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5F7" w:rsidRDefault="00643D0D" w:rsidP="00163D9B">
      <w:pPr>
        <w:pStyle w:val="1"/>
        <w:jc w:val="center"/>
        <w:rPr>
          <w:b/>
          <w:bCs/>
        </w:rPr>
      </w:pPr>
      <w:bookmarkStart w:id="0" w:name="_Toc158196723"/>
      <w:r>
        <w:rPr>
          <w:rStyle w:val="wacimagecontainer"/>
          <w:rFonts w:ascii="Segoe UI" w:hAnsi="Segoe UI" w:cs="Segoe UI"/>
          <w:noProof/>
          <w:color w:val="000000"/>
          <w:sz w:val="18"/>
          <w:szCs w:val="18"/>
          <w:shd w:val="clear" w:color="auto" w:fill="FFFFFF"/>
          <w:lang w:eastAsia="en-GB"/>
        </w:rPr>
        <w:drawing>
          <wp:inline distT="0" distB="0" distL="0" distR="0">
            <wp:extent cx="3518900" cy="768892"/>
            <wp:effectExtent l="0" t="0" r="0" b="6350"/>
            <wp:docPr id="679916026" name="Picture 1" descr="Image result for erasm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rasmus+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86333" cy="783626"/>
                    </a:xfrm>
                    <a:prstGeom prst="rect">
                      <a:avLst/>
                    </a:prstGeom>
                    <a:noFill/>
                    <a:ln>
                      <a:noFill/>
                    </a:ln>
                  </pic:spPr>
                </pic:pic>
              </a:graphicData>
            </a:graphic>
          </wp:inline>
        </w:drawing>
      </w:r>
    </w:p>
    <w:p w:rsidR="002625F7" w:rsidRDefault="00643D0D" w:rsidP="00163D9B">
      <w:pPr>
        <w:pStyle w:val="1"/>
        <w:jc w:val="center"/>
        <w:rPr>
          <w:b/>
          <w:bCs/>
        </w:rPr>
      </w:pPr>
      <w:r>
        <w:rPr>
          <w:noProof/>
          <w:lang w:eastAsia="en-GB"/>
        </w:rPr>
        <w:drawing>
          <wp:inline distT="0" distB="0" distL="0" distR="0">
            <wp:extent cx="1519071" cy="1270856"/>
            <wp:effectExtent l="0" t="0" r="5080" b="0"/>
            <wp:docPr id="1364526251" name="Picture 2" descr="A logo with text and a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526251" name="Picture 2" descr="A logo with text and a circl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31948" cy="1281629"/>
                    </a:xfrm>
                    <a:prstGeom prst="rect">
                      <a:avLst/>
                    </a:prstGeom>
                    <a:noFill/>
                    <a:ln>
                      <a:noFill/>
                    </a:ln>
                  </pic:spPr>
                </pic:pic>
              </a:graphicData>
            </a:graphic>
          </wp:inline>
        </w:drawing>
      </w:r>
    </w:p>
    <w:p w:rsidR="008A583F" w:rsidRDefault="008A583F" w:rsidP="008A583F"/>
    <w:p w:rsidR="008A583F" w:rsidRDefault="008A583F" w:rsidP="008A583F">
      <w:pPr>
        <w:jc w:val="center"/>
      </w:pPr>
    </w:p>
    <w:p w:rsidR="00643D0D" w:rsidRDefault="00643D0D" w:rsidP="008A583F">
      <w:pPr>
        <w:jc w:val="center"/>
      </w:pPr>
    </w:p>
    <w:p w:rsidR="00643D0D" w:rsidRDefault="00643D0D" w:rsidP="008A583F">
      <w:pPr>
        <w:jc w:val="center"/>
      </w:pPr>
    </w:p>
    <w:p w:rsidR="00643D0D" w:rsidRPr="008A583F" w:rsidRDefault="00643D0D" w:rsidP="008A583F">
      <w:pPr>
        <w:jc w:val="center"/>
      </w:pPr>
    </w:p>
    <w:p w:rsidR="00643D0D" w:rsidRDefault="00643D0D" w:rsidP="00163D9B">
      <w:pPr>
        <w:pStyle w:val="1"/>
        <w:jc w:val="center"/>
        <w:rPr>
          <w:b/>
          <w:bCs/>
          <w:sz w:val="44"/>
          <w:szCs w:val="44"/>
        </w:rPr>
      </w:pPr>
      <w:r w:rsidRPr="00643D0D">
        <w:rPr>
          <w:sz w:val="44"/>
          <w:szCs w:val="44"/>
        </w:rPr>
        <w:t>Developing Reading Skills With and Through Digital Technologies </w:t>
      </w:r>
      <w:r w:rsidRPr="00643D0D">
        <w:rPr>
          <w:b/>
          <w:bCs/>
          <w:sz w:val="44"/>
          <w:szCs w:val="44"/>
        </w:rPr>
        <w:t> </w:t>
      </w:r>
    </w:p>
    <w:p w:rsidR="00643D0D" w:rsidRDefault="00643D0D" w:rsidP="00163D9B">
      <w:pPr>
        <w:pStyle w:val="1"/>
        <w:jc w:val="center"/>
        <w:rPr>
          <w:b/>
          <w:bCs/>
          <w:sz w:val="44"/>
          <w:szCs w:val="44"/>
        </w:rPr>
      </w:pPr>
    </w:p>
    <w:p w:rsidR="00563637" w:rsidRPr="00643D0D" w:rsidRDefault="01A278DB" w:rsidP="00163D9B">
      <w:pPr>
        <w:pStyle w:val="1"/>
        <w:jc w:val="center"/>
        <w:rPr>
          <w:sz w:val="44"/>
          <w:szCs w:val="44"/>
        </w:rPr>
      </w:pPr>
      <w:proofErr w:type="gramStart"/>
      <w:r w:rsidRPr="00643D0D">
        <w:rPr>
          <w:sz w:val="44"/>
          <w:szCs w:val="44"/>
        </w:rPr>
        <w:t>eRead</w:t>
      </w:r>
      <w:proofErr w:type="gramEnd"/>
      <w:r w:rsidRPr="00643D0D">
        <w:rPr>
          <w:sz w:val="44"/>
          <w:szCs w:val="44"/>
        </w:rPr>
        <w:t xml:space="preserve"> Module</w:t>
      </w:r>
      <w:bookmarkEnd w:id="0"/>
    </w:p>
    <w:p w:rsidR="7055ECE1" w:rsidRPr="00C67D53" w:rsidRDefault="008A583F" w:rsidP="7055ECE1">
      <w:pPr>
        <w:rPr>
          <w:rFonts w:cstheme="minorHAnsi"/>
          <w:sz w:val="28"/>
          <w:szCs w:val="28"/>
        </w:rPr>
      </w:pPr>
      <w:r>
        <w:rPr>
          <w:color w:val="000000"/>
          <w:shd w:val="clear" w:color="auto" w:fill="FFFFFF"/>
          <w:lang w:val="en-US"/>
        </w:rPr>
        <w:br/>
      </w:r>
    </w:p>
    <w:p w:rsidR="00643D0D" w:rsidRDefault="00643D0D" w:rsidP="00C67D53">
      <w:pPr>
        <w:pStyle w:val="1"/>
        <w:jc w:val="center"/>
        <w:rPr>
          <w:rFonts w:asciiTheme="minorHAnsi" w:hAnsiTheme="minorHAnsi" w:cstheme="minorHAnsi"/>
          <w:color w:val="auto"/>
          <w:sz w:val="24"/>
          <w:szCs w:val="24"/>
        </w:rPr>
      </w:pPr>
      <w:bookmarkStart w:id="1" w:name="_Toc158196724"/>
    </w:p>
    <w:p w:rsidR="00643D0D" w:rsidRDefault="00643D0D" w:rsidP="00C67D53">
      <w:pPr>
        <w:pStyle w:val="1"/>
        <w:jc w:val="center"/>
        <w:rPr>
          <w:rFonts w:asciiTheme="minorHAnsi" w:hAnsiTheme="minorHAnsi" w:cstheme="minorHAnsi"/>
          <w:color w:val="auto"/>
          <w:sz w:val="24"/>
          <w:szCs w:val="24"/>
        </w:rPr>
      </w:pPr>
    </w:p>
    <w:p w:rsidR="00643D0D" w:rsidRDefault="00643D0D" w:rsidP="00C67D53">
      <w:pPr>
        <w:pStyle w:val="1"/>
        <w:jc w:val="center"/>
        <w:rPr>
          <w:rFonts w:asciiTheme="minorHAnsi" w:hAnsiTheme="minorHAnsi" w:cstheme="minorHAnsi"/>
          <w:color w:val="auto"/>
          <w:sz w:val="24"/>
          <w:szCs w:val="24"/>
        </w:rPr>
      </w:pPr>
    </w:p>
    <w:p w:rsidR="00643D0D" w:rsidRDefault="00643D0D" w:rsidP="00C67D53">
      <w:pPr>
        <w:pStyle w:val="1"/>
        <w:jc w:val="center"/>
        <w:rPr>
          <w:rFonts w:asciiTheme="minorHAnsi" w:hAnsiTheme="minorHAnsi" w:cstheme="minorHAnsi"/>
          <w:color w:val="auto"/>
          <w:sz w:val="24"/>
          <w:szCs w:val="24"/>
        </w:rPr>
      </w:pPr>
    </w:p>
    <w:p w:rsidR="00563637" w:rsidRPr="00B70959" w:rsidRDefault="00B70959" w:rsidP="00C67D53">
      <w:pPr>
        <w:pStyle w:val="1"/>
        <w:jc w:val="center"/>
        <w:rPr>
          <w:rFonts w:asciiTheme="minorHAnsi" w:hAnsiTheme="minorHAnsi" w:cstheme="minorHAnsi"/>
          <w:color w:val="auto"/>
          <w:sz w:val="24"/>
          <w:szCs w:val="24"/>
          <w:lang w:val="sl-SI"/>
        </w:rPr>
      </w:pPr>
      <w:r w:rsidRPr="00B70959">
        <w:rPr>
          <w:rFonts w:asciiTheme="minorHAnsi" w:hAnsiTheme="minorHAnsi" w:cstheme="minorHAnsi"/>
          <w:color w:val="auto"/>
          <w:sz w:val="24"/>
          <w:szCs w:val="24"/>
        </w:rPr>
        <w:t>We teach students to teach reading in second language</w:t>
      </w:r>
      <w:bookmarkEnd w:id="1"/>
    </w:p>
    <w:p w:rsidR="00563637" w:rsidRPr="00440024" w:rsidRDefault="00563637">
      <w:pPr>
        <w:rPr>
          <w:rFonts w:cstheme="minorHAnsi"/>
          <w:sz w:val="22"/>
          <w:szCs w:val="22"/>
          <w:lang w:val="sl-SI"/>
        </w:rPr>
      </w:pPr>
    </w:p>
    <w:p w:rsidR="2AC0AA9C" w:rsidRDefault="2AC0AA9C" w:rsidP="2AC0AA9C">
      <w:pPr>
        <w:rPr>
          <w:rFonts w:cstheme="minorHAnsi"/>
          <w:sz w:val="22"/>
          <w:szCs w:val="22"/>
        </w:rPr>
      </w:pPr>
    </w:p>
    <w:p w:rsidR="002625F7" w:rsidRDefault="002625F7" w:rsidP="2AC0AA9C">
      <w:pPr>
        <w:rPr>
          <w:rFonts w:cstheme="minorHAnsi"/>
          <w:sz w:val="22"/>
          <w:szCs w:val="22"/>
        </w:rPr>
      </w:pPr>
    </w:p>
    <w:p w:rsidR="002625F7" w:rsidRDefault="002625F7" w:rsidP="2AC0AA9C">
      <w:pPr>
        <w:rPr>
          <w:rFonts w:cstheme="minorHAnsi"/>
          <w:sz w:val="22"/>
          <w:szCs w:val="22"/>
        </w:rPr>
      </w:pPr>
    </w:p>
    <w:p w:rsidR="002625F7" w:rsidRDefault="002625F7" w:rsidP="2AC0AA9C">
      <w:pPr>
        <w:rPr>
          <w:rFonts w:cstheme="minorHAnsi"/>
          <w:sz w:val="22"/>
          <w:szCs w:val="22"/>
        </w:rPr>
      </w:pPr>
    </w:p>
    <w:p w:rsidR="002625F7" w:rsidRPr="00643D0D" w:rsidRDefault="00643D0D" w:rsidP="00643D0D">
      <w:pPr>
        <w:jc w:val="center"/>
        <w:rPr>
          <w:rFonts w:eastAsiaTheme="majorEastAsia" w:cstheme="minorHAnsi"/>
          <w:sz w:val="32"/>
          <w:szCs w:val="32"/>
        </w:rPr>
      </w:pPr>
      <w:r w:rsidRPr="00643D0D">
        <w:rPr>
          <w:rFonts w:eastAsiaTheme="majorEastAsia" w:cstheme="minorHAnsi"/>
          <w:sz w:val="32"/>
          <w:szCs w:val="32"/>
        </w:rPr>
        <w:t>Estonia, La</w:t>
      </w:r>
      <w:r>
        <w:rPr>
          <w:rFonts w:eastAsiaTheme="majorEastAsia" w:cstheme="minorHAnsi"/>
          <w:sz w:val="32"/>
          <w:szCs w:val="32"/>
        </w:rPr>
        <w:t>t</w:t>
      </w:r>
      <w:r w:rsidRPr="00643D0D">
        <w:rPr>
          <w:rFonts w:eastAsiaTheme="majorEastAsia" w:cstheme="minorHAnsi"/>
          <w:sz w:val="32"/>
          <w:szCs w:val="32"/>
        </w:rPr>
        <w:t>via, Slovenia, Ukraine, January, 2024</w:t>
      </w:r>
    </w:p>
    <w:p w:rsidR="002625F7" w:rsidRDefault="002625F7" w:rsidP="2AC0AA9C">
      <w:pPr>
        <w:rPr>
          <w:rFonts w:cstheme="minorHAnsi"/>
          <w:sz w:val="22"/>
          <w:szCs w:val="22"/>
        </w:rPr>
      </w:pPr>
    </w:p>
    <w:p w:rsidR="002625F7" w:rsidRDefault="002625F7" w:rsidP="2AC0AA9C">
      <w:pPr>
        <w:rPr>
          <w:rFonts w:cstheme="minorHAnsi"/>
          <w:sz w:val="22"/>
          <w:szCs w:val="22"/>
        </w:rPr>
      </w:pPr>
    </w:p>
    <w:p w:rsidR="002625F7" w:rsidRDefault="002625F7" w:rsidP="2AC0AA9C">
      <w:pPr>
        <w:rPr>
          <w:rFonts w:cstheme="minorHAnsi"/>
          <w:sz w:val="22"/>
          <w:szCs w:val="22"/>
        </w:rPr>
      </w:pPr>
    </w:p>
    <w:sdt>
      <w:sdtPr>
        <w:rPr>
          <w:rFonts w:asciiTheme="minorHAnsi" w:eastAsiaTheme="minorHAnsi" w:hAnsiTheme="minorHAnsi" w:cstheme="minorBidi"/>
          <w:b w:val="0"/>
          <w:bCs w:val="0"/>
          <w:color w:val="auto"/>
          <w:kern w:val="2"/>
          <w:sz w:val="24"/>
          <w:szCs w:val="24"/>
          <w:lang w:val="en-GB"/>
        </w:rPr>
        <w:id w:val="835184843"/>
        <w:docPartObj>
          <w:docPartGallery w:val="Table of Contents"/>
          <w:docPartUnique/>
        </w:docPartObj>
      </w:sdtPr>
      <w:sdtEndPr>
        <w:rPr>
          <w:noProof/>
        </w:rPr>
      </w:sdtEndPr>
      <w:sdtContent>
        <w:p w:rsidR="002625F7" w:rsidRDefault="002625F7">
          <w:pPr>
            <w:pStyle w:val="afa"/>
          </w:pPr>
          <w:r>
            <w:t>Table of Contents</w:t>
          </w:r>
        </w:p>
        <w:p w:rsidR="002625F7" w:rsidRDefault="00DE7585">
          <w:pPr>
            <w:pStyle w:val="11"/>
            <w:tabs>
              <w:tab w:val="right" w:leader="dot" w:pos="9016"/>
            </w:tabs>
            <w:rPr>
              <w:rFonts w:eastAsiaTheme="minorEastAsia"/>
              <w:noProof/>
              <w:lang w:eastAsia="en-GB"/>
            </w:rPr>
          </w:pPr>
          <w:r w:rsidRPr="00DE7585">
            <w:rPr>
              <w:b w:val="0"/>
              <w:bCs w:val="0"/>
            </w:rPr>
            <w:fldChar w:fldCharType="begin"/>
          </w:r>
          <w:r w:rsidR="002625F7">
            <w:instrText xml:space="preserve"> TOC \o "1-3" \h \z \u </w:instrText>
          </w:r>
          <w:r w:rsidRPr="00DE7585">
            <w:rPr>
              <w:b w:val="0"/>
              <w:bCs w:val="0"/>
            </w:rPr>
            <w:fldChar w:fldCharType="separate"/>
          </w:r>
          <w:hyperlink w:anchor="_Toc158196723" w:history="1">
            <w:r w:rsidR="002625F7" w:rsidRPr="000403A3">
              <w:rPr>
                <w:rStyle w:val="af3"/>
                <w:noProof/>
              </w:rPr>
              <w:t>eRead Module</w:t>
            </w:r>
            <w:r w:rsidR="002625F7">
              <w:rPr>
                <w:noProof/>
                <w:webHidden/>
              </w:rPr>
              <w:tab/>
            </w:r>
            <w:r>
              <w:rPr>
                <w:noProof/>
                <w:webHidden/>
              </w:rPr>
              <w:fldChar w:fldCharType="begin"/>
            </w:r>
            <w:r w:rsidR="002625F7">
              <w:rPr>
                <w:noProof/>
                <w:webHidden/>
              </w:rPr>
              <w:instrText xml:space="preserve"> PAGEREF _Toc158196723 \h </w:instrText>
            </w:r>
            <w:r>
              <w:rPr>
                <w:noProof/>
                <w:webHidden/>
              </w:rPr>
            </w:r>
            <w:r>
              <w:rPr>
                <w:noProof/>
                <w:webHidden/>
              </w:rPr>
              <w:fldChar w:fldCharType="separate"/>
            </w:r>
            <w:r w:rsidR="002625F7">
              <w:rPr>
                <w:noProof/>
                <w:webHidden/>
              </w:rPr>
              <w:t>1</w:t>
            </w:r>
            <w:r>
              <w:rPr>
                <w:noProof/>
                <w:webHidden/>
              </w:rPr>
              <w:fldChar w:fldCharType="end"/>
            </w:r>
          </w:hyperlink>
        </w:p>
        <w:p w:rsidR="002625F7" w:rsidRDefault="00DE7585">
          <w:pPr>
            <w:pStyle w:val="11"/>
            <w:tabs>
              <w:tab w:val="right" w:leader="dot" w:pos="9016"/>
            </w:tabs>
            <w:rPr>
              <w:rFonts w:eastAsiaTheme="minorEastAsia"/>
              <w:noProof/>
              <w:lang w:eastAsia="en-GB"/>
            </w:rPr>
          </w:pPr>
          <w:hyperlink w:anchor="_Toc158196724" w:history="1">
            <w:r w:rsidR="002625F7" w:rsidRPr="000403A3">
              <w:rPr>
                <w:rStyle w:val="af3"/>
                <w:noProof/>
              </w:rPr>
              <w:t>We teach students to teach reading in second language</w:t>
            </w:r>
            <w:r w:rsidR="002625F7">
              <w:rPr>
                <w:noProof/>
                <w:webHidden/>
              </w:rPr>
              <w:tab/>
            </w:r>
            <w:r>
              <w:rPr>
                <w:noProof/>
                <w:webHidden/>
              </w:rPr>
              <w:fldChar w:fldCharType="begin"/>
            </w:r>
            <w:r w:rsidR="002625F7">
              <w:rPr>
                <w:noProof/>
                <w:webHidden/>
              </w:rPr>
              <w:instrText xml:space="preserve"> PAGEREF _Toc158196724 \h </w:instrText>
            </w:r>
            <w:r>
              <w:rPr>
                <w:noProof/>
                <w:webHidden/>
              </w:rPr>
            </w:r>
            <w:r>
              <w:rPr>
                <w:noProof/>
                <w:webHidden/>
              </w:rPr>
              <w:fldChar w:fldCharType="separate"/>
            </w:r>
            <w:r w:rsidR="002625F7">
              <w:rPr>
                <w:noProof/>
                <w:webHidden/>
              </w:rPr>
              <w:t>1</w:t>
            </w:r>
            <w:r>
              <w:rPr>
                <w:noProof/>
                <w:webHidden/>
              </w:rPr>
              <w:fldChar w:fldCharType="end"/>
            </w:r>
          </w:hyperlink>
        </w:p>
        <w:p w:rsidR="002625F7" w:rsidRDefault="00DE7585">
          <w:pPr>
            <w:pStyle w:val="11"/>
            <w:tabs>
              <w:tab w:val="right" w:leader="dot" w:pos="9016"/>
            </w:tabs>
            <w:rPr>
              <w:rFonts w:eastAsiaTheme="minorEastAsia"/>
              <w:noProof/>
              <w:lang w:eastAsia="en-GB"/>
            </w:rPr>
          </w:pPr>
          <w:hyperlink w:anchor="_Toc158196725" w:history="1">
            <w:r w:rsidR="002625F7" w:rsidRPr="000403A3">
              <w:rPr>
                <w:rStyle w:val="af3"/>
                <w:noProof/>
              </w:rPr>
              <w:t>Introduction</w:t>
            </w:r>
            <w:r w:rsidR="002625F7">
              <w:rPr>
                <w:noProof/>
                <w:webHidden/>
              </w:rPr>
              <w:tab/>
            </w:r>
            <w:r>
              <w:rPr>
                <w:noProof/>
                <w:webHidden/>
              </w:rPr>
              <w:fldChar w:fldCharType="begin"/>
            </w:r>
            <w:r w:rsidR="002625F7">
              <w:rPr>
                <w:noProof/>
                <w:webHidden/>
              </w:rPr>
              <w:instrText xml:space="preserve"> PAGEREF _Toc158196725 \h </w:instrText>
            </w:r>
            <w:r>
              <w:rPr>
                <w:noProof/>
                <w:webHidden/>
              </w:rPr>
            </w:r>
            <w:r>
              <w:rPr>
                <w:noProof/>
                <w:webHidden/>
              </w:rPr>
              <w:fldChar w:fldCharType="separate"/>
            </w:r>
            <w:r w:rsidR="002625F7">
              <w:rPr>
                <w:noProof/>
                <w:webHidden/>
              </w:rPr>
              <w:t>1</w:t>
            </w:r>
            <w:r>
              <w:rPr>
                <w:noProof/>
                <w:webHidden/>
              </w:rPr>
              <w:fldChar w:fldCharType="end"/>
            </w:r>
          </w:hyperlink>
        </w:p>
        <w:p w:rsidR="002625F7" w:rsidRDefault="00DE7585">
          <w:pPr>
            <w:pStyle w:val="11"/>
            <w:tabs>
              <w:tab w:val="right" w:leader="dot" w:pos="9016"/>
            </w:tabs>
            <w:rPr>
              <w:rFonts w:eastAsiaTheme="minorEastAsia"/>
              <w:noProof/>
              <w:lang w:eastAsia="en-GB"/>
            </w:rPr>
          </w:pPr>
          <w:hyperlink w:anchor="_Toc158196726" w:history="1">
            <w:r w:rsidR="002625F7" w:rsidRPr="000403A3">
              <w:rPr>
                <w:rStyle w:val="af3"/>
                <w:noProof/>
              </w:rPr>
              <w:t>Pedagogical/didactical principles</w:t>
            </w:r>
            <w:r w:rsidR="002625F7">
              <w:rPr>
                <w:noProof/>
                <w:webHidden/>
              </w:rPr>
              <w:tab/>
            </w:r>
            <w:r>
              <w:rPr>
                <w:noProof/>
                <w:webHidden/>
              </w:rPr>
              <w:fldChar w:fldCharType="begin"/>
            </w:r>
            <w:r w:rsidR="002625F7">
              <w:rPr>
                <w:noProof/>
                <w:webHidden/>
              </w:rPr>
              <w:instrText xml:space="preserve"> PAGEREF _Toc158196726 \h </w:instrText>
            </w:r>
            <w:r>
              <w:rPr>
                <w:noProof/>
                <w:webHidden/>
              </w:rPr>
            </w:r>
            <w:r>
              <w:rPr>
                <w:noProof/>
                <w:webHidden/>
              </w:rPr>
              <w:fldChar w:fldCharType="separate"/>
            </w:r>
            <w:r w:rsidR="002625F7">
              <w:rPr>
                <w:noProof/>
                <w:webHidden/>
              </w:rPr>
              <w:t>1</w:t>
            </w:r>
            <w:r>
              <w:rPr>
                <w:noProof/>
                <w:webHidden/>
              </w:rPr>
              <w:fldChar w:fldCharType="end"/>
            </w:r>
          </w:hyperlink>
        </w:p>
        <w:p w:rsidR="002625F7" w:rsidRDefault="00DE7585">
          <w:pPr>
            <w:pStyle w:val="11"/>
            <w:tabs>
              <w:tab w:val="right" w:leader="dot" w:pos="9016"/>
            </w:tabs>
            <w:rPr>
              <w:rFonts w:eastAsiaTheme="minorEastAsia"/>
              <w:noProof/>
              <w:lang w:eastAsia="en-GB"/>
            </w:rPr>
          </w:pPr>
          <w:hyperlink w:anchor="_Toc158196727" w:history="1">
            <w:r w:rsidR="002625F7" w:rsidRPr="000403A3">
              <w:rPr>
                <w:rStyle w:val="af3"/>
                <w:noProof/>
              </w:rPr>
              <w:t>Structure of the module</w:t>
            </w:r>
            <w:r w:rsidR="002625F7">
              <w:rPr>
                <w:noProof/>
                <w:webHidden/>
              </w:rPr>
              <w:tab/>
            </w:r>
            <w:r>
              <w:rPr>
                <w:noProof/>
                <w:webHidden/>
              </w:rPr>
              <w:fldChar w:fldCharType="begin"/>
            </w:r>
            <w:r w:rsidR="002625F7">
              <w:rPr>
                <w:noProof/>
                <w:webHidden/>
              </w:rPr>
              <w:instrText xml:space="preserve"> PAGEREF _Toc158196727 \h </w:instrText>
            </w:r>
            <w:r>
              <w:rPr>
                <w:noProof/>
                <w:webHidden/>
              </w:rPr>
            </w:r>
            <w:r>
              <w:rPr>
                <w:noProof/>
                <w:webHidden/>
              </w:rPr>
              <w:fldChar w:fldCharType="separate"/>
            </w:r>
            <w:r w:rsidR="002625F7">
              <w:rPr>
                <w:noProof/>
                <w:webHidden/>
              </w:rPr>
              <w:t>2</w:t>
            </w:r>
            <w:r>
              <w:rPr>
                <w:noProof/>
                <w:webHidden/>
              </w:rPr>
              <w:fldChar w:fldCharType="end"/>
            </w:r>
          </w:hyperlink>
        </w:p>
        <w:p w:rsidR="002625F7" w:rsidRDefault="00DE7585">
          <w:pPr>
            <w:pStyle w:val="11"/>
            <w:tabs>
              <w:tab w:val="right" w:leader="dot" w:pos="9016"/>
            </w:tabs>
            <w:rPr>
              <w:rFonts w:eastAsiaTheme="minorEastAsia"/>
              <w:noProof/>
              <w:lang w:eastAsia="en-GB"/>
            </w:rPr>
          </w:pPr>
          <w:hyperlink w:anchor="_Toc158196728" w:history="1">
            <w:r w:rsidR="002625F7" w:rsidRPr="000403A3">
              <w:rPr>
                <w:rStyle w:val="af3"/>
                <w:noProof/>
              </w:rPr>
              <w:t>1.Students' reading experience; synthetic and analytic method (1,5 hour)</w:t>
            </w:r>
            <w:r w:rsidR="002625F7">
              <w:rPr>
                <w:noProof/>
                <w:webHidden/>
              </w:rPr>
              <w:tab/>
            </w:r>
            <w:r>
              <w:rPr>
                <w:noProof/>
                <w:webHidden/>
              </w:rPr>
              <w:fldChar w:fldCharType="begin"/>
            </w:r>
            <w:r w:rsidR="002625F7">
              <w:rPr>
                <w:noProof/>
                <w:webHidden/>
              </w:rPr>
              <w:instrText xml:space="preserve"> PAGEREF _Toc158196728 \h </w:instrText>
            </w:r>
            <w:r>
              <w:rPr>
                <w:noProof/>
                <w:webHidden/>
              </w:rPr>
            </w:r>
            <w:r>
              <w:rPr>
                <w:noProof/>
                <w:webHidden/>
              </w:rPr>
              <w:fldChar w:fldCharType="separate"/>
            </w:r>
            <w:r w:rsidR="002625F7">
              <w:rPr>
                <w:noProof/>
                <w:webHidden/>
              </w:rPr>
              <w:t>3</w:t>
            </w:r>
            <w:r>
              <w:rPr>
                <w:noProof/>
                <w:webHidden/>
              </w:rPr>
              <w:fldChar w:fldCharType="end"/>
            </w:r>
          </w:hyperlink>
        </w:p>
        <w:p w:rsidR="002625F7" w:rsidRDefault="00DE7585">
          <w:pPr>
            <w:pStyle w:val="23"/>
            <w:tabs>
              <w:tab w:val="right" w:leader="dot" w:pos="9016"/>
            </w:tabs>
            <w:rPr>
              <w:rFonts w:eastAsiaTheme="minorEastAsia"/>
              <w:noProof/>
              <w:lang w:eastAsia="en-GB"/>
            </w:rPr>
          </w:pPr>
          <w:hyperlink w:anchor="_Toc158196729" w:history="1">
            <w:r w:rsidR="002625F7" w:rsidRPr="000403A3">
              <w:rPr>
                <w:rStyle w:val="af3"/>
                <w:noProof/>
              </w:rPr>
              <w:t>Learning outcomes/what students will know after learning process</w:t>
            </w:r>
            <w:r w:rsidR="002625F7">
              <w:rPr>
                <w:noProof/>
                <w:webHidden/>
              </w:rPr>
              <w:tab/>
            </w:r>
            <w:r>
              <w:rPr>
                <w:noProof/>
                <w:webHidden/>
              </w:rPr>
              <w:fldChar w:fldCharType="begin"/>
            </w:r>
            <w:r w:rsidR="002625F7">
              <w:rPr>
                <w:noProof/>
                <w:webHidden/>
              </w:rPr>
              <w:instrText xml:space="preserve"> PAGEREF _Toc158196729 \h </w:instrText>
            </w:r>
            <w:r>
              <w:rPr>
                <w:noProof/>
                <w:webHidden/>
              </w:rPr>
            </w:r>
            <w:r>
              <w:rPr>
                <w:noProof/>
                <w:webHidden/>
              </w:rPr>
              <w:fldChar w:fldCharType="separate"/>
            </w:r>
            <w:r w:rsidR="002625F7">
              <w:rPr>
                <w:noProof/>
                <w:webHidden/>
              </w:rPr>
              <w:t>3</w:t>
            </w:r>
            <w:r>
              <w:rPr>
                <w:noProof/>
                <w:webHidden/>
              </w:rPr>
              <w:fldChar w:fldCharType="end"/>
            </w:r>
          </w:hyperlink>
        </w:p>
        <w:p w:rsidR="002625F7" w:rsidRDefault="00DE7585">
          <w:pPr>
            <w:pStyle w:val="23"/>
            <w:tabs>
              <w:tab w:val="right" w:leader="dot" w:pos="9016"/>
            </w:tabs>
            <w:rPr>
              <w:rFonts w:eastAsiaTheme="minorEastAsia"/>
              <w:noProof/>
              <w:lang w:eastAsia="en-GB"/>
            </w:rPr>
          </w:pPr>
          <w:hyperlink w:anchor="_Toc158196730" w:history="1">
            <w:r w:rsidR="002625F7" w:rsidRPr="000403A3">
              <w:rPr>
                <w:rStyle w:val="af3"/>
                <w:noProof/>
              </w:rPr>
              <w:t>Optional: independent work – homework:</w:t>
            </w:r>
            <w:r w:rsidR="002625F7">
              <w:rPr>
                <w:noProof/>
                <w:webHidden/>
              </w:rPr>
              <w:tab/>
            </w:r>
            <w:r>
              <w:rPr>
                <w:noProof/>
                <w:webHidden/>
              </w:rPr>
              <w:fldChar w:fldCharType="begin"/>
            </w:r>
            <w:r w:rsidR="002625F7">
              <w:rPr>
                <w:noProof/>
                <w:webHidden/>
              </w:rPr>
              <w:instrText xml:space="preserve"> PAGEREF _Toc158196730 \h </w:instrText>
            </w:r>
            <w:r>
              <w:rPr>
                <w:noProof/>
                <w:webHidden/>
              </w:rPr>
            </w:r>
            <w:r>
              <w:rPr>
                <w:noProof/>
                <w:webHidden/>
              </w:rPr>
              <w:fldChar w:fldCharType="separate"/>
            </w:r>
            <w:r w:rsidR="002625F7">
              <w:rPr>
                <w:noProof/>
                <w:webHidden/>
              </w:rPr>
              <w:t>3</w:t>
            </w:r>
            <w:r>
              <w:rPr>
                <w:noProof/>
                <w:webHidden/>
              </w:rPr>
              <w:fldChar w:fldCharType="end"/>
            </w:r>
          </w:hyperlink>
        </w:p>
        <w:p w:rsidR="002625F7" w:rsidRDefault="00DE7585">
          <w:pPr>
            <w:pStyle w:val="23"/>
            <w:tabs>
              <w:tab w:val="right" w:leader="dot" w:pos="9016"/>
            </w:tabs>
            <w:rPr>
              <w:rFonts w:eastAsiaTheme="minorEastAsia"/>
              <w:noProof/>
              <w:lang w:eastAsia="en-GB"/>
            </w:rPr>
          </w:pPr>
          <w:hyperlink w:anchor="_Toc158196731" w:history="1">
            <w:r w:rsidR="002625F7" w:rsidRPr="000403A3">
              <w:rPr>
                <w:rStyle w:val="af3"/>
                <w:rFonts w:eastAsia="Calibri"/>
                <w:noProof/>
                <w:lang w:val="sl-SI"/>
              </w:rPr>
              <w:t>Didactic process</w:t>
            </w:r>
            <w:r w:rsidR="002625F7">
              <w:rPr>
                <w:noProof/>
                <w:webHidden/>
              </w:rPr>
              <w:tab/>
            </w:r>
            <w:r>
              <w:rPr>
                <w:noProof/>
                <w:webHidden/>
              </w:rPr>
              <w:fldChar w:fldCharType="begin"/>
            </w:r>
            <w:r w:rsidR="002625F7">
              <w:rPr>
                <w:noProof/>
                <w:webHidden/>
              </w:rPr>
              <w:instrText xml:space="preserve"> PAGEREF _Toc158196731 \h </w:instrText>
            </w:r>
            <w:r>
              <w:rPr>
                <w:noProof/>
                <w:webHidden/>
              </w:rPr>
            </w:r>
            <w:r>
              <w:rPr>
                <w:noProof/>
                <w:webHidden/>
              </w:rPr>
              <w:fldChar w:fldCharType="separate"/>
            </w:r>
            <w:r w:rsidR="002625F7">
              <w:rPr>
                <w:noProof/>
                <w:webHidden/>
              </w:rPr>
              <w:t>3</w:t>
            </w:r>
            <w:r>
              <w:rPr>
                <w:noProof/>
                <w:webHidden/>
              </w:rPr>
              <w:fldChar w:fldCharType="end"/>
            </w:r>
          </w:hyperlink>
        </w:p>
        <w:p w:rsidR="002625F7" w:rsidRDefault="00DE7585">
          <w:pPr>
            <w:pStyle w:val="23"/>
            <w:tabs>
              <w:tab w:val="right" w:leader="dot" w:pos="9016"/>
            </w:tabs>
            <w:rPr>
              <w:rFonts w:eastAsiaTheme="minorEastAsia"/>
              <w:noProof/>
              <w:lang w:eastAsia="en-GB"/>
            </w:rPr>
          </w:pPr>
          <w:hyperlink w:anchor="_Toc158196732" w:history="1">
            <w:r w:rsidR="002625F7" w:rsidRPr="000403A3">
              <w:rPr>
                <w:rStyle w:val="af3"/>
                <w:rFonts w:eastAsia="Calibri"/>
                <w:noProof/>
                <w:lang w:val="sl-SI"/>
              </w:rPr>
              <w:t>Approaches</w:t>
            </w:r>
            <w:r w:rsidR="002625F7">
              <w:rPr>
                <w:noProof/>
                <w:webHidden/>
              </w:rPr>
              <w:tab/>
            </w:r>
            <w:r>
              <w:rPr>
                <w:noProof/>
                <w:webHidden/>
              </w:rPr>
              <w:fldChar w:fldCharType="begin"/>
            </w:r>
            <w:r w:rsidR="002625F7">
              <w:rPr>
                <w:noProof/>
                <w:webHidden/>
              </w:rPr>
              <w:instrText xml:space="preserve"> PAGEREF _Toc158196732 \h </w:instrText>
            </w:r>
            <w:r>
              <w:rPr>
                <w:noProof/>
                <w:webHidden/>
              </w:rPr>
            </w:r>
            <w:r>
              <w:rPr>
                <w:noProof/>
                <w:webHidden/>
              </w:rPr>
              <w:fldChar w:fldCharType="separate"/>
            </w:r>
            <w:r w:rsidR="002625F7">
              <w:rPr>
                <w:noProof/>
                <w:webHidden/>
              </w:rPr>
              <w:t>3</w:t>
            </w:r>
            <w:r>
              <w:rPr>
                <w:noProof/>
                <w:webHidden/>
              </w:rPr>
              <w:fldChar w:fldCharType="end"/>
            </w:r>
          </w:hyperlink>
        </w:p>
        <w:p w:rsidR="002625F7" w:rsidRDefault="00DE7585">
          <w:pPr>
            <w:pStyle w:val="31"/>
            <w:tabs>
              <w:tab w:val="right" w:leader="dot" w:pos="9016"/>
            </w:tabs>
            <w:rPr>
              <w:rFonts w:eastAsiaTheme="minorEastAsia"/>
              <w:noProof/>
              <w:lang w:eastAsia="en-GB"/>
            </w:rPr>
          </w:pPr>
          <w:hyperlink w:anchor="_Toc158196733" w:history="1">
            <w:r w:rsidR="002625F7" w:rsidRPr="000403A3">
              <w:rPr>
                <w:rStyle w:val="af3"/>
                <w:noProof/>
              </w:rPr>
              <w:t>Principles of learning to read:</w:t>
            </w:r>
            <w:r w:rsidR="002625F7">
              <w:rPr>
                <w:noProof/>
                <w:webHidden/>
              </w:rPr>
              <w:tab/>
            </w:r>
            <w:r>
              <w:rPr>
                <w:noProof/>
                <w:webHidden/>
              </w:rPr>
              <w:fldChar w:fldCharType="begin"/>
            </w:r>
            <w:r w:rsidR="002625F7">
              <w:rPr>
                <w:noProof/>
                <w:webHidden/>
              </w:rPr>
              <w:instrText xml:space="preserve"> PAGEREF _Toc158196733 \h </w:instrText>
            </w:r>
            <w:r>
              <w:rPr>
                <w:noProof/>
                <w:webHidden/>
              </w:rPr>
            </w:r>
            <w:r>
              <w:rPr>
                <w:noProof/>
                <w:webHidden/>
              </w:rPr>
              <w:fldChar w:fldCharType="separate"/>
            </w:r>
            <w:r w:rsidR="002625F7">
              <w:rPr>
                <w:noProof/>
                <w:webHidden/>
              </w:rPr>
              <w:t>4</w:t>
            </w:r>
            <w:r>
              <w:rPr>
                <w:noProof/>
                <w:webHidden/>
              </w:rPr>
              <w:fldChar w:fldCharType="end"/>
            </w:r>
          </w:hyperlink>
        </w:p>
        <w:p w:rsidR="002625F7" w:rsidRDefault="00DE7585">
          <w:pPr>
            <w:pStyle w:val="31"/>
            <w:tabs>
              <w:tab w:val="right" w:leader="dot" w:pos="9016"/>
            </w:tabs>
            <w:rPr>
              <w:rFonts w:eastAsiaTheme="minorEastAsia"/>
              <w:noProof/>
              <w:lang w:eastAsia="en-GB"/>
            </w:rPr>
          </w:pPr>
          <w:hyperlink w:anchor="_Toc158196734" w:history="1">
            <w:r w:rsidR="002625F7" w:rsidRPr="000403A3">
              <w:rPr>
                <w:rStyle w:val="af3"/>
                <w:rFonts w:eastAsia="Calibri"/>
                <w:noProof/>
                <w:lang w:val="sl-SI"/>
              </w:rPr>
              <w:t>Methods of developing reading skills</w:t>
            </w:r>
            <w:r w:rsidR="002625F7">
              <w:rPr>
                <w:noProof/>
                <w:webHidden/>
              </w:rPr>
              <w:tab/>
            </w:r>
            <w:r>
              <w:rPr>
                <w:noProof/>
                <w:webHidden/>
              </w:rPr>
              <w:fldChar w:fldCharType="begin"/>
            </w:r>
            <w:r w:rsidR="002625F7">
              <w:rPr>
                <w:noProof/>
                <w:webHidden/>
              </w:rPr>
              <w:instrText xml:space="preserve"> PAGEREF _Toc158196734 \h </w:instrText>
            </w:r>
            <w:r>
              <w:rPr>
                <w:noProof/>
                <w:webHidden/>
              </w:rPr>
            </w:r>
            <w:r>
              <w:rPr>
                <w:noProof/>
                <w:webHidden/>
              </w:rPr>
              <w:fldChar w:fldCharType="separate"/>
            </w:r>
            <w:r w:rsidR="002625F7">
              <w:rPr>
                <w:noProof/>
                <w:webHidden/>
              </w:rPr>
              <w:t>4</w:t>
            </w:r>
            <w:r>
              <w:rPr>
                <w:noProof/>
                <w:webHidden/>
              </w:rPr>
              <w:fldChar w:fldCharType="end"/>
            </w:r>
          </w:hyperlink>
        </w:p>
        <w:p w:rsidR="002625F7" w:rsidRDefault="00DE7585">
          <w:pPr>
            <w:pStyle w:val="23"/>
            <w:tabs>
              <w:tab w:val="right" w:leader="dot" w:pos="9016"/>
            </w:tabs>
            <w:rPr>
              <w:rFonts w:eastAsiaTheme="minorEastAsia"/>
              <w:noProof/>
              <w:lang w:eastAsia="en-GB"/>
            </w:rPr>
          </w:pPr>
          <w:hyperlink w:anchor="_Toc158196735" w:history="1">
            <w:r w:rsidR="002625F7" w:rsidRPr="000403A3">
              <w:rPr>
                <w:rStyle w:val="af3"/>
                <w:noProof/>
              </w:rPr>
              <w:t>Evocation</w:t>
            </w:r>
            <w:r w:rsidR="002625F7">
              <w:rPr>
                <w:noProof/>
                <w:webHidden/>
              </w:rPr>
              <w:tab/>
            </w:r>
            <w:r>
              <w:rPr>
                <w:noProof/>
                <w:webHidden/>
              </w:rPr>
              <w:fldChar w:fldCharType="begin"/>
            </w:r>
            <w:r w:rsidR="002625F7">
              <w:rPr>
                <w:noProof/>
                <w:webHidden/>
              </w:rPr>
              <w:instrText xml:space="preserve"> PAGEREF _Toc158196735 \h </w:instrText>
            </w:r>
            <w:r>
              <w:rPr>
                <w:noProof/>
                <w:webHidden/>
              </w:rPr>
            </w:r>
            <w:r>
              <w:rPr>
                <w:noProof/>
                <w:webHidden/>
              </w:rPr>
              <w:fldChar w:fldCharType="separate"/>
            </w:r>
            <w:r w:rsidR="002625F7">
              <w:rPr>
                <w:noProof/>
                <w:webHidden/>
              </w:rPr>
              <w:t>5</w:t>
            </w:r>
            <w:r>
              <w:rPr>
                <w:noProof/>
                <w:webHidden/>
              </w:rPr>
              <w:fldChar w:fldCharType="end"/>
            </w:r>
          </w:hyperlink>
        </w:p>
        <w:p w:rsidR="002625F7" w:rsidRDefault="00DE7585">
          <w:pPr>
            <w:pStyle w:val="23"/>
            <w:tabs>
              <w:tab w:val="right" w:leader="dot" w:pos="9016"/>
            </w:tabs>
            <w:rPr>
              <w:rFonts w:eastAsiaTheme="minorEastAsia"/>
              <w:noProof/>
              <w:lang w:eastAsia="en-GB"/>
            </w:rPr>
          </w:pPr>
          <w:hyperlink w:anchor="_Toc158196736" w:history="1">
            <w:r w:rsidR="002625F7" w:rsidRPr="000403A3">
              <w:rPr>
                <w:rStyle w:val="af3"/>
                <w:rFonts w:eastAsia="Calibri"/>
                <w:noProof/>
              </w:rPr>
              <w:t>Realization</w:t>
            </w:r>
            <w:r w:rsidR="002625F7">
              <w:rPr>
                <w:noProof/>
                <w:webHidden/>
              </w:rPr>
              <w:tab/>
            </w:r>
            <w:r>
              <w:rPr>
                <w:noProof/>
                <w:webHidden/>
              </w:rPr>
              <w:fldChar w:fldCharType="begin"/>
            </w:r>
            <w:r w:rsidR="002625F7">
              <w:rPr>
                <w:noProof/>
                <w:webHidden/>
              </w:rPr>
              <w:instrText xml:space="preserve"> PAGEREF _Toc158196736 \h </w:instrText>
            </w:r>
            <w:r>
              <w:rPr>
                <w:noProof/>
                <w:webHidden/>
              </w:rPr>
            </w:r>
            <w:r>
              <w:rPr>
                <w:noProof/>
                <w:webHidden/>
              </w:rPr>
              <w:fldChar w:fldCharType="separate"/>
            </w:r>
            <w:r w:rsidR="002625F7">
              <w:rPr>
                <w:noProof/>
                <w:webHidden/>
              </w:rPr>
              <w:t>6</w:t>
            </w:r>
            <w:r>
              <w:rPr>
                <w:noProof/>
                <w:webHidden/>
              </w:rPr>
              <w:fldChar w:fldCharType="end"/>
            </w:r>
          </w:hyperlink>
        </w:p>
        <w:p w:rsidR="002625F7" w:rsidRDefault="00DE7585">
          <w:pPr>
            <w:pStyle w:val="23"/>
            <w:tabs>
              <w:tab w:val="right" w:leader="dot" w:pos="9016"/>
            </w:tabs>
            <w:rPr>
              <w:rFonts w:eastAsiaTheme="minorEastAsia"/>
              <w:noProof/>
              <w:lang w:eastAsia="en-GB"/>
            </w:rPr>
          </w:pPr>
          <w:hyperlink w:anchor="_Toc158196737" w:history="1">
            <w:r w:rsidR="002625F7" w:rsidRPr="000403A3">
              <w:rPr>
                <w:rStyle w:val="af3"/>
                <w:rFonts w:eastAsia="Calibri"/>
                <w:noProof/>
              </w:rPr>
              <w:t>Reflection</w:t>
            </w:r>
            <w:r w:rsidR="002625F7">
              <w:rPr>
                <w:noProof/>
                <w:webHidden/>
              </w:rPr>
              <w:tab/>
            </w:r>
            <w:r>
              <w:rPr>
                <w:noProof/>
                <w:webHidden/>
              </w:rPr>
              <w:fldChar w:fldCharType="begin"/>
            </w:r>
            <w:r w:rsidR="002625F7">
              <w:rPr>
                <w:noProof/>
                <w:webHidden/>
              </w:rPr>
              <w:instrText xml:space="preserve"> PAGEREF _Toc158196737 \h </w:instrText>
            </w:r>
            <w:r>
              <w:rPr>
                <w:noProof/>
                <w:webHidden/>
              </w:rPr>
            </w:r>
            <w:r>
              <w:rPr>
                <w:noProof/>
                <w:webHidden/>
              </w:rPr>
              <w:fldChar w:fldCharType="separate"/>
            </w:r>
            <w:r w:rsidR="002625F7">
              <w:rPr>
                <w:noProof/>
                <w:webHidden/>
              </w:rPr>
              <w:t>7</w:t>
            </w:r>
            <w:r>
              <w:rPr>
                <w:noProof/>
                <w:webHidden/>
              </w:rPr>
              <w:fldChar w:fldCharType="end"/>
            </w:r>
          </w:hyperlink>
        </w:p>
        <w:p w:rsidR="002625F7" w:rsidRDefault="00DE7585">
          <w:pPr>
            <w:pStyle w:val="23"/>
            <w:tabs>
              <w:tab w:val="right" w:leader="dot" w:pos="9016"/>
            </w:tabs>
            <w:rPr>
              <w:rFonts w:eastAsiaTheme="minorEastAsia"/>
              <w:noProof/>
              <w:lang w:eastAsia="en-GB"/>
            </w:rPr>
          </w:pPr>
          <w:hyperlink w:anchor="_Toc158196738" w:history="1">
            <w:r w:rsidR="002625F7" w:rsidRPr="000403A3">
              <w:rPr>
                <w:rStyle w:val="af3"/>
                <w:noProof/>
              </w:rPr>
              <w:t>Optional: independent work – homework</w:t>
            </w:r>
            <w:r w:rsidR="002625F7">
              <w:rPr>
                <w:noProof/>
                <w:webHidden/>
              </w:rPr>
              <w:tab/>
            </w:r>
            <w:r>
              <w:rPr>
                <w:noProof/>
                <w:webHidden/>
              </w:rPr>
              <w:fldChar w:fldCharType="begin"/>
            </w:r>
            <w:r w:rsidR="002625F7">
              <w:rPr>
                <w:noProof/>
                <w:webHidden/>
              </w:rPr>
              <w:instrText xml:space="preserve"> PAGEREF _Toc158196738 \h </w:instrText>
            </w:r>
            <w:r>
              <w:rPr>
                <w:noProof/>
                <w:webHidden/>
              </w:rPr>
            </w:r>
            <w:r>
              <w:rPr>
                <w:noProof/>
                <w:webHidden/>
              </w:rPr>
              <w:fldChar w:fldCharType="separate"/>
            </w:r>
            <w:r w:rsidR="002625F7">
              <w:rPr>
                <w:noProof/>
                <w:webHidden/>
              </w:rPr>
              <w:t>8</w:t>
            </w:r>
            <w:r>
              <w:rPr>
                <w:noProof/>
                <w:webHidden/>
              </w:rPr>
              <w:fldChar w:fldCharType="end"/>
            </w:r>
          </w:hyperlink>
        </w:p>
        <w:p w:rsidR="002625F7" w:rsidRDefault="00DE7585">
          <w:pPr>
            <w:pStyle w:val="11"/>
            <w:tabs>
              <w:tab w:val="right" w:leader="dot" w:pos="9016"/>
            </w:tabs>
            <w:rPr>
              <w:rFonts w:eastAsiaTheme="minorEastAsia"/>
              <w:noProof/>
              <w:lang w:eastAsia="en-GB"/>
            </w:rPr>
          </w:pPr>
          <w:hyperlink w:anchor="_Toc158196739" w:history="1">
            <w:r w:rsidR="002625F7" w:rsidRPr="000403A3">
              <w:rPr>
                <w:rStyle w:val="af3"/>
                <w:noProof/>
              </w:rPr>
              <w:t>Literature for the 1</w:t>
            </w:r>
            <w:r w:rsidR="002625F7" w:rsidRPr="000403A3">
              <w:rPr>
                <w:rStyle w:val="af3"/>
                <w:noProof/>
                <w:vertAlign w:val="superscript"/>
              </w:rPr>
              <w:t>st</w:t>
            </w:r>
            <w:r w:rsidR="002625F7" w:rsidRPr="000403A3">
              <w:rPr>
                <w:rStyle w:val="af3"/>
                <w:noProof/>
              </w:rPr>
              <w:t xml:space="preserve"> part</w:t>
            </w:r>
            <w:r w:rsidR="002625F7">
              <w:rPr>
                <w:noProof/>
                <w:webHidden/>
              </w:rPr>
              <w:tab/>
            </w:r>
            <w:r>
              <w:rPr>
                <w:noProof/>
                <w:webHidden/>
              </w:rPr>
              <w:fldChar w:fldCharType="begin"/>
            </w:r>
            <w:r w:rsidR="002625F7">
              <w:rPr>
                <w:noProof/>
                <w:webHidden/>
              </w:rPr>
              <w:instrText xml:space="preserve"> PAGEREF _Toc158196739 \h </w:instrText>
            </w:r>
            <w:r>
              <w:rPr>
                <w:noProof/>
                <w:webHidden/>
              </w:rPr>
            </w:r>
            <w:r>
              <w:rPr>
                <w:noProof/>
                <w:webHidden/>
              </w:rPr>
              <w:fldChar w:fldCharType="separate"/>
            </w:r>
            <w:r w:rsidR="002625F7">
              <w:rPr>
                <w:noProof/>
                <w:webHidden/>
              </w:rPr>
              <w:t>9</w:t>
            </w:r>
            <w:r>
              <w:rPr>
                <w:noProof/>
                <w:webHidden/>
              </w:rPr>
              <w:fldChar w:fldCharType="end"/>
            </w:r>
          </w:hyperlink>
        </w:p>
        <w:p w:rsidR="002625F7" w:rsidRDefault="00DE7585">
          <w:pPr>
            <w:pStyle w:val="23"/>
            <w:tabs>
              <w:tab w:val="right" w:leader="dot" w:pos="9016"/>
            </w:tabs>
            <w:rPr>
              <w:rFonts w:eastAsiaTheme="minorEastAsia"/>
              <w:noProof/>
              <w:lang w:eastAsia="en-GB"/>
            </w:rPr>
          </w:pPr>
          <w:hyperlink w:anchor="_Toc158196740" w:history="1">
            <w:r w:rsidR="002625F7" w:rsidRPr="000403A3">
              <w:rPr>
                <w:rStyle w:val="af3"/>
                <w:noProof/>
              </w:rPr>
              <w:t>Literature used in the lesson</w:t>
            </w:r>
            <w:r w:rsidR="002625F7">
              <w:rPr>
                <w:noProof/>
                <w:webHidden/>
              </w:rPr>
              <w:tab/>
            </w:r>
            <w:r>
              <w:rPr>
                <w:noProof/>
                <w:webHidden/>
              </w:rPr>
              <w:fldChar w:fldCharType="begin"/>
            </w:r>
            <w:r w:rsidR="002625F7">
              <w:rPr>
                <w:noProof/>
                <w:webHidden/>
              </w:rPr>
              <w:instrText xml:space="preserve"> PAGEREF _Toc158196740 \h </w:instrText>
            </w:r>
            <w:r>
              <w:rPr>
                <w:noProof/>
                <w:webHidden/>
              </w:rPr>
            </w:r>
            <w:r>
              <w:rPr>
                <w:noProof/>
                <w:webHidden/>
              </w:rPr>
              <w:fldChar w:fldCharType="separate"/>
            </w:r>
            <w:r w:rsidR="002625F7">
              <w:rPr>
                <w:noProof/>
                <w:webHidden/>
              </w:rPr>
              <w:t>9</w:t>
            </w:r>
            <w:r>
              <w:rPr>
                <w:noProof/>
                <w:webHidden/>
              </w:rPr>
              <w:fldChar w:fldCharType="end"/>
            </w:r>
          </w:hyperlink>
        </w:p>
        <w:p w:rsidR="002625F7" w:rsidRDefault="00DE7585">
          <w:pPr>
            <w:pStyle w:val="23"/>
            <w:tabs>
              <w:tab w:val="right" w:leader="dot" w:pos="9016"/>
            </w:tabs>
            <w:rPr>
              <w:rFonts w:eastAsiaTheme="minorEastAsia"/>
              <w:noProof/>
              <w:lang w:eastAsia="en-GB"/>
            </w:rPr>
          </w:pPr>
          <w:hyperlink w:anchor="_Toc158196741" w:history="1">
            <w:r w:rsidR="002625F7" w:rsidRPr="000403A3">
              <w:rPr>
                <w:rStyle w:val="af3"/>
                <w:noProof/>
              </w:rPr>
              <w:t>Additional</w:t>
            </w:r>
            <w:r w:rsidR="002625F7">
              <w:rPr>
                <w:noProof/>
                <w:webHidden/>
              </w:rPr>
              <w:tab/>
            </w:r>
            <w:r>
              <w:rPr>
                <w:noProof/>
                <w:webHidden/>
              </w:rPr>
              <w:fldChar w:fldCharType="begin"/>
            </w:r>
            <w:r w:rsidR="002625F7">
              <w:rPr>
                <w:noProof/>
                <w:webHidden/>
              </w:rPr>
              <w:instrText xml:space="preserve"> PAGEREF _Toc158196741 \h </w:instrText>
            </w:r>
            <w:r>
              <w:rPr>
                <w:noProof/>
                <w:webHidden/>
              </w:rPr>
            </w:r>
            <w:r>
              <w:rPr>
                <w:noProof/>
                <w:webHidden/>
              </w:rPr>
              <w:fldChar w:fldCharType="separate"/>
            </w:r>
            <w:r w:rsidR="002625F7">
              <w:rPr>
                <w:noProof/>
                <w:webHidden/>
              </w:rPr>
              <w:t>9</w:t>
            </w:r>
            <w:r>
              <w:rPr>
                <w:noProof/>
                <w:webHidden/>
              </w:rPr>
              <w:fldChar w:fldCharType="end"/>
            </w:r>
          </w:hyperlink>
        </w:p>
        <w:p w:rsidR="002625F7" w:rsidRDefault="00DE7585">
          <w:pPr>
            <w:pStyle w:val="11"/>
            <w:tabs>
              <w:tab w:val="right" w:leader="dot" w:pos="9016"/>
            </w:tabs>
            <w:rPr>
              <w:rFonts w:eastAsiaTheme="minorEastAsia"/>
              <w:noProof/>
              <w:lang w:eastAsia="en-GB"/>
            </w:rPr>
          </w:pPr>
          <w:hyperlink w:anchor="_Toc158196742" w:history="1">
            <w:r w:rsidR="002625F7" w:rsidRPr="000403A3">
              <w:rPr>
                <w:rStyle w:val="af3"/>
                <w:rFonts w:eastAsia="Calibri Light"/>
                <w:noProof/>
              </w:rPr>
              <w:t>2.Developing reading skills in 21. century (1,5 hour)</w:t>
            </w:r>
            <w:r w:rsidR="002625F7">
              <w:rPr>
                <w:noProof/>
                <w:webHidden/>
              </w:rPr>
              <w:tab/>
            </w:r>
            <w:r>
              <w:rPr>
                <w:noProof/>
                <w:webHidden/>
              </w:rPr>
              <w:fldChar w:fldCharType="begin"/>
            </w:r>
            <w:r w:rsidR="002625F7">
              <w:rPr>
                <w:noProof/>
                <w:webHidden/>
              </w:rPr>
              <w:instrText xml:space="preserve"> PAGEREF _Toc158196742 \h </w:instrText>
            </w:r>
            <w:r>
              <w:rPr>
                <w:noProof/>
                <w:webHidden/>
              </w:rPr>
            </w:r>
            <w:r>
              <w:rPr>
                <w:noProof/>
                <w:webHidden/>
              </w:rPr>
              <w:fldChar w:fldCharType="separate"/>
            </w:r>
            <w:r w:rsidR="002625F7">
              <w:rPr>
                <w:noProof/>
                <w:webHidden/>
              </w:rPr>
              <w:t>11</w:t>
            </w:r>
            <w:r>
              <w:rPr>
                <w:noProof/>
                <w:webHidden/>
              </w:rPr>
              <w:fldChar w:fldCharType="end"/>
            </w:r>
          </w:hyperlink>
        </w:p>
        <w:p w:rsidR="002625F7" w:rsidRDefault="00DE7585">
          <w:pPr>
            <w:pStyle w:val="23"/>
            <w:tabs>
              <w:tab w:val="right" w:leader="dot" w:pos="9016"/>
            </w:tabs>
            <w:rPr>
              <w:rFonts w:eastAsiaTheme="minorEastAsia"/>
              <w:noProof/>
              <w:lang w:eastAsia="en-GB"/>
            </w:rPr>
          </w:pPr>
          <w:hyperlink w:anchor="_Toc158196743" w:history="1">
            <w:r w:rsidR="002625F7" w:rsidRPr="000403A3">
              <w:rPr>
                <w:rStyle w:val="af3"/>
                <w:noProof/>
              </w:rPr>
              <w:t>Learning outcomes/what students will know after learning process</w:t>
            </w:r>
            <w:r w:rsidR="002625F7">
              <w:rPr>
                <w:noProof/>
                <w:webHidden/>
              </w:rPr>
              <w:tab/>
            </w:r>
            <w:r>
              <w:rPr>
                <w:noProof/>
                <w:webHidden/>
              </w:rPr>
              <w:fldChar w:fldCharType="begin"/>
            </w:r>
            <w:r w:rsidR="002625F7">
              <w:rPr>
                <w:noProof/>
                <w:webHidden/>
              </w:rPr>
              <w:instrText xml:space="preserve"> PAGEREF _Toc158196743 \h </w:instrText>
            </w:r>
            <w:r>
              <w:rPr>
                <w:noProof/>
                <w:webHidden/>
              </w:rPr>
            </w:r>
            <w:r>
              <w:rPr>
                <w:noProof/>
                <w:webHidden/>
              </w:rPr>
              <w:fldChar w:fldCharType="separate"/>
            </w:r>
            <w:r w:rsidR="002625F7">
              <w:rPr>
                <w:noProof/>
                <w:webHidden/>
              </w:rPr>
              <w:t>11</w:t>
            </w:r>
            <w:r>
              <w:rPr>
                <w:noProof/>
                <w:webHidden/>
              </w:rPr>
              <w:fldChar w:fldCharType="end"/>
            </w:r>
          </w:hyperlink>
        </w:p>
        <w:p w:rsidR="002625F7" w:rsidRDefault="00DE7585">
          <w:pPr>
            <w:pStyle w:val="23"/>
            <w:tabs>
              <w:tab w:val="right" w:leader="dot" w:pos="9016"/>
            </w:tabs>
            <w:rPr>
              <w:rFonts w:eastAsiaTheme="minorEastAsia"/>
              <w:noProof/>
              <w:lang w:eastAsia="en-GB"/>
            </w:rPr>
          </w:pPr>
          <w:hyperlink w:anchor="_Toc158196744" w:history="1">
            <w:r w:rsidR="002625F7" w:rsidRPr="000403A3">
              <w:rPr>
                <w:rStyle w:val="af3"/>
                <w:rFonts w:eastAsia="Calibri"/>
                <w:noProof/>
              </w:rPr>
              <w:t>Optional: independent work – homework</w:t>
            </w:r>
            <w:r w:rsidR="002625F7">
              <w:rPr>
                <w:noProof/>
                <w:webHidden/>
              </w:rPr>
              <w:tab/>
            </w:r>
            <w:r>
              <w:rPr>
                <w:noProof/>
                <w:webHidden/>
              </w:rPr>
              <w:fldChar w:fldCharType="begin"/>
            </w:r>
            <w:r w:rsidR="002625F7">
              <w:rPr>
                <w:noProof/>
                <w:webHidden/>
              </w:rPr>
              <w:instrText xml:space="preserve"> PAGEREF _Toc158196744 \h </w:instrText>
            </w:r>
            <w:r>
              <w:rPr>
                <w:noProof/>
                <w:webHidden/>
              </w:rPr>
            </w:r>
            <w:r>
              <w:rPr>
                <w:noProof/>
                <w:webHidden/>
              </w:rPr>
              <w:fldChar w:fldCharType="separate"/>
            </w:r>
            <w:r w:rsidR="002625F7">
              <w:rPr>
                <w:noProof/>
                <w:webHidden/>
              </w:rPr>
              <w:t>11</w:t>
            </w:r>
            <w:r>
              <w:rPr>
                <w:noProof/>
                <w:webHidden/>
              </w:rPr>
              <w:fldChar w:fldCharType="end"/>
            </w:r>
          </w:hyperlink>
        </w:p>
        <w:p w:rsidR="002625F7" w:rsidRDefault="00DE7585">
          <w:pPr>
            <w:pStyle w:val="23"/>
            <w:tabs>
              <w:tab w:val="right" w:leader="dot" w:pos="9016"/>
            </w:tabs>
            <w:rPr>
              <w:rFonts w:eastAsiaTheme="minorEastAsia"/>
              <w:noProof/>
              <w:lang w:eastAsia="en-GB"/>
            </w:rPr>
          </w:pPr>
          <w:hyperlink w:anchor="_Toc158196745" w:history="1">
            <w:r w:rsidR="002625F7" w:rsidRPr="000403A3">
              <w:rPr>
                <w:rStyle w:val="af3"/>
                <w:noProof/>
              </w:rPr>
              <w:t>Didactic process</w:t>
            </w:r>
            <w:r w:rsidR="002625F7">
              <w:rPr>
                <w:noProof/>
                <w:webHidden/>
              </w:rPr>
              <w:tab/>
            </w:r>
            <w:r>
              <w:rPr>
                <w:noProof/>
                <w:webHidden/>
              </w:rPr>
              <w:fldChar w:fldCharType="begin"/>
            </w:r>
            <w:r w:rsidR="002625F7">
              <w:rPr>
                <w:noProof/>
                <w:webHidden/>
              </w:rPr>
              <w:instrText xml:space="preserve"> PAGEREF _Toc158196745 \h </w:instrText>
            </w:r>
            <w:r>
              <w:rPr>
                <w:noProof/>
                <w:webHidden/>
              </w:rPr>
            </w:r>
            <w:r>
              <w:rPr>
                <w:noProof/>
                <w:webHidden/>
              </w:rPr>
              <w:fldChar w:fldCharType="separate"/>
            </w:r>
            <w:r w:rsidR="002625F7">
              <w:rPr>
                <w:noProof/>
                <w:webHidden/>
              </w:rPr>
              <w:t>11</w:t>
            </w:r>
            <w:r>
              <w:rPr>
                <w:noProof/>
                <w:webHidden/>
              </w:rPr>
              <w:fldChar w:fldCharType="end"/>
            </w:r>
          </w:hyperlink>
        </w:p>
        <w:p w:rsidR="002625F7" w:rsidRDefault="00DE7585">
          <w:pPr>
            <w:pStyle w:val="23"/>
            <w:tabs>
              <w:tab w:val="right" w:leader="dot" w:pos="9016"/>
            </w:tabs>
            <w:rPr>
              <w:rFonts w:eastAsiaTheme="minorEastAsia"/>
              <w:noProof/>
              <w:lang w:eastAsia="en-GB"/>
            </w:rPr>
          </w:pPr>
          <w:hyperlink w:anchor="_Toc158196746" w:history="1">
            <w:r w:rsidR="002625F7" w:rsidRPr="000403A3">
              <w:rPr>
                <w:rStyle w:val="af3"/>
                <w:rFonts w:eastAsia="Calibri"/>
                <w:noProof/>
              </w:rPr>
              <w:t>Evocation</w:t>
            </w:r>
            <w:r w:rsidR="002625F7">
              <w:rPr>
                <w:noProof/>
                <w:webHidden/>
              </w:rPr>
              <w:tab/>
            </w:r>
            <w:r>
              <w:rPr>
                <w:noProof/>
                <w:webHidden/>
              </w:rPr>
              <w:fldChar w:fldCharType="begin"/>
            </w:r>
            <w:r w:rsidR="002625F7">
              <w:rPr>
                <w:noProof/>
                <w:webHidden/>
              </w:rPr>
              <w:instrText xml:space="preserve"> PAGEREF _Toc158196746 \h </w:instrText>
            </w:r>
            <w:r>
              <w:rPr>
                <w:noProof/>
                <w:webHidden/>
              </w:rPr>
            </w:r>
            <w:r>
              <w:rPr>
                <w:noProof/>
                <w:webHidden/>
              </w:rPr>
              <w:fldChar w:fldCharType="separate"/>
            </w:r>
            <w:r w:rsidR="002625F7">
              <w:rPr>
                <w:noProof/>
                <w:webHidden/>
              </w:rPr>
              <w:t>11</w:t>
            </w:r>
            <w:r>
              <w:rPr>
                <w:noProof/>
                <w:webHidden/>
              </w:rPr>
              <w:fldChar w:fldCharType="end"/>
            </w:r>
          </w:hyperlink>
        </w:p>
        <w:p w:rsidR="002625F7" w:rsidRDefault="00DE7585">
          <w:pPr>
            <w:pStyle w:val="23"/>
            <w:tabs>
              <w:tab w:val="right" w:leader="dot" w:pos="9016"/>
            </w:tabs>
            <w:rPr>
              <w:rFonts w:eastAsiaTheme="minorEastAsia"/>
              <w:noProof/>
              <w:lang w:eastAsia="en-GB"/>
            </w:rPr>
          </w:pPr>
          <w:hyperlink w:anchor="_Toc158196747" w:history="1">
            <w:r w:rsidR="002625F7" w:rsidRPr="000403A3">
              <w:rPr>
                <w:rStyle w:val="af3"/>
                <w:rFonts w:eastAsia="Calibri"/>
                <w:noProof/>
              </w:rPr>
              <w:t>Realization</w:t>
            </w:r>
            <w:r w:rsidR="002625F7">
              <w:rPr>
                <w:noProof/>
                <w:webHidden/>
              </w:rPr>
              <w:tab/>
            </w:r>
            <w:r>
              <w:rPr>
                <w:noProof/>
                <w:webHidden/>
              </w:rPr>
              <w:fldChar w:fldCharType="begin"/>
            </w:r>
            <w:r w:rsidR="002625F7">
              <w:rPr>
                <w:noProof/>
                <w:webHidden/>
              </w:rPr>
              <w:instrText xml:space="preserve"> PAGEREF _Toc158196747 \h </w:instrText>
            </w:r>
            <w:r>
              <w:rPr>
                <w:noProof/>
                <w:webHidden/>
              </w:rPr>
            </w:r>
            <w:r>
              <w:rPr>
                <w:noProof/>
                <w:webHidden/>
              </w:rPr>
              <w:fldChar w:fldCharType="separate"/>
            </w:r>
            <w:r w:rsidR="002625F7">
              <w:rPr>
                <w:noProof/>
                <w:webHidden/>
              </w:rPr>
              <w:t>12</w:t>
            </w:r>
            <w:r>
              <w:rPr>
                <w:noProof/>
                <w:webHidden/>
              </w:rPr>
              <w:fldChar w:fldCharType="end"/>
            </w:r>
          </w:hyperlink>
        </w:p>
        <w:p w:rsidR="002625F7" w:rsidRDefault="00DE7585">
          <w:pPr>
            <w:pStyle w:val="23"/>
            <w:tabs>
              <w:tab w:val="right" w:leader="dot" w:pos="9016"/>
            </w:tabs>
            <w:rPr>
              <w:rFonts w:eastAsiaTheme="minorEastAsia"/>
              <w:noProof/>
              <w:lang w:eastAsia="en-GB"/>
            </w:rPr>
          </w:pPr>
          <w:hyperlink w:anchor="_Toc158196748" w:history="1">
            <w:r w:rsidR="002625F7" w:rsidRPr="000403A3">
              <w:rPr>
                <w:rStyle w:val="af3"/>
                <w:noProof/>
              </w:rPr>
              <w:t>Reflection</w:t>
            </w:r>
            <w:r w:rsidR="002625F7">
              <w:rPr>
                <w:noProof/>
                <w:webHidden/>
              </w:rPr>
              <w:tab/>
            </w:r>
            <w:r>
              <w:rPr>
                <w:noProof/>
                <w:webHidden/>
              </w:rPr>
              <w:fldChar w:fldCharType="begin"/>
            </w:r>
            <w:r w:rsidR="002625F7">
              <w:rPr>
                <w:noProof/>
                <w:webHidden/>
              </w:rPr>
              <w:instrText xml:space="preserve"> PAGEREF _Toc158196748 \h </w:instrText>
            </w:r>
            <w:r>
              <w:rPr>
                <w:noProof/>
                <w:webHidden/>
              </w:rPr>
            </w:r>
            <w:r>
              <w:rPr>
                <w:noProof/>
                <w:webHidden/>
              </w:rPr>
              <w:fldChar w:fldCharType="separate"/>
            </w:r>
            <w:r w:rsidR="002625F7">
              <w:rPr>
                <w:noProof/>
                <w:webHidden/>
              </w:rPr>
              <w:t>14</w:t>
            </w:r>
            <w:r>
              <w:rPr>
                <w:noProof/>
                <w:webHidden/>
              </w:rPr>
              <w:fldChar w:fldCharType="end"/>
            </w:r>
          </w:hyperlink>
        </w:p>
        <w:p w:rsidR="002625F7" w:rsidRDefault="00DE7585">
          <w:pPr>
            <w:pStyle w:val="11"/>
            <w:tabs>
              <w:tab w:val="right" w:leader="dot" w:pos="9016"/>
            </w:tabs>
            <w:rPr>
              <w:rFonts w:eastAsiaTheme="minorEastAsia"/>
              <w:noProof/>
              <w:lang w:eastAsia="en-GB"/>
            </w:rPr>
          </w:pPr>
          <w:hyperlink w:anchor="_Toc158196749" w:history="1">
            <w:r w:rsidR="002625F7" w:rsidRPr="000403A3">
              <w:rPr>
                <w:rStyle w:val="af3"/>
                <w:rFonts w:eastAsia="Calibri"/>
                <w:noProof/>
              </w:rPr>
              <w:t>Literature for the 2</w:t>
            </w:r>
            <w:r w:rsidR="002625F7" w:rsidRPr="000403A3">
              <w:rPr>
                <w:rStyle w:val="af3"/>
                <w:rFonts w:eastAsia="Calibri"/>
                <w:noProof/>
                <w:vertAlign w:val="superscript"/>
              </w:rPr>
              <w:t>nd</w:t>
            </w:r>
            <w:r w:rsidR="002625F7" w:rsidRPr="000403A3">
              <w:rPr>
                <w:rStyle w:val="af3"/>
                <w:rFonts w:eastAsia="Calibri"/>
                <w:noProof/>
              </w:rPr>
              <w:t xml:space="preserve"> part</w:t>
            </w:r>
            <w:r w:rsidR="002625F7">
              <w:rPr>
                <w:noProof/>
                <w:webHidden/>
              </w:rPr>
              <w:tab/>
            </w:r>
            <w:r>
              <w:rPr>
                <w:noProof/>
                <w:webHidden/>
              </w:rPr>
              <w:fldChar w:fldCharType="begin"/>
            </w:r>
            <w:r w:rsidR="002625F7">
              <w:rPr>
                <w:noProof/>
                <w:webHidden/>
              </w:rPr>
              <w:instrText xml:space="preserve"> PAGEREF _Toc158196749 \h </w:instrText>
            </w:r>
            <w:r>
              <w:rPr>
                <w:noProof/>
                <w:webHidden/>
              </w:rPr>
            </w:r>
            <w:r>
              <w:rPr>
                <w:noProof/>
                <w:webHidden/>
              </w:rPr>
              <w:fldChar w:fldCharType="separate"/>
            </w:r>
            <w:r w:rsidR="002625F7">
              <w:rPr>
                <w:noProof/>
                <w:webHidden/>
              </w:rPr>
              <w:t>16</w:t>
            </w:r>
            <w:r>
              <w:rPr>
                <w:noProof/>
                <w:webHidden/>
              </w:rPr>
              <w:fldChar w:fldCharType="end"/>
            </w:r>
          </w:hyperlink>
        </w:p>
        <w:p w:rsidR="002625F7" w:rsidRDefault="00DE7585">
          <w:pPr>
            <w:pStyle w:val="23"/>
            <w:tabs>
              <w:tab w:val="right" w:leader="dot" w:pos="9016"/>
            </w:tabs>
            <w:rPr>
              <w:rFonts w:eastAsiaTheme="minorEastAsia"/>
              <w:noProof/>
              <w:lang w:eastAsia="en-GB"/>
            </w:rPr>
          </w:pPr>
          <w:hyperlink w:anchor="_Toc158196750" w:history="1">
            <w:r w:rsidR="002625F7" w:rsidRPr="000403A3">
              <w:rPr>
                <w:rStyle w:val="af3"/>
                <w:rFonts w:eastAsia="Calibri"/>
                <w:noProof/>
              </w:rPr>
              <w:t>Literature used in the lesson</w:t>
            </w:r>
            <w:r w:rsidR="002625F7">
              <w:rPr>
                <w:noProof/>
                <w:webHidden/>
              </w:rPr>
              <w:tab/>
            </w:r>
            <w:r>
              <w:rPr>
                <w:noProof/>
                <w:webHidden/>
              </w:rPr>
              <w:fldChar w:fldCharType="begin"/>
            </w:r>
            <w:r w:rsidR="002625F7">
              <w:rPr>
                <w:noProof/>
                <w:webHidden/>
              </w:rPr>
              <w:instrText xml:space="preserve"> PAGEREF _Toc158196750 \h </w:instrText>
            </w:r>
            <w:r>
              <w:rPr>
                <w:noProof/>
                <w:webHidden/>
              </w:rPr>
            </w:r>
            <w:r>
              <w:rPr>
                <w:noProof/>
                <w:webHidden/>
              </w:rPr>
              <w:fldChar w:fldCharType="separate"/>
            </w:r>
            <w:r w:rsidR="002625F7">
              <w:rPr>
                <w:noProof/>
                <w:webHidden/>
              </w:rPr>
              <w:t>16</w:t>
            </w:r>
            <w:r>
              <w:rPr>
                <w:noProof/>
                <w:webHidden/>
              </w:rPr>
              <w:fldChar w:fldCharType="end"/>
            </w:r>
          </w:hyperlink>
        </w:p>
        <w:p w:rsidR="002625F7" w:rsidRDefault="00DE7585">
          <w:pPr>
            <w:pStyle w:val="23"/>
            <w:tabs>
              <w:tab w:val="right" w:leader="dot" w:pos="9016"/>
            </w:tabs>
            <w:rPr>
              <w:rFonts w:eastAsiaTheme="minorEastAsia"/>
              <w:noProof/>
              <w:lang w:eastAsia="en-GB"/>
            </w:rPr>
          </w:pPr>
          <w:hyperlink w:anchor="_Toc158196751" w:history="1">
            <w:r w:rsidR="002625F7" w:rsidRPr="000403A3">
              <w:rPr>
                <w:rStyle w:val="af3"/>
                <w:noProof/>
              </w:rPr>
              <w:t>Additional literature</w:t>
            </w:r>
            <w:r w:rsidR="002625F7">
              <w:rPr>
                <w:noProof/>
                <w:webHidden/>
              </w:rPr>
              <w:tab/>
            </w:r>
            <w:r>
              <w:rPr>
                <w:noProof/>
                <w:webHidden/>
              </w:rPr>
              <w:fldChar w:fldCharType="begin"/>
            </w:r>
            <w:r w:rsidR="002625F7">
              <w:rPr>
                <w:noProof/>
                <w:webHidden/>
              </w:rPr>
              <w:instrText xml:space="preserve"> PAGEREF _Toc158196751 \h </w:instrText>
            </w:r>
            <w:r>
              <w:rPr>
                <w:noProof/>
                <w:webHidden/>
              </w:rPr>
            </w:r>
            <w:r>
              <w:rPr>
                <w:noProof/>
                <w:webHidden/>
              </w:rPr>
              <w:fldChar w:fldCharType="separate"/>
            </w:r>
            <w:r w:rsidR="002625F7">
              <w:rPr>
                <w:noProof/>
                <w:webHidden/>
              </w:rPr>
              <w:t>16</w:t>
            </w:r>
            <w:r>
              <w:rPr>
                <w:noProof/>
                <w:webHidden/>
              </w:rPr>
              <w:fldChar w:fldCharType="end"/>
            </w:r>
          </w:hyperlink>
        </w:p>
        <w:p w:rsidR="002625F7" w:rsidRDefault="00DE7585">
          <w:pPr>
            <w:pStyle w:val="11"/>
            <w:tabs>
              <w:tab w:val="right" w:leader="dot" w:pos="9016"/>
            </w:tabs>
            <w:rPr>
              <w:rFonts w:eastAsiaTheme="minorEastAsia"/>
              <w:noProof/>
              <w:lang w:eastAsia="en-GB"/>
            </w:rPr>
          </w:pPr>
          <w:hyperlink w:anchor="_Toc158196752" w:history="1">
            <w:r w:rsidR="002625F7" w:rsidRPr="000403A3">
              <w:rPr>
                <w:rStyle w:val="af3"/>
                <w:rFonts w:eastAsia="Calibri Light"/>
                <w:noProof/>
              </w:rPr>
              <w:t>3. How do we learn to read and how we develop reading skills during our life (1,5 hour)</w:t>
            </w:r>
            <w:r w:rsidR="002625F7">
              <w:rPr>
                <w:noProof/>
                <w:webHidden/>
              </w:rPr>
              <w:tab/>
            </w:r>
            <w:r>
              <w:rPr>
                <w:noProof/>
                <w:webHidden/>
              </w:rPr>
              <w:fldChar w:fldCharType="begin"/>
            </w:r>
            <w:r w:rsidR="002625F7">
              <w:rPr>
                <w:noProof/>
                <w:webHidden/>
              </w:rPr>
              <w:instrText xml:space="preserve"> PAGEREF _Toc158196752 \h </w:instrText>
            </w:r>
            <w:r>
              <w:rPr>
                <w:noProof/>
                <w:webHidden/>
              </w:rPr>
            </w:r>
            <w:r>
              <w:rPr>
                <w:noProof/>
                <w:webHidden/>
              </w:rPr>
              <w:fldChar w:fldCharType="separate"/>
            </w:r>
            <w:r w:rsidR="002625F7">
              <w:rPr>
                <w:noProof/>
                <w:webHidden/>
              </w:rPr>
              <w:t>18</w:t>
            </w:r>
            <w:r>
              <w:rPr>
                <w:noProof/>
                <w:webHidden/>
              </w:rPr>
              <w:fldChar w:fldCharType="end"/>
            </w:r>
          </w:hyperlink>
        </w:p>
        <w:p w:rsidR="002625F7" w:rsidRDefault="00DE7585">
          <w:pPr>
            <w:pStyle w:val="23"/>
            <w:tabs>
              <w:tab w:val="right" w:leader="dot" w:pos="9016"/>
            </w:tabs>
            <w:rPr>
              <w:rFonts w:eastAsiaTheme="minorEastAsia"/>
              <w:noProof/>
              <w:lang w:eastAsia="en-GB"/>
            </w:rPr>
          </w:pPr>
          <w:hyperlink w:anchor="_Toc158196753" w:history="1">
            <w:r w:rsidR="002625F7" w:rsidRPr="000403A3">
              <w:rPr>
                <w:rStyle w:val="af3"/>
                <w:noProof/>
              </w:rPr>
              <w:t>Learning outcomes/what students will know after learning process</w:t>
            </w:r>
            <w:r w:rsidR="002625F7">
              <w:rPr>
                <w:noProof/>
                <w:webHidden/>
              </w:rPr>
              <w:tab/>
            </w:r>
            <w:r>
              <w:rPr>
                <w:noProof/>
                <w:webHidden/>
              </w:rPr>
              <w:fldChar w:fldCharType="begin"/>
            </w:r>
            <w:r w:rsidR="002625F7">
              <w:rPr>
                <w:noProof/>
                <w:webHidden/>
              </w:rPr>
              <w:instrText xml:space="preserve"> PAGEREF _Toc158196753 \h </w:instrText>
            </w:r>
            <w:r>
              <w:rPr>
                <w:noProof/>
                <w:webHidden/>
              </w:rPr>
            </w:r>
            <w:r>
              <w:rPr>
                <w:noProof/>
                <w:webHidden/>
              </w:rPr>
              <w:fldChar w:fldCharType="separate"/>
            </w:r>
            <w:r w:rsidR="002625F7">
              <w:rPr>
                <w:noProof/>
                <w:webHidden/>
              </w:rPr>
              <w:t>18</w:t>
            </w:r>
            <w:r>
              <w:rPr>
                <w:noProof/>
                <w:webHidden/>
              </w:rPr>
              <w:fldChar w:fldCharType="end"/>
            </w:r>
          </w:hyperlink>
        </w:p>
        <w:p w:rsidR="002625F7" w:rsidRDefault="00DE7585">
          <w:pPr>
            <w:pStyle w:val="23"/>
            <w:tabs>
              <w:tab w:val="right" w:leader="dot" w:pos="9016"/>
            </w:tabs>
            <w:rPr>
              <w:rFonts w:eastAsiaTheme="minorEastAsia"/>
              <w:noProof/>
              <w:lang w:eastAsia="en-GB"/>
            </w:rPr>
          </w:pPr>
          <w:hyperlink w:anchor="_Toc158196754" w:history="1">
            <w:r w:rsidR="002625F7" w:rsidRPr="000403A3">
              <w:rPr>
                <w:rStyle w:val="af3"/>
                <w:noProof/>
              </w:rPr>
              <w:t>Optional: Independent work – homework</w:t>
            </w:r>
            <w:r w:rsidR="002625F7">
              <w:rPr>
                <w:noProof/>
                <w:webHidden/>
              </w:rPr>
              <w:tab/>
            </w:r>
            <w:r>
              <w:rPr>
                <w:noProof/>
                <w:webHidden/>
              </w:rPr>
              <w:fldChar w:fldCharType="begin"/>
            </w:r>
            <w:r w:rsidR="002625F7">
              <w:rPr>
                <w:noProof/>
                <w:webHidden/>
              </w:rPr>
              <w:instrText xml:space="preserve"> PAGEREF _Toc158196754 \h </w:instrText>
            </w:r>
            <w:r>
              <w:rPr>
                <w:noProof/>
                <w:webHidden/>
              </w:rPr>
            </w:r>
            <w:r>
              <w:rPr>
                <w:noProof/>
                <w:webHidden/>
              </w:rPr>
              <w:fldChar w:fldCharType="separate"/>
            </w:r>
            <w:r w:rsidR="002625F7">
              <w:rPr>
                <w:noProof/>
                <w:webHidden/>
              </w:rPr>
              <w:t>18</w:t>
            </w:r>
            <w:r>
              <w:rPr>
                <w:noProof/>
                <w:webHidden/>
              </w:rPr>
              <w:fldChar w:fldCharType="end"/>
            </w:r>
          </w:hyperlink>
        </w:p>
        <w:p w:rsidR="002625F7" w:rsidRDefault="00DE7585">
          <w:pPr>
            <w:pStyle w:val="23"/>
            <w:tabs>
              <w:tab w:val="right" w:leader="dot" w:pos="9016"/>
            </w:tabs>
            <w:rPr>
              <w:rFonts w:eastAsiaTheme="minorEastAsia"/>
              <w:noProof/>
              <w:lang w:eastAsia="en-GB"/>
            </w:rPr>
          </w:pPr>
          <w:hyperlink w:anchor="_Toc158196755" w:history="1">
            <w:r w:rsidR="002625F7" w:rsidRPr="000403A3">
              <w:rPr>
                <w:rStyle w:val="af3"/>
                <w:noProof/>
              </w:rPr>
              <w:t>Didactic process</w:t>
            </w:r>
            <w:r w:rsidR="002625F7">
              <w:rPr>
                <w:noProof/>
                <w:webHidden/>
              </w:rPr>
              <w:tab/>
            </w:r>
            <w:r>
              <w:rPr>
                <w:noProof/>
                <w:webHidden/>
              </w:rPr>
              <w:fldChar w:fldCharType="begin"/>
            </w:r>
            <w:r w:rsidR="002625F7">
              <w:rPr>
                <w:noProof/>
                <w:webHidden/>
              </w:rPr>
              <w:instrText xml:space="preserve"> PAGEREF _Toc158196755 \h </w:instrText>
            </w:r>
            <w:r>
              <w:rPr>
                <w:noProof/>
                <w:webHidden/>
              </w:rPr>
            </w:r>
            <w:r>
              <w:rPr>
                <w:noProof/>
                <w:webHidden/>
              </w:rPr>
              <w:fldChar w:fldCharType="separate"/>
            </w:r>
            <w:r w:rsidR="002625F7">
              <w:rPr>
                <w:noProof/>
                <w:webHidden/>
              </w:rPr>
              <w:t>19</w:t>
            </w:r>
            <w:r>
              <w:rPr>
                <w:noProof/>
                <w:webHidden/>
              </w:rPr>
              <w:fldChar w:fldCharType="end"/>
            </w:r>
          </w:hyperlink>
        </w:p>
        <w:p w:rsidR="002625F7" w:rsidRDefault="00DE7585">
          <w:pPr>
            <w:pStyle w:val="23"/>
            <w:tabs>
              <w:tab w:val="right" w:leader="dot" w:pos="9016"/>
            </w:tabs>
            <w:rPr>
              <w:rFonts w:eastAsiaTheme="minorEastAsia"/>
              <w:noProof/>
              <w:lang w:eastAsia="en-GB"/>
            </w:rPr>
          </w:pPr>
          <w:hyperlink w:anchor="_Toc158196756" w:history="1">
            <w:r w:rsidR="002625F7" w:rsidRPr="000403A3">
              <w:rPr>
                <w:rStyle w:val="af3"/>
                <w:rFonts w:eastAsia="Calibri"/>
                <w:noProof/>
              </w:rPr>
              <w:t>Evocation</w:t>
            </w:r>
            <w:r w:rsidR="002625F7">
              <w:rPr>
                <w:noProof/>
                <w:webHidden/>
              </w:rPr>
              <w:tab/>
            </w:r>
            <w:r>
              <w:rPr>
                <w:noProof/>
                <w:webHidden/>
              </w:rPr>
              <w:fldChar w:fldCharType="begin"/>
            </w:r>
            <w:r w:rsidR="002625F7">
              <w:rPr>
                <w:noProof/>
                <w:webHidden/>
              </w:rPr>
              <w:instrText xml:space="preserve"> PAGEREF _Toc158196756 \h </w:instrText>
            </w:r>
            <w:r>
              <w:rPr>
                <w:noProof/>
                <w:webHidden/>
              </w:rPr>
            </w:r>
            <w:r>
              <w:rPr>
                <w:noProof/>
                <w:webHidden/>
              </w:rPr>
              <w:fldChar w:fldCharType="separate"/>
            </w:r>
            <w:r w:rsidR="002625F7">
              <w:rPr>
                <w:noProof/>
                <w:webHidden/>
              </w:rPr>
              <w:t>19</w:t>
            </w:r>
            <w:r>
              <w:rPr>
                <w:noProof/>
                <w:webHidden/>
              </w:rPr>
              <w:fldChar w:fldCharType="end"/>
            </w:r>
          </w:hyperlink>
        </w:p>
        <w:p w:rsidR="002625F7" w:rsidRDefault="00DE7585">
          <w:pPr>
            <w:pStyle w:val="23"/>
            <w:tabs>
              <w:tab w:val="right" w:leader="dot" w:pos="9016"/>
            </w:tabs>
            <w:rPr>
              <w:rFonts w:eastAsiaTheme="minorEastAsia"/>
              <w:noProof/>
              <w:lang w:eastAsia="en-GB"/>
            </w:rPr>
          </w:pPr>
          <w:hyperlink w:anchor="_Toc158196757" w:history="1">
            <w:r w:rsidR="002625F7" w:rsidRPr="000403A3">
              <w:rPr>
                <w:rStyle w:val="af3"/>
                <w:rFonts w:eastAsia="Calibri"/>
                <w:noProof/>
              </w:rPr>
              <w:t>Realization</w:t>
            </w:r>
            <w:r w:rsidR="002625F7">
              <w:rPr>
                <w:noProof/>
                <w:webHidden/>
              </w:rPr>
              <w:tab/>
            </w:r>
            <w:r>
              <w:rPr>
                <w:noProof/>
                <w:webHidden/>
              </w:rPr>
              <w:fldChar w:fldCharType="begin"/>
            </w:r>
            <w:r w:rsidR="002625F7">
              <w:rPr>
                <w:noProof/>
                <w:webHidden/>
              </w:rPr>
              <w:instrText xml:space="preserve"> PAGEREF _Toc158196757 \h </w:instrText>
            </w:r>
            <w:r>
              <w:rPr>
                <w:noProof/>
                <w:webHidden/>
              </w:rPr>
            </w:r>
            <w:r>
              <w:rPr>
                <w:noProof/>
                <w:webHidden/>
              </w:rPr>
              <w:fldChar w:fldCharType="separate"/>
            </w:r>
            <w:r w:rsidR="002625F7">
              <w:rPr>
                <w:noProof/>
                <w:webHidden/>
              </w:rPr>
              <w:t>19</w:t>
            </w:r>
            <w:r>
              <w:rPr>
                <w:noProof/>
                <w:webHidden/>
              </w:rPr>
              <w:fldChar w:fldCharType="end"/>
            </w:r>
          </w:hyperlink>
        </w:p>
        <w:p w:rsidR="002625F7" w:rsidRDefault="00DE7585">
          <w:pPr>
            <w:pStyle w:val="23"/>
            <w:tabs>
              <w:tab w:val="right" w:leader="dot" w:pos="9016"/>
            </w:tabs>
            <w:rPr>
              <w:rFonts w:eastAsiaTheme="minorEastAsia"/>
              <w:noProof/>
              <w:lang w:eastAsia="en-GB"/>
            </w:rPr>
          </w:pPr>
          <w:hyperlink w:anchor="_Toc158196758" w:history="1">
            <w:r w:rsidR="002625F7" w:rsidRPr="000403A3">
              <w:rPr>
                <w:rStyle w:val="af3"/>
                <w:rFonts w:eastAsia="Calibri"/>
                <w:noProof/>
              </w:rPr>
              <w:t>Reflection</w:t>
            </w:r>
            <w:r w:rsidR="002625F7">
              <w:rPr>
                <w:noProof/>
                <w:webHidden/>
              </w:rPr>
              <w:tab/>
            </w:r>
            <w:r>
              <w:rPr>
                <w:noProof/>
                <w:webHidden/>
              </w:rPr>
              <w:fldChar w:fldCharType="begin"/>
            </w:r>
            <w:r w:rsidR="002625F7">
              <w:rPr>
                <w:noProof/>
                <w:webHidden/>
              </w:rPr>
              <w:instrText xml:space="preserve"> PAGEREF _Toc158196758 \h </w:instrText>
            </w:r>
            <w:r>
              <w:rPr>
                <w:noProof/>
                <w:webHidden/>
              </w:rPr>
            </w:r>
            <w:r>
              <w:rPr>
                <w:noProof/>
                <w:webHidden/>
              </w:rPr>
              <w:fldChar w:fldCharType="separate"/>
            </w:r>
            <w:r w:rsidR="002625F7">
              <w:rPr>
                <w:noProof/>
                <w:webHidden/>
              </w:rPr>
              <w:t>23</w:t>
            </w:r>
            <w:r>
              <w:rPr>
                <w:noProof/>
                <w:webHidden/>
              </w:rPr>
              <w:fldChar w:fldCharType="end"/>
            </w:r>
          </w:hyperlink>
        </w:p>
        <w:p w:rsidR="002625F7" w:rsidRDefault="00DE7585">
          <w:pPr>
            <w:pStyle w:val="11"/>
            <w:tabs>
              <w:tab w:val="right" w:leader="dot" w:pos="9016"/>
            </w:tabs>
            <w:rPr>
              <w:rFonts w:eastAsiaTheme="minorEastAsia"/>
              <w:noProof/>
              <w:lang w:eastAsia="en-GB"/>
            </w:rPr>
          </w:pPr>
          <w:hyperlink w:anchor="_Toc158196759" w:history="1">
            <w:r w:rsidR="002625F7" w:rsidRPr="000403A3">
              <w:rPr>
                <w:rStyle w:val="af3"/>
                <w:noProof/>
              </w:rPr>
              <w:t>Literature for the 3rd part</w:t>
            </w:r>
            <w:r w:rsidR="002625F7">
              <w:rPr>
                <w:noProof/>
                <w:webHidden/>
              </w:rPr>
              <w:tab/>
            </w:r>
            <w:r>
              <w:rPr>
                <w:noProof/>
                <w:webHidden/>
              </w:rPr>
              <w:fldChar w:fldCharType="begin"/>
            </w:r>
            <w:r w:rsidR="002625F7">
              <w:rPr>
                <w:noProof/>
                <w:webHidden/>
              </w:rPr>
              <w:instrText xml:space="preserve"> PAGEREF _Toc158196759 \h </w:instrText>
            </w:r>
            <w:r>
              <w:rPr>
                <w:noProof/>
                <w:webHidden/>
              </w:rPr>
            </w:r>
            <w:r>
              <w:rPr>
                <w:noProof/>
                <w:webHidden/>
              </w:rPr>
              <w:fldChar w:fldCharType="separate"/>
            </w:r>
            <w:r w:rsidR="002625F7">
              <w:rPr>
                <w:noProof/>
                <w:webHidden/>
              </w:rPr>
              <w:t>24</w:t>
            </w:r>
            <w:r>
              <w:rPr>
                <w:noProof/>
                <w:webHidden/>
              </w:rPr>
              <w:fldChar w:fldCharType="end"/>
            </w:r>
          </w:hyperlink>
        </w:p>
        <w:p w:rsidR="002625F7" w:rsidRDefault="00DE7585">
          <w:pPr>
            <w:pStyle w:val="23"/>
            <w:tabs>
              <w:tab w:val="right" w:leader="dot" w:pos="9016"/>
            </w:tabs>
            <w:rPr>
              <w:rFonts w:eastAsiaTheme="minorEastAsia"/>
              <w:noProof/>
              <w:lang w:eastAsia="en-GB"/>
            </w:rPr>
          </w:pPr>
          <w:hyperlink w:anchor="_Toc158196760" w:history="1">
            <w:r w:rsidR="002625F7" w:rsidRPr="000403A3">
              <w:rPr>
                <w:rStyle w:val="af3"/>
                <w:rFonts w:eastAsia="Calibri"/>
                <w:noProof/>
              </w:rPr>
              <w:t>Literature used in the lesson</w:t>
            </w:r>
            <w:r w:rsidR="002625F7">
              <w:rPr>
                <w:noProof/>
                <w:webHidden/>
              </w:rPr>
              <w:tab/>
            </w:r>
            <w:r>
              <w:rPr>
                <w:noProof/>
                <w:webHidden/>
              </w:rPr>
              <w:fldChar w:fldCharType="begin"/>
            </w:r>
            <w:r w:rsidR="002625F7">
              <w:rPr>
                <w:noProof/>
                <w:webHidden/>
              </w:rPr>
              <w:instrText xml:space="preserve"> PAGEREF _Toc158196760 \h </w:instrText>
            </w:r>
            <w:r>
              <w:rPr>
                <w:noProof/>
                <w:webHidden/>
              </w:rPr>
            </w:r>
            <w:r>
              <w:rPr>
                <w:noProof/>
                <w:webHidden/>
              </w:rPr>
              <w:fldChar w:fldCharType="separate"/>
            </w:r>
            <w:r w:rsidR="002625F7">
              <w:rPr>
                <w:noProof/>
                <w:webHidden/>
              </w:rPr>
              <w:t>24</w:t>
            </w:r>
            <w:r>
              <w:rPr>
                <w:noProof/>
                <w:webHidden/>
              </w:rPr>
              <w:fldChar w:fldCharType="end"/>
            </w:r>
          </w:hyperlink>
        </w:p>
        <w:p w:rsidR="002625F7" w:rsidRDefault="00DE7585">
          <w:pPr>
            <w:pStyle w:val="23"/>
            <w:tabs>
              <w:tab w:val="right" w:leader="dot" w:pos="9016"/>
            </w:tabs>
            <w:rPr>
              <w:rFonts w:eastAsiaTheme="minorEastAsia"/>
              <w:noProof/>
              <w:lang w:eastAsia="en-GB"/>
            </w:rPr>
          </w:pPr>
          <w:hyperlink w:anchor="_Toc158196761" w:history="1">
            <w:r w:rsidR="002625F7" w:rsidRPr="000403A3">
              <w:rPr>
                <w:rStyle w:val="af3"/>
                <w:rFonts w:eastAsia="Calibri"/>
                <w:noProof/>
              </w:rPr>
              <w:t>Additional literature</w:t>
            </w:r>
            <w:r w:rsidR="002625F7">
              <w:rPr>
                <w:noProof/>
                <w:webHidden/>
              </w:rPr>
              <w:tab/>
            </w:r>
            <w:r>
              <w:rPr>
                <w:noProof/>
                <w:webHidden/>
              </w:rPr>
              <w:fldChar w:fldCharType="begin"/>
            </w:r>
            <w:r w:rsidR="002625F7">
              <w:rPr>
                <w:noProof/>
                <w:webHidden/>
              </w:rPr>
              <w:instrText xml:space="preserve"> PAGEREF _Toc158196761 \h </w:instrText>
            </w:r>
            <w:r>
              <w:rPr>
                <w:noProof/>
                <w:webHidden/>
              </w:rPr>
            </w:r>
            <w:r>
              <w:rPr>
                <w:noProof/>
                <w:webHidden/>
              </w:rPr>
              <w:fldChar w:fldCharType="separate"/>
            </w:r>
            <w:r w:rsidR="002625F7">
              <w:rPr>
                <w:noProof/>
                <w:webHidden/>
              </w:rPr>
              <w:t>24</w:t>
            </w:r>
            <w:r>
              <w:rPr>
                <w:noProof/>
                <w:webHidden/>
              </w:rPr>
              <w:fldChar w:fldCharType="end"/>
            </w:r>
          </w:hyperlink>
        </w:p>
        <w:p w:rsidR="002625F7" w:rsidRDefault="00DE7585">
          <w:pPr>
            <w:pStyle w:val="11"/>
            <w:tabs>
              <w:tab w:val="right" w:leader="dot" w:pos="9016"/>
            </w:tabs>
            <w:rPr>
              <w:rFonts w:eastAsiaTheme="minorEastAsia"/>
              <w:noProof/>
              <w:lang w:eastAsia="en-GB"/>
            </w:rPr>
          </w:pPr>
          <w:hyperlink w:anchor="_Toc158196762" w:history="1">
            <w:r w:rsidR="002625F7" w:rsidRPr="000403A3">
              <w:rPr>
                <w:rStyle w:val="af3"/>
                <w:noProof/>
              </w:rPr>
              <w:t>4. Didactic principles and strategies how to make reading tasks in schools (1,5 hour)</w:t>
            </w:r>
            <w:r w:rsidR="002625F7">
              <w:rPr>
                <w:noProof/>
                <w:webHidden/>
              </w:rPr>
              <w:tab/>
            </w:r>
            <w:r>
              <w:rPr>
                <w:noProof/>
                <w:webHidden/>
              </w:rPr>
              <w:fldChar w:fldCharType="begin"/>
            </w:r>
            <w:r w:rsidR="002625F7">
              <w:rPr>
                <w:noProof/>
                <w:webHidden/>
              </w:rPr>
              <w:instrText xml:space="preserve"> PAGEREF _Toc158196762 \h </w:instrText>
            </w:r>
            <w:r>
              <w:rPr>
                <w:noProof/>
                <w:webHidden/>
              </w:rPr>
            </w:r>
            <w:r>
              <w:rPr>
                <w:noProof/>
                <w:webHidden/>
              </w:rPr>
              <w:fldChar w:fldCharType="separate"/>
            </w:r>
            <w:r w:rsidR="002625F7">
              <w:rPr>
                <w:noProof/>
                <w:webHidden/>
              </w:rPr>
              <w:t>26</w:t>
            </w:r>
            <w:r>
              <w:rPr>
                <w:noProof/>
                <w:webHidden/>
              </w:rPr>
              <w:fldChar w:fldCharType="end"/>
            </w:r>
          </w:hyperlink>
        </w:p>
        <w:p w:rsidR="002625F7" w:rsidRDefault="00DE7585">
          <w:pPr>
            <w:pStyle w:val="23"/>
            <w:tabs>
              <w:tab w:val="right" w:leader="dot" w:pos="9016"/>
            </w:tabs>
            <w:rPr>
              <w:rFonts w:eastAsiaTheme="minorEastAsia"/>
              <w:noProof/>
              <w:lang w:eastAsia="en-GB"/>
            </w:rPr>
          </w:pPr>
          <w:hyperlink w:anchor="_Toc158196763" w:history="1">
            <w:r w:rsidR="002625F7" w:rsidRPr="000403A3">
              <w:rPr>
                <w:rStyle w:val="af3"/>
                <w:noProof/>
              </w:rPr>
              <w:t>Learning outcomes/what students will know after learning process</w:t>
            </w:r>
            <w:r w:rsidR="002625F7">
              <w:rPr>
                <w:noProof/>
                <w:webHidden/>
              </w:rPr>
              <w:tab/>
            </w:r>
            <w:r>
              <w:rPr>
                <w:noProof/>
                <w:webHidden/>
              </w:rPr>
              <w:fldChar w:fldCharType="begin"/>
            </w:r>
            <w:r w:rsidR="002625F7">
              <w:rPr>
                <w:noProof/>
                <w:webHidden/>
              </w:rPr>
              <w:instrText xml:space="preserve"> PAGEREF _Toc158196763 \h </w:instrText>
            </w:r>
            <w:r>
              <w:rPr>
                <w:noProof/>
                <w:webHidden/>
              </w:rPr>
            </w:r>
            <w:r>
              <w:rPr>
                <w:noProof/>
                <w:webHidden/>
              </w:rPr>
              <w:fldChar w:fldCharType="separate"/>
            </w:r>
            <w:r w:rsidR="002625F7">
              <w:rPr>
                <w:noProof/>
                <w:webHidden/>
              </w:rPr>
              <w:t>26</w:t>
            </w:r>
            <w:r>
              <w:rPr>
                <w:noProof/>
                <w:webHidden/>
              </w:rPr>
              <w:fldChar w:fldCharType="end"/>
            </w:r>
          </w:hyperlink>
        </w:p>
        <w:p w:rsidR="002625F7" w:rsidRDefault="00DE7585">
          <w:pPr>
            <w:pStyle w:val="23"/>
            <w:tabs>
              <w:tab w:val="right" w:leader="dot" w:pos="9016"/>
            </w:tabs>
            <w:rPr>
              <w:rFonts w:eastAsiaTheme="minorEastAsia"/>
              <w:noProof/>
              <w:lang w:eastAsia="en-GB"/>
            </w:rPr>
          </w:pPr>
          <w:hyperlink w:anchor="_Toc158196764" w:history="1">
            <w:r w:rsidR="002625F7" w:rsidRPr="000403A3">
              <w:rPr>
                <w:rStyle w:val="af3"/>
                <w:noProof/>
              </w:rPr>
              <w:t>Optional: Independent work – homework</w:t>
            </w:r>
            <w:r w:rsidR="002625F7">
              <w:rPr>
                <w:noProof/>
                <w:webHidden/>
              </w:rPr>
              <w:tab/>
            </w:r>
            <w:r>
              <w:rPr>
                <w:noProof/>
                <w:webHidden/>
              </w:rPr>
              <w:fldChar w:fldCharType="begin"/>
            </w:r>
            <w:r w:rsidR="002625F7">
              <w:rPr>
                <w:noProof/>
                <w:webHidden/>
              </w:rPr>
              <w:instrText xml:space="preserve"> PAGEREF _Toc158196764 \h </w:instrText>
            </w:r>
            <w:r>
              <w:rPr>
                <w:noProof/>
                <w:webHidden/>
              </w:rPr>
            </w:r>
            <w:r>
              <w:rPr>
                <w:noProof/>
                <w:webHidden/>
              </w:rPr>
              <w:fldChar w:fldCharType="separate"/>
            </w:r>
            <w:r w:rsidR="002625F7">
              <w:rPr>
                <w:noProof/>
                <w:webHidden/>
              </w:rPr>
              <w:t>26</w:t>
            </w:r>
            <w:r>
              <w:rPr>
                <w:noProof/>
                <w:webHidden/>
              </w:rPr>
              <w:fldChar w:fldCharType="end"/>
            </w:r>
          </w:hyperlink>
        </w:p>
        <w:p w:rsidR="002625F7" w:rsidRDefault="00DE7585">
          <w:pPr>
            <w:pStyle w:val="23"/>
            <w:tabs>
              <w:tab w:val="right" w:leader="dot" w:pos="9016"/>
            </w:tabs>
            <w:rPr>
              <w:rFonts w:eastAsiaTheme="minorEastAsia"/>
              <w:noProof/>
              <w:lang w:eastAsia="en-GB"/>
            </w:rPr>
          </w:pPr>
          <w:hyperlink w:anchor="_Toc158196765" w:history="1">
            <w:r w:rsidR="002625F7" w:rsidRPr="000403A3">
              <w:rPr>
                <w:rStyle w:val="af3"/>
                <w:noProof/>
              </w:rPr>
              <w:t>Didactic process</w:t>
            </w:r>
            <w:r w:rsidR="002625F7">
              <w:rPr>
                <w:noProof/>
                <w:webHidden/>
              </w:rPr>
              <w:tab/>
            </w:r>
            <w:r>
              <w:rPr>
                <w:noProof/>
                <w:webHidden/>
              </w:rPr>
              <w:fldChar w:fldCharType="begin"/>
            </w:r>
            <w:r w:rsidR="002625F7">
              <w:rPr>
                <w:noProof/>
                <w:webHidden/>
              </w:rPr>
              <w:instrText xml:space="preserve"> PAGEREF _Toc158196765 \h </w:instrText>
            </w:r>
            <w:r>
              <w:rPr>
                <w:noProof/>
                <w:webHidden/>
              </w:rPr>
            </w:r>
            <w:r>
              <w:rPr>
                <w:noProof/>
                <w:webHidden/>
              </w:rPr>
              <w:fldChar w:fldCharType="separate"/>
            </w:r>
            <w:r w:rsidR="002625F7">
              <w:rPr>
                <w:noProof/>
                <w:webHidden/>
              </w:rPr>
              <w:t>27</w:t>
            </w:r>
            <w:r>
              <w:rPr>
                <w:noProof/>
                <w:webHidden/>
              </w:rPr>
              <w:fldChar w:fldCharType="end"/>
            </w:r>
          </w:hyperlink>
        </w:p>
        <w:p w:rsidR="002625F7" w:rsidRDefault="00DE7585">
          <w:pPr>
            <w:pStyle w:val="23"/>
            <w:tabs>
              <w:tab w:val="right" w:leader="dot" w:pos="9016"/>
            </w:tabs>
            <w:rPr>
              <w:rFonts w:eastAsiaTheme="minorEastAsia"/>
              <w:noProof/>
              <w:lang w:eastAsia="en-GB"/>
            </w:rPr>
          </w:pPr>
          <w:hyperlink w:anchor="_Toc158196766" w:history="1">
            <w:r w:rsidR="002625F7" w:rsidRPr="000403A3">
              <w:rPr>
                <w:rStyle w:val="af3"/>
                <w:noProof/>
              </w:rPr>
              <w:t>Evocation​</w:t>
            </w:r>
            <w:r w:rsidR="002625F7">
              <w:rPr>
                <w:noProof/>
                <w:webHidden/>
              </w:rPr>
              <w:tab/>
            </w:r>
            <w:r>
              <w:rPr>
                <w:noProof/>
                <w:webHidden/>
              </w:rPr>
              <w:fldChar w:fldCharType="begin"/>
            </w:r>
            <w:r w:rsidR="002625F7">
              <w:rPr>
                <w:noProof/>
                <w:webHidden/>
              </w:rPr>
              <w:instrText xml:space="preserve"> PAGEREF _Toc158196766 \h </w:instrText>
            </w:r>
            <w:r>
              <w:rPr>
                <w:noProof/>
                <w:webHidden/>
              </w:rPr>
            </w:r>
            <w:r>
              <w:rPr>
                <w:noProof/>
                <w:webHidden/>
              </w:rPr>
              <w:fldChar w:fldCharType="separate"/>
            </w:r>
            <w:r w:rsidR="002625F7">
              <w:rPr>
                <w:noProof/>
                <w:webHidden/>
              </w:rPr>
              <w:t>27</w:t>
            </w:r>
            <w:r>
              <w:rPr>
                <w:noProof/>
                <w:webHidden/>
              </w:rPr>
              <w:fldChar w:fldCharType="end"/>
            </w:r>
          </w:hyperlink>
        </w:p>
        <w:p w:rsidR="002625F7" w:rsidRDefault="00DE7585">
          <w:pPr>
            <w:pStyle w:val="23"/>
            <w:tabs>
              <w:tab w:val="right" w:leader="dot" w:pos="9016"/>
            </w:tabs>
            <w:rPr>
              <w:rFonts w:eastAsiaTheme="minorEastAsia"/>
              <w:noProof/>
              <w:lang w:eastAsia="en-GB"/>
            </w:rPr>
          </w:pPr>
          <w:hyperlink w:anchor="_Toc158196767" w:history="1">
            <w:r w:rsidR="002625F7" w:rsidRPr="000403A3">
              <w:rPr>
                <w:rStyle w:val="af3"/>
                <w:noProof/>
              </w:rPr>
              <w:t>Realization​</w:t>
            </w:r>
            <w:r w:rsidR="002625F7">
              <w:rPr>
                <w:noProof/>
                <w:webHidden/>
              </w:rPr>
              <w:tab/>
            </w:r>
            <w:r>
              <w:rPr>
                <w:noProof/>
                <w:webHidden/>
              </w:rPr>
              <w:fldChar w:fldCharType="begin"/>
            </w:r>
            <w:r w:rsidR="002625F7">
              <w:rPr>
                <w:noProof/>
                <w:webHidden/>
              </w:rPr>
              <w:instrText xml:space="preserve"> PAGEREF _Toc158196767 \h </w:instrText>
            </w:r>
            <w:r>
              <w:rPr>
                <w:noProof/>
                <w:webHidden/>
              </w:rPr>
            </w:r>
            <w:r>
              <w:rPr>
                <w:noProof/>
                <w:webHidden/>
              </w:rPr>
              <w:fldChar w:fldCharType="separate"/>
            </w:r>
            <w:r w:rsidR="002625F7">
              <w:rPr>
                <w:noProof/>
                <w:webHidden/>
              </w:rPr>
              <w:t>27</w:t>
            </w:r>
            <w:r>
              <w:rPr>
                <w:noProof/>
                <w:webHidden/>
              </w:rPr>
              <w:fldChar w:fldCharType="end"/>
            </w:r>
          </w:hyperlink>
        </w:p>
        <w:p w:rsidR="002625F7" w:rsidRDefault="00DE7585">
          <w:pPr>
            <w:pStyle w:val="23"/>
            <w:tabs>
              <w:tab w:val="right" w:leader="dot" w:pos="9016"/>
            </w:tabs>
            <w:rPr>
              <w:rFonts w:eastAsiaTheme="minorEastAsia"/>
              <w:noProof/>
              <w:lang w:eastAsia="en-GB"/>
            </w:rPr>
          </w:pPr>
          <w:hyperlink w:anchor="_Toc158196768" w:history="1">
            <w:r w:rsidR="002625F7" w:rsidRPr="000403A3">
              <w:rPr>
                <w:rStyle w:val="af3"/>
                <w:noProof/>
              </w:rPr>
              <w:t>Reflection​</w:t>
            </w:r>
            <w:r w:rsidR="002625F7">
              <w:rPr>
                <w:noProof/>
                <w:webHidden/>
              </w:rPr>
              <w:tab/>
            </w:r>
            <w:r>
              <w:rPr>
                <w:noProof/>
                <w:webHidden/>
              </w:rPr>
              <w:fldChar w:fldCharType="begin"/>
            </w:r>
            <w:r w:rsidR="002625F7">
              <w:rPr>
                <w:noProof/>
                <w:webHidden/>
              </w:rPr>
              <w:instrText xml:space="preserve"> PAGEREF _Toc158196768 \h </w:instrText>
            </w:r>
            <w:r>
              <w:rPr>
                <w:noProof/>
                <w:webHidden/>
              </w:rPr>
            </w:r>
            <w:r>
              <w:rPr>
                <w:noProof/>
                <w:webHidden/>
              </w:rPr>
              <w:fldChar w:fldCharType="separate"/>
            </w:r>
            <w:r w:rsidR="002625F7">
              <w:rPr>
                <w:noProof/>
                <w:webHidden/>
              </w:rPr>
              <w:t>31</w:t>
            </w:r>
            <w:r>
              <w:rPr>
                <w:noProof/>
                <w:webHidden/>
              </w:rPr>
              <w:fldChar w:fldCharType="end"/>
            </w:r>
          </w:hyperlink>
        </w:p>
        <w:p w:rsidR="002625F7" w:rsidRDefault="00DE7585">
          <w:pPr>
            <w:pStyle w:val="11"/>
            <w:tabs>
              <w:tab w:val="right" w:leader="dot" w:pos="9016"/>
            </w:tabs>
            <w:rPr>
              <w:rFonts w:eastAsiaTheme="minorEastAsia"/>
              <w:noProof/>
              <w:lang w:eastAsia="en-GB"/>
            </w:rPr>
          </w:pPr>
          <w:hyperlink w:anchor="_Toc158196769" w:history="1">
            <w:r w:rsidR="002625F7" w:rsidRPr="000403A3">
              <w:rPr>
                <w:rStyle w:val="af3"/>
                <w:noProof/>
              </w:rPr>
              <w:t>Literature for the 4th part</w:t>
            </w:r>
            <w:r w:rsidR="002625F7">
              <w:rPr>
                <w:noProof/>
                <w:webHidden/>
              </w:rPr>
              <w:tab/>
            </w:r>
            <w:r>
              <w:rPr>
                <w:noProof/>
                <w:webHidden/>
              </w:rPr>
              <w:fldChar w:fldCharType="begin"/>
            </w:r>
            <w:r w:rsidR="002625F7">
              <w:rPr>
                <w:noProof/>
                <w:webHidden/>
              </w:rPr>
              <w:instrText xml:space="preserve"> PAGEREF _Toc158196769 \h </w:instrText>
            </w:r>
            <w:r>
              <w:rPr>
                <w:noProof/>
                <w:webHidden/>
              </w:rPr>
            </w:r>
            <w:r>
              <w:rPr>
                <w:noProof/>
                <w:webHidden/>
              </w:rPr>
              <w:fldChar w:fldCharType="separate"/>
            </w:r>
            <w:r w:rsidR="002625F7">
              <w:rPr>
                <w:noProof/>
                <w:webHidden/>
              </w:rPr>
              <w:t>33</w:t>
            </w:r>
            <w:r>
              <w:rPr>
                <w:noProof/>
                <w:webHidden/>
              </w:rPr>
              <w:fldChar w:fldCharType="end"/>
            </w:r>
          </w:hyperlink>
        </w:p>
        <w:p w:rsidR="002625F7" w:rsidRDefault="00DE7585">
          <w:pPr>
            <w:pStyle w:val="23"/>
            <w:tabs>
              <w:tab w:val="right" w:leader="dot" w:pos="9016"/>
            </w:tabs>
            <w:rPr>
              <w:rFonts w:eastAsiaTheme="minorEastAsia"/>
              <w:noProof/>
              <w:lang w:eastAsia="en-GB"/>
            </w:rPr>
          </w:pPr>
          <w:hyperlink w:anchor="_Toc158196770" w:history="1">
            <w:r w:rsidR="002625F7" w:rsidRPr="000403A3">
              <w:rPr>
                <w:rStyle w:val="af3"/>
                <w:rFonts w:eastAsia="Calibri"/>
                <w:noProof/>
              </w:rPr>
              <w:t>Literature used in the lesson</w:t>
            </w:r>
            <w:r w:rsidR="002625F7">
              <w:rPr>
                <w:noProof/>
                <w:webHidden/>
              </w:rPr>
              <w:tab/>
            </w:r>
            <w:r>
              <w:rPr>
                <w:noProof/>
                <w:webHidden/>
              </w:rPr>
              <w:fldChar w:fldCharType="begin"/>
            </w:r>
            <w:r w:rsidR="002625F7">
              <w:rPr>
                <w:noProof/>
                <w:webHidden/>
              </w:rPr>
              <w:instrText xml:space="preserve"> PAGEREF _Toc158196770 \h </w:instrText>
            </w:r>
            <w:r>
              <w:rPr>
                <w:noProof/>
                <w:webHidden/>
              </w:rPr>
            </w:r>
            <w:r>
              <w:rPr>
                <w:noProof/>
                <w:webHidden/>
              </w:rPr>
              <w:fldChar w:fldCharType="separate"/>
            </w:r>
            <w:r w:rsidR="002625F7">
              <w:rPr>
                <w:noProof/>
                <w:webHidden/>
              </w:rPr>
              <w:t>33</w:t>
            </w:r>
            <w:r>
              <w:rPr>
                <w:noProof/>
                <w:webHidden/>
              </w:rPr>
              <w:fldChar w:fldCharType="end"/>
            </w:r>
          </w:hyperlink>
        </w:p>
        <w:p w:rsidR="002625F7" w:rsidRDefault="00DE7585">
          <w:pPr>
            <w:pStyle w:val="23"/>
            <w:tabs>
              <w:tab w:val="right" w:leader="dot" w:pos="9016"/>
            </w:tabs>
            <w:rPr>
              <w:rFonts w:eastAsiaTheme="minorEastAsia"/>
              <w:noProof/>
              <w:lang w:eastAsia="en-GB"/>
            </w:rPr>
          </w:pPr>
          <w:hyperlink w:anchor="_Toc158196771" w:history="1">
            <w:r w:rsidR="002625F7" w:rsidRPr="000403A3">
              <w:rPr>
                <w:rStyle w:val="af3"/>
                <w:rFonts w:eastAsia="Calibri"/>
                <w:noProof/>
              </w:rPr>
              <w:t>Additional literature</w:t>
            </w:r>
            <w:r w:rsidR="002625F7">
              <w:rPr>
                <w:noProof/>
                <w:webHidden/>
              </w:rPr>
              <w:tab/>
            </w:r>
            <w:r>
              <w:rPr>
                <w:noProof/>
                <w:webHidden/>
              </w:rPr>
              <w:fldChar w:fldCharType="begin"/>
            </w:r>
            <w:r w:rsidR="002625F7">
              <w:rPr>
                <w:noProof/>
                <w:webHidden/>
              </w:rPr>
              <w:instrText xml:space="preserve"> PAGEREF _Toc158196771 \h </w:instrText>
            </w:r>
            <w:r>
              <w:rPr>
                <w:noProof/>
                <w:webHidden/>
              </w:rPr>
            </w:r>
            <w:r>
              <w:rPr>
                <w:noProof/>
                <w:webHidden/>
              </w:rPr>
              <w:fldChar w:fldCharType="separate"/>
            </w:r>
            <w:r w:rsidR="002625F7">
              <w:rPr>
                <w:noProof/>
                <w:webHidden/>
              </w:rPr>
              <w:t>33</w:t>
            </w:r>
            <w:r>
              <w:rPr>
                <w:noProof/>
                <w:webHidden/>
              </w:rPr>
              <w:fldChar w:fldCharType="end"/>
            </w:r>
          </w:hyperlink>
        </w:p>
        <w:p w:rsidR="002625F7" w:rsidRDefault="00DE7585">
          <w:pPr>
            <w:pStyle w:val="11"/>
            <w:tabs>
              <w:tab w:val="right" w:leader="dot" w:pos="9016"/>
            </w:tabs>
            <w:rPr>
              <w:rFonts w:eastAsiaTheme="minorEastAsia"/>
              <w:noProof/>
              <w:lang w:eastAsia="en-GB"/>
            </w:rPr>
          </w:pPr>
          <w:hyperlink w:anchor="_Toc158196772" w:history="1">
            <w:r w:rsidR="002625F7" w:rsidRPr="000403A3">
              <w:rPr>
                <w:rStyle w:val="af3"/>
                <w:rFonts w:eastAsia="Segoe UI"/>
                <w:noProof/>
              </w:rPr>
              <w:t>Briefing/conclusion for the whole BA Module</w:t>
            </w:r>
            <w:r w:rsidR="002625F7">
              <w:rPr>
                <w:noProof/>
                <w:webHidden/>
              </w:rPr>
              <w:tab/>
            </w:r>
            <w:r>
              <w:rPr>
                <w:noProof/>
                <w:webHidden/>
              </w:rPr>
              <w:fldChar w:fldCharType="begin"/>
            </w:r>
            <w:r w:rsidR="002625F7">
              <w:rPr>
                <w:noProof/>
                <w:webHidden/>
              </w:rPr>
              <w:instrText xml:space="preserve"> PAGEREF _Toc158196772 \h </w:instrText>
            </w:r>
            <w:r>
              <w:rPr>
                <w:noProof/>
                <w:webHidden/>
              </w:rPr>
            </w:r>
            <w:r>
              <w:rPr>
                <w:noProof/>
                <w:webHidden/>
              </w:rPr>
              <w:fldChar w:fldCharType="separate"/>
            </w:r>
            <w:r w:rsidR="002625F7">
              <w:rPr>
                <w:noProof/>
                <w:webHidden/>
              </w:rPr>
              <w:t>35</w:t>
            </w:r>
            <w:r>
              <w:rPr>
                <w:noProof/>
                <w:webHidden/>
              </w:rPr>
              <w:fldChar w:fldCharType="end"/>
            </w:r>
          </w:hyperlink>
        </w:p>
        <w:p w:rsidR="002625F7" w:rsidRDefault="00DE7585">
          <w:pPr>
            <w:pStyle w:val="23"/>
            <w:tabs>
              <w:tab w:val="right" w:leader="dot" w:pos="9016"/>
            </w:tabs>
            <w:rPr>
              <w:rFonts w:eastAsiaTheme="minorEastAsia"/>
              <w:noProof/>
              <w:lang w:eastAsia="en-GB"/>
            </w:rPr>
          </w:pPr>
          <w:hyperlink w:anchor="_Toc158196773" w:history="1">
            <w:r w:rsidR="002625F7" w:rsidRPr="000403A3">
              <w:rPr>
                <w:rStyle w:val="af3"/>
                <w:noProof/>
                <w:lang w:eastAsia="en-GB"/>
              </w:rPr>
              <w:t>Self-study topics</w:t>
            </w:r>
            <w:r w:rsidR="002625F7">
              <w:rPr>
                <w:noProof/>
                <w:webHidden/>
              </w:rPr>
              <w:tab/>
            </w:r>
            <w:r>
              <w:rPr>
                <w:noProof/>
                <w:webHidden/>
              </w:rPr>
              <w:fldChar w:fldCharType="begin"/>
            </w:r>
            <w:r w:rsidR="002625F7">
              <w:rPr>
                <w:noProof/>
                <w:webHidden/>
              </w:rPr>
              <w:instrText xml:space="preserve"> PAGEREF _Toc158196773 \h </w:instrText>
            </w:r>
            <w:r>
              <w:rPr>
                <w:noProof/>
                <w:webHidden/>
              </w:rPr>
            </w:r>
            <w:r>
              <w:rPr>
                <w:noProof/>
                <w:webHidden/>
              </w:rPr>
              <w:fldChar w:fldCharType="separate"/>
            </w:r>
            <w:r w:rsidR="002625F7">
              <w:rPr>
                <w:noProof/>
                <w:webHidden/>
              </w:rPr>
              <w:t>35</w:t>
            </w:r>
            <w:r>
              <w:rPr>
                <w:noProof/>
                <w:webHidden/>
              </w:rPr>
              <w:fldChar w:fldCharType="end"/>
            </w:r>
          </w:hyperlink>
        </w:p>
        <w:p w:rsidR="002625F7" w:rsidRDefault="00DE7585">
          <w:pPr>
            <w:pStyle w:val="23"/>
            <w:tabs>
              <w:tab w:val="right" w:leader="dot" w:pos="9016"/>
            </w:tabs>
            <w:rPr>
              <w:rFonts w:eastAsiaTheme="minorEastAsia"/>
              <w:noProof/>
              <w:lang w:eastAsia="en-GB"/>
            </w:rPr>
          </w:pPr>
          <w:hyperlink w:anchor="_Toc158196774" w:history="1">
            <w:r w:rsidR="002625F7" w:rsidRPr="000403A3">
              <w:rPr>
                <w:rStyle w:val="af3"/>
                <w:rFonts w:eastAsia="Calibri"/>
                <w:noProof/>
              </w:rPr>
              <w:t>Online resources for self-study work</w:t>
            </w:r>
            <w:r w:rsidR="002625F7">
              <w:rPr>
                <w:noProof/>
                <w:webHidden/>
              </w:rPr>
              <w:tab/>
            </w:r>
            <w:r>
              <w:rPr>
                <w:noProof/>
                <w:webHidden/>
              </w:rPr>
              <w:fldChar w:fldCharType="begin"/>
            </w:r>
            <w:r w:rsidR="002625F7">
              <w:rPr>
                <w:noProof/>
                <w:webHidden/>
              </w:rPr>
              <w:instrText xml:space="preserve"> PAGEREF _Toc158196774 \h </w:instrText>
            </w:r>
            <w:r>
              <w:rPr>
                <w:noProof/>
                <w:webHidden/>
              </w:rPr>
            </w:r>
            <w:r>
              <w:rPr>
                <w:noProof/>
                <w:webHidden/>
              </w:rPr>
              <w:fldChar w:fldCharType="separate"/>
            </w:r>
            <w:r w:rsidR="002625F7">
              <w:rPr>
                <w:noProof/>
                <w:webHidden/>
              </w:rPr>
              <w:t>35</w:t>
            </w:r>
            <w:r>
              <w:rPr>
                <w:noProof/>
                <w:webHidden/>
              </w:rPr>
              <w:fldChar w:fldCharType="end"/>
            </w:r>
          </w:hyperlink>
        </w:p>
        <w:p w:rsidR="002625F7" w:rsidRDefault="00DE7585">
          <w:r>
            <w:rPr>
              <w:b/>
              <w:bCs/>
              <w:noProof/>
            </w:rPr>
            <w:fldChar w:fldCharType="end"/>
          </w:r>
        </w:p>
      </w:sdtContent>
    </w:sdt>
    <w:p w:rsidR="002625F7" w:rsidRDefault="002625F7" w:rsidP="2AC0AA9C">
      <w:pPr>
        <w:rPr>
          <w:rFonts w:cstheme="minorHAnsi"/>
          <w:sz w:val="22"/>
          <w:szCs w:val="22"/>
        </w:rPr>
      </w:pPr>
    </w:p>
    <w:p w:rsidR="002625F7" w:rsidRDefault="002625F7" w:rsidP="2AC0AA9C">
      <w:pPr>
        <w:rPr>
          <w:rFonts w:cstheme="minorHAnsi"/>
          <w:sz w:val="22"/>
          <w:szCs w:val="22"/>
        </w:rPr>
      </w:pPr>
    </w:p>
    <w:p w:rsidR="002625F7" w:rsidRPr="00440024" w:rsidRDefault="002625F7" w:rsidP="2AC0AA9C">
      <w:pPr>
        <w:rPr>
          <w:rFonts w:cstheme="minorHAnsi"/>
          <w:sz w:val="22"/>
          <w:szCs w:val="22"/>
        </w:rPr>
      </w:pPr>
    </w:p>
    <w:p w:rsidR="002625F7" w:rsidRDefault="002625F7">
      <w:pPr>
        <w:rPr>
          <w:rFonts w:asciiTheme="majorHAnsi" w:eastAsiaTheme="majorEastAsia" w:hAnsiTheme="majorHAnsi" w:cstheme="majorBidi"/>
          <w:color w:val="2F5496" w:themeColor="accent1" w:themeShade="BF"/>
          <w:sz w:val="32"/>
          <w:szCs w:val="32"/>
        </w:rPr>
      </w:pPr>
      <w:bookmarkStart w:id="2" w:name="_Toc158196725"/>
      <w:r>
        <w:br w:type="page"/>
      </w:r>
    </w:p>
    <w:p w:rsidR="7055ECE1" w:rsidRPr="00C67D53" w:rsidRDefault="01A278DB" w:rsidP="00163D9B">
      <w:pPr>
        <w:pStyle w:val="1"/>
      </w:pPr>
      <w:r w:rsidRPr="00C67D53">
        <w:t>Introduction</w:t>
      </w:r>
      <w:bookmarkEnd w:id="2"/>
    </w:p>
    <w:p w:rsidR="00C67D53" w:rsidRPr="00440024" w:rsidRDefault="00C67D53" w:rsidP="01A278DB">
      <w:pPr>
        <w:rPr>
          <w:rFonts w:cstheme="minorHAnsi"/>
          <w:sz w:val="22"/>
          <w:szCs w:val="22"/>
        </w:rPr>
      </w:pPr>
    </w:p>
    <w:p w:rsidR="7055ECE1" w:rsidRPr="00312FFC" w:rsidRDefault="002931CF" w:rsidP="00312FFC">
      <w:pPr>
        <w:jc w:val="both"/>
        <w:rPr>
          <w:rFonts w:cstheme="minorHAnsi"/>
          <w:sz w:val="22"/>
          <w:szCs w:val="22"/>
        </w:rPr>
      </w:pPr>
      <w:r>
        <w:rPr>
          <w:rFonts w:cstheme="minorHAnsi"/>
          <w:sz w:val="22"/>
          <w:szCs w:val="22"/>
        </w:rPr>
        <w:t>The Module “</w:t>
      </w:r>
      <w:r w:rsidRPr="002931CF">
        <w:rPr>
          <w:rFonts w:cstheme="minorHAnsi"/>
          <w:sz w:val="22"/>
          <w:szCs w:val="22"/>
        </w:rPr>
        <w:t>Teaching Reading Digitally</w:t>
      </w:r>
      <w:r w:rsidR="01A278DB" w:rsidRPr="00440024">
        <w:rPr>
          <w:rFonts w:cstheme="minorHAnsi"/>
          <w:sz w:val="22"/>
          <w:szCs w:val="22"/>
        </w:rPr>
        <w:t xml:space="preserve">” is designed for university students in teacher training programmes to be used within the main subject about language teaching methodology. It includes 4 topics per 1.5 h each: 1) Students’ reading experience; synthetic and analytic method for learning to read; 2) Developing reading skills in XXI century; 3) Learning to read and developing reading skills throughout our life; 4) Didactic principles and strategies for creating reading tasks for school pupils. The Module is designed by international team in the framework of the project </w:t>
      </w:r>
      <w:r w:rsidR="008530BA">
        <w:rPr>
          <w:rFonts w:cstheme="minorHAnsi"/>
          <w:sz w:val="22"/>
          <w:szCs w:val="22"/>
        </w:rPr>
        <w:t>“</w:t>
      </w:r>
      <w:r w:rsidR="00B70959" w:rsidRPr="008530BA">
        <w:rPr>
          <w:rFonts w:cstheme="minorHAnsi"/>
          <w:sz w:val="22"/>
          <w:szCs w:val="22"/>
        </w:rPr>
        <w:t>Developing Reading Skills With and Through Digital Technologies</w:t>
      </w:r>
      <w:r w:rsidR="008530BA">
        <w:rPr>
          <w:rFonts w:cstheme="minorHAnsi"/>
          <w:sz w:val="22"/>
          <w:szCs w:val="22"/>
        </w:rPr>
        <w:t>”</w:t>
      </w:r>
      <w:r w:rsidR="00B70959" w:rsidRPr="008530BA">
        <w:rPr>
          <w:rFonts w:cstheme="minorHAnsi"/>
          <w:sz w:val="22"/>
          <w:szCs w:val="22"/>
        </w:rPr>
        <w:t xml:space="preserve"> (eRead).</w:t>
      </w:r>
    </w:p>
    <w:p w:rsidR="00C67D53" w:rsidRPr="00440024" w:rsidRDefault="00C67D53" w:rsidP="7055ECE1">
      <w:pPr>
        <w:rPr>
          <w:sz w:val="22"/>
          <w:szCs w:val="22"/>
        </w:rPr>
      </w:pPr>
    </w:p>
    <w:p w:rsidR="00C67D53" w:rsidRPr="00312FFC" w:rsidRDefault="01A278DB" w:rsidP="00312FFC">
      <w:pPr>
        <w:pStyle w:val="2"/>
      </w:pPr>
      <w:r w:rsidRPr="00C67D53">
        <w:t>Implementation</w:t>
      </w:r>
    </w:p>
    <w:p w:rsidR="7055ECE1" w:rsidRPr="00440024" w:rsidRDefault="01A278DB" w:rsidP="00C67D53">
      <w:pPr>
        <w:jc w:val="both"/>
        <w:rPr>
          <w:sz w:val="22"/>
          <w:szCs w:val="22"/>
        </w:rPr>
      </w:pPr>
      <w:r w:rsidRPr="00440024">
        <w:rPr>
          <w:sz w:val="22"/>
          <w:szCs w:val="22"/>
        </w:rPr>
        <w:t>Taking into consideration the nature and modern digital possibilities the Module will be implemented as follows:</w:t>
      </w:r>
    </w:p>
    <w:p w:rsidR="00563637" w:rsidRPr="00440024" w:rsidRDefault="00563637" w:rsidP="00520451">
      <w:pPr>
        <w:pStyle w:val="paragraph"/>
        <w:numPr>
          <w:ilvl w:val="0"/>
          <w:numId w:val="26"/>
        </w:numPr>
        <w:spacing w:beforeAutospacing="0" w:afterAutospacing="0"/>
        <w:ind w:left="360"/>
        <w:jc w:val="both"/>
        <w:textAlignment w:val="baseline"/>
        <w:rPr>
          <w:rFonts w:ascii="Arial" w:hAnsi="Arial" w:cs="Arial"/>
          <w:sz w:val="22"/>
          <w:szCs w:val="22"/>
          <w:lang w:val="en-US"/>
        </w:rPr>
      </w:pPr>
      <w:r w:rsidRPr="00440024">
        <w:rPr>
          <w:rStyle w:val="normaltextrun"/>
          <w:rFonts w:ascii="Calibri" w:eastAsiaTheme="majorEastAsia" w:hAnsi="Calibri" w:cs="Calibri"/>
          <w:color w:val="000000"/>
          <w:position w:val="2"/>
          <w:sz w:val="22"/>
          <w:szCs w:val="22"/>
        </w:rPr>
        <w:t>face to face learning and teaching in the classroom (as well as remote learning/teaching);</w:t>
      </w:r>
      <w:r w:rsidRPr="00440024">
        <w:rPr>
          <w:rStyle w:val="eop"/>
          <w:rFonts w:ascii="Calibri" w:hAnsi="Calibri" w:cs="Calibri"/>
          <w:color w:val="000000"/>
          <w:sz w:val="22"/>
          <w:szCs w:val="22"/>
          <w:lang w:val="en-US"/>
        </w:rPr>
        <w:t>​</w:t>
      </w:r>
    </w:p>
    <w:p w:rsidR="00563637" w:rsidRPr="00440024" w:rsidRDefault="00563637" w:rsidP="00520451">
      <w:pPr>
        <w:pStyle w:val="paragraph"/>
        <w:numPr>
          <w:ilvl w:val="0"/>
          <w:numId w:val="26"/>
        </w:numPr>
        <w:spacing w:beforeAutospacing="0" w:afterAutospacing="0"/>
        <w:ind w:left="360"/>
        <w:jc w:val="both"/>
        <w:textAlignment w:val="baseline"/>
        <w:rPr>
          <w:rFonts w:ascii="Arial" w:hAnsi="Arial" w:cs="Arial"/>
          <w:sz w:val="22"/>
          <w:szCs w:val="22"/>
          <w:lang w:val="en-US"/>
        </w:rPr>
      </w:pPr>
      <w:r w:rsidRPr="00440024">
        <w:rPr>
          <w:rStyle w:val="normaltextrun"/>
          <w:rFonts w:ascii="Calibri" w:eastAsiaTheme="majorEastAsia" w:hAnsi="Calibri" w:cs="Calibri"/>
          <w:color w:val="000000"/>
          <w:position w:val="2"/>
          <w:sz w:val="22"/>
          <w:szCs w:val="22"/>
        </w:rPr>
        <w:t>the whole content and didactic structure are uploaded to e-classroom</w:t>
      </w:r>
      <w:r w:rsidRPr="00440024">
        <w:rPr>
          <w:rStyle w:val="eop"/>
          <w:rFonts w:ascii="Calibri" w:hAnsi="Calibri" w:cs="Calibri"/>
          <w:color w:val="000000"/>
          <w:sz w:val="22"/>
          <w:szCs w:val="22"/>
          <w:lang w:val="en-US"/>
        </w:rPr>
        <w:t>​ environment;</w:t>
      </w:r>
    </w:p>
    <w:p w:rsidR="00563637" w:rsidRPr="00440024" w:rsidRDefault="00563637" w:rsidP="00520451">
      <w:pPr>
        <w:pStyle w:val="paragraph"/>
        <w:numPr>
          <w:ilvl w:val="0"/>
          <w:numId w:val="26"/>
        </w:numPr>
        <w:spacing w:beforeAutospacing="0" w:afterAutospacing="0"/>
        <w:ind w:left="360"/>
        <w:jc w:val="both"/>
        <w:textAlignment w:val="baseline"/>
        <w:rPr>
          <w:rFonts w:ascii="Arial" w:hAnsi="Arial" w:cs="Arial"/>
          <w:sz w:val="22"/>
          <w:szCs w:val="22"/>
          <w:lang w:val="en-US"/>
        </w:rPr>
      </w:pPr>
      <w:proofErr w:type="gramStart"/>
      <w:r w:rsidRPr="00440024">
        <w:rPr>
          <w:rStyle w:val="normaltextrun"/>
          <w:rFonts w:ascii="Calibri" w:eastAsiaTheme="majorEastAsia" w:hAnsi="Calibri" w:cs="Calibri"/>
          <w:color w:val="000000"/>
          <w:position w:val="2"/>
          <w:sz w:val="22"/>
          <w:szCs w:val="22"/>
        </w:rPr>
        <w:t>tasks</w:t>
      </w:r>
      <w:proofErr w:type="gramEnd"/>
      <w:r w:rsidRPr="00440024">
        <w:rPr>
          <w:rStyle w:val="normaltextrun"/>
          <w:rFonts w:ascii="Calibri" w:eastAsiaTheme="majorEastAsia" w:hAnsi="Calibri" w:cs="Calibri"/>
          <w:color w:val="000000"/>
          <w:position w:val="2"/>
          <w:sz w:val="22"/>
          <w:szCs w:val="22"/>
        </w:rPr>
        <w:t> are uploaded to the e-classroom environment.</w:t>
      </w:r>
    </w:p>
    <w:p w:rsidR="00563637" w:rsidRPr="00440024" w:rsidRDefault="00563637" w:rsidP="01A278DB">
      <w:pPr>
        <w:pStyle w:val="paragraph"/>
        <w:spacing w:beforeAutospacing="0" w:afterAutospacing="0"/>
        <w:ind w:left="1013"/>
        <w:rPr>
          <w:rStyle w:val="normaltextrun"/>
          <w:rFonts w:eastAsiaTheme="majorEastAsia"/>
          <w:b/>
          <w:bCs/>
          <w:color w:val="000000" w:themeColor="text1"/>
          <w:sz w:val="22"/>
          <w:szCs w:val="22"/>
        </w:rPr>
      </w:pPr>
    </w:p>
    <w:p w:rsidR="00563637" w:rsidRPr="00440024" w:rsidRDefault="00563637" w:rsidP="01A278DB">
      <w:pPr>
        <w:pStyle w:val="paragraph"/>
        <w:spacing w:beforeAutospacing="0" w:afterAutospacing="0"/>
        <w:jc w:val="both"/>
        <w:rPr>
          <w:rFonts w:asciiTheme="minorHAnsi" w:eastAsiaTheme="minorEastAsia" w:hAnsiTheme="minorHAnsi" w:cstheme="minorBidi"/>
          <w:b/>
          <w:bCs/>
          <w:sz w:val="22"/>
          <w:szCs w:val="22"/>
          <w:u w:val="single"/>
        </w:rPr>
      </w:pPr>
    </w:p>
    <w:p w:rsidR="00C67D53" w:rsidRPr="00C67D53" w:rsidRDefault="00C67D53" w:rsidP="00163D9B">
      <w:pPr>
        <w:pStyle w:val="1"/>
        <w:rPr>
          <w:rFonts w:eastAsiaTheme="minorEastAsia"/>
        </w:rPr>
      </w:pPr>
      <w:bookmarkStart w:id="3" w:name="_Toc158196726"/>
      <w:r w:rsidRPr="00C67D53">
        <w:rPr>
          <w:rFonts w:eastAsiaTheme="minorEastAsia"/>
        </w:rPr>
        <w:t>P</w:t>
      </w:r>
      <w:r w:rsidR="01A278DB" w:rsidRPr="00C67D53">
        <w:rPr>
          <w:rFonts w:eastAsiaTheme="minorEastAsia"/>
        </w:rPr>
        <w:t>edagogical/didactical principles</w:t>
      </w:r>
      <w:bookmarkEnd w:id="3"/>
    </w:p>
    <w:p w:rsidR="00C67D53" w:rsidRPr="00440024" w:rsidRDefault="00C67D53" w:rsidP="00C67D53">
      <w:pPr>
        <w:pStyle w:val="af4"/>
        <w:jc w:val="both"/>
        <w:rPr>
          <w:sz w:val="22"/>
          <w:szCs w:val="22"/>
        </w:rPr>
      </w:pPr>
    </w:p>
    <w:p w:rsidR="00C67D53" w:rsidRPr="00440024" w:rsidRDefault="00C67D53" w:rsidP="00C67D53">
      <w:pPr>
        <w:pStyle w:val="af4"/>
        <w:jc w:val="both"/>
        <w:rPr>
          <w:sz w:val="22"/>
          <w:szCs w:val="22"/>
        </w:rPr>
      </w:pPr>
      <w:r w:rsidRPr="00440024">
        <w:rPr>
          <w:sz w:val="22"/>
          <w:szCs w:val="22"/>
        </w:rPr>
        <w:t>The focus is on teaching future teachers of L2 to methodological approaches in teaching reading. The learning process during the Module is organized according to student-centred learning principles which will be the basic approach to obtain meaningful learning (with reference to appropriateness to target group of learners - developmental appropriateness, prior knowledge, cultural background). This includes using active learning methods to engage students with the module material and reference to appropriateness to target group of learners (age, prior knowledge, cultural background etc.).</w:t>
      </w:r>
    </w:p>
    <w:p w:rsidR="00C67D53" w:rsidRPr="00440024" w:rsidRDefault="00C67D53" w:rsidP="00C67D53">
      <w:pPr>
        <w:pStyle w:val="af4"/>
        <w:jc w:val="both"/>
        <w:rPr>
          <w:sz w:val="22"/>
          <w:szCs w:val="22"/>
        </w:rPr>
      </w:pPr>
    </w:p>
    <w:p w:rsidR="00C67D53" w:rsidRPr="00440024" w:rsidRDefault="00C67D53" w:rsidP="00C67D53">
      <w:pPr>
        <w:pStyle w:val="af4"/>
        <w:jc w:val="both"/>
        <w:rPr>
          <w:sz w:val="22"/>
          <w:szCs w:val="22"/>
        </w:rPr>
      </w:pPr>
      <w:r w:rsidRPr="00440024">
        <w:rPr>
          <w:sz w:val="22"/>
          <w:szCs w:val="22"/>
        </w:rPr>
        <w:t xml:space="preserve">Even though the module focuses on reading skills, the learning process includes all four language skills – reading, writing, listening and speaking. </w:t>
      </w:r>
    </w:p>
    <w:p w:rsidR="00C67D53" w:rsidRPr="00440024" w:rsidRDefault="00C67D53" w:rsidP="00C67D53">
      <w:pPr>
        <w:pStyle w:val="af4"/>
        <w:jc w:val="both"/>
        <w:rPr>
          <w:sz w:val="22"/>
          <w:szCs w:val="22"/>
        </w:rPr>
      </w:pPr>
    </w:p>
    <w:p w:rsidR="00C67D53" w:rsidRPr="00440024" w:rsidRDefault="00C67D53" w:rsidP="00C67D53">
      <w:pPr>
        <w:pStyle w:val="af4"/>
        <w:jc w:val="both"/>
        <w:rPr>
          <w:sz w:val="22"/>
          <w:szCs w:val="22"/>
        </w:rPr>
      </w:pPr>
      <w:r w:rsidRPr="00440024">
        <w:rPr>
          <w:sz w:val="22"/>
          <w:szCs w:val="22"/>
        </w:rPr>
        <w:t xml:space="preserve">Considering challenges faced by the modern world the learning process can be organized through different forms of learning: either online, in person or using blended learning form. </w:t>
      </w:r>
    </w:p>
    <w:p w:rsidR="00C67D53" w:rsidRPr="00440024" w:rsidRDefault="00C67D53" w:rsidP="00C67D53">
      <w:pPr>
        <w:pStyle w:val="af4"/>
        <w:jc w:val="both"/>
        <w:rPr>
          <w:sz w:val="22"/>
          <w:szCs w:val="22"/>
        </w:rPr>
      </w:pPr>
    </w:p>
    <w:p w:rsidR="00C67D53" w:rsidRPr="00440024" w:rsidRDefault="00C67D53" w:rsidP="00C67D53">
      <w:pPr>
        <w:pStyle w:val="af4"/>
        <w:jc w:val="both"/>
        <w:rPr>
          <w:sz w:val="22"/>
          <w:szCs w:val="22"/>
        </w:rPr>
      </w:pPr>
      <w:r w:rsidRPr="00440024">
        <w:rPr>
          <w:sz w:val="22"/>
          <w:szCs w:val="22"/>
        </w:rPr>
        <w:t>Key words for the module in general: modern methodical paradigm, approach, principle, method, kind of reading, level of language proficiency, reading skills, reading competence, digital reading, motivation</w:t>
      </w:r>
    </w:p>
    <w:p w:rsidR="00563637" w:rsidRPr="00B70959" w:rsidRDefault="00563637" w:rsidP="00C67D53">
      <w:pPr>
        <w:pStyle w:val="af4"/>
        <w:rPr>
          <w:sz w:val="22"/>
          <w:szCs w:val="22"/>
        </w:rPr>
      </w:pPr>
    </w:p>
    <w:p w:rsidR="00563637" w:rsidRPr="00C67D53" w:rsidRDefault="01A278DB" w:rsidP="00163D9B">
      <w:pPr>
        <w:pStyle w:val="1"/>
      </w:pPr>
      <w:bookmarkStart w:id="4" w:name="_Toc158196727"/>
      <w:r w:rsidRPr="00C67D53">
        <w:t>Structure of the module</w:t>
      </w:r>
      <w:bookmarkEnd w:id="4"/>
    </w:p>
    <w:p w:rsidR="01A278DB" w:rsidRPr="00440024" w:rsidRDefault="01A278DB" w:rsidP="00C67D53">
      <w:pPr>
        <w:pStyle w:val="af4"/>
        <w:rPr>
          <w:sz w:val="22"/>
          <w:szCs w:val="22"/>
        </w:rPr>
      </w:pPr>
    </w:p>
    <w:p w:rsidR="00563637" w:rsidRDefault="01A278DB" w:rsidP="00312FFC">
      <w:pPr>
        <w:jc w:val="both"/>
        <w:rPr>
          <w:sz w:val="22"/>
          <w:szCs w:val="22"/>
        </w:rPr>
      </w:pPr>
      <w:r w:rsidRPr="00440024">
        <w:rPr>
          <w:sz w:val="22"/>
          <w:szCs w:val="22"/>
        </w:rPr>
        <w:t xml:space="preserve">Suggested structure </w:t>
      </w:r>
      <w:r w:rsidR="00C67D53" w:rsidRPr="00440024">
        <w:rPr>
          <w:sz w:val="22"/>
          <w:szCs w:val="22"/>
        </w:rPr>
        <w:t>–</w:t>
      </w:r>
      <w:r w:rsidRPr="00440024">
        <w:rPr>
          <w:sz w:val="22"/>
          <w:szCs w:val="22"/>
        </w:rPr>
        <w:t xml:space="preserve"> didactic process of the module (evocation, realization and reflection) can be adapted to the specific environment – as a respond to specific group of students and specific students learning needs. That is the reason for developing more activities than it will be possible to cover during one lecture. We expect teachers to be flexible in choosing activities and materials, but we suggest </w:t>
      </w:r>
      <w:proofErr w:type="gramStart"/>
      <w:r w:rsidRPr="00440024">
        <w:rPr>
          <w:sz w:val="22"/>
          <w:szCs w:val="22"/>
        </w:rPr>
        <w:t>to cover</w:t>
      </w:r>
      <w:proofErr w:type="gramEnd"/>
      <w:r w:rsidRPr="00440024">
        <w:rPr>
          <w:sz w:val="22"/>
          <w:szCs w:val="22"/>
        </w:rPr>
        <w:t xml:space="preserve"> all phases – evocation, realization, reflection.</w:t>
      </w:r>
    </w:p>
    <w:p w:rsidR="00312FFC" w:rsidRPr="00312FFC" w:rsidRDefault="00312FFC" w:rsidP="00312FFC">
      <w:pPr>
        <w:jc w:val="both"/>
        <w:rPr>
          <w:sz w:val="22"/>
          <w:szCs w:val="22"/>
        </w:rPr>
      </w:pPr>
    </w:p>
    <w:p w:rsidR="00563637" w:rsidRPr="00440024" w:rsidRDefault="00563637" w:rsidP="7055ECE1">
      <w:pPr>
        <w:rPr>
          <w:rStyle w:val="normaltextrun"/>
          <w:rFonts w:cstheme="minorHAnsi"/>
          <w:position w:val="2"/>
          <w:sz w:val="22"/>
          <w:szCs w:val="22"/>
          <w:bdr w:val="none" w:sz="0" w:space="0" w:color="auto" w:frame="1"/>
        </w:rPr>
      </w:pPr>
      <w:r w:rsidRPr="00440024">
        <w:rPr>
          <w:rStyle w:val="normaltextrun"/>
          <w:rFonts w:cstheme="minorHAnsi"/>
          <w:position w:val="2"/>
          <w:sz w:val="22"/>
          <w:szCs w:val="22"/>
          <w:bdr w:val="none" w:sz="0" w:space="0" w:color="auto" w:frame="1"/>
        </w:rPr>
        <w:t>1.</w:t>
      </w:r>
      <w:r w:rsidR="00C67D53" w:rsidRPr="00440024">
        <w:rPr>
          <w:rStyle w:val="normaltextrun"/>
          <w:rFonts w:cstheme="minorHAnsi"/>
          <w:position w:val="2"/>
          <w:sz w:val="22"/>
          <w:szCs w:val="22"/>
          <w:bdr w:val="none" w:sz="0" w:space="0" w:color="auto" w:frame="1"/>
        </w:rPr>
        <w:t xml:space="preserve"> </w:t>
      </w:r>
      <w:r w:rsidRPr="00440024">
        <w:rPr>
          <w:rStyle w:val="normaltextrun"/>
          <w:rFonts w:cstheme="minorHAnsi"/>
          <w:position w:val="2"/>
          <w:sz w:val="22"/>
          <w:szCs w:val="22"/>
          <w:bdr w:val="none" w:sz="0" w:space="0" w:color="auto" w:frame="1"/>
        </w:rPr>
        <w:t>Students' reading experience; synthetic and analytic method (1</w:t>
      </w:r>
      <w:proofErr w:type="gramStart"/>
      <w:r w:rsidRPr="00440024">
        <w:rPr>
          <w:rStyle w:val="normaltextrun"/>
          <w:rFonts w:cstheme="minorHAnsi"/>
          <w:position w:val="2"/>
          <w:sz w:val="22"/>
          <w:szCs w:val="22"/>
          <w:bdr w:val="none" w:sz="0" w:space="0" w:color="auto" w:frame="1"/>
        </w:rPr>
        <w:t>,5</w:t>
      </w:r>
      <w:proofErr w:type="gramEnd"/>
      <w:r w:rsidRPr="00440024">
        <w:rPr>
          <w:rStyle w:val="normaltextrun"/>
          <w:rFonts w:cstheme="minorHAnsi"/>
          <w:position w:val="2"/>
          <w:sz w:val="22"/>
          <w:szCs w:val="22"/>
          <w:bdr w:val="none" w:sz="0" w:space="0" w:color="auto" w:frame="1"/>
        </w:rPr>
        <w:t xml:space="preserve"> hour)</w:t>
      </w:r>
    </w:p>
    <w:p w:rsidR="00563637" w:rsidRPr="00440024" w:rsidRDefault="00563637" w:rsidP="7055ECE1">
      <w:pPr>
        <w:rPr>
          <w:rStyle w:val="normaltextrun"/>
          <w:rFonts w:cstheme="minorHAnsi"/>
          <w:position w:val="2"/>
          <w:sz w:val="22"/>
          <w:szCs w:val="22"/>
          <w:bdr w:val="none" w:sz="0" w:space="0" w:color="auto" w:frame="1"/>
        </w:rPr>
      </w:pPr>
      <w:r w:rsidRPr="00440024">
        <w:rPr>
          <w:rStyle w:val="normaltextrun"/>
          <w:rFonts w:cstheme="minorHAnsi"/>
          <w:position w:val="2"/>
          <w:sz w:val="22"/>
          <w:szCs w:val="22"/>
          <w:bdr w:val="none" w:sz="0" w:space="0" w:color="auto" w:frame="1"/>
        </w:rPr>
        <w:t>2.</w:t>
      </w:r>
      <w:r w:rsidR="00C67D53" w:rsidRPr="00440024">
        <w:rPr>
          <w:rStyle w:val="normaltextrun"/>
          <w:rFonts w:cstheme="minorHAnsi"/>
          <w:position w:val="2"/>
          <w:sz w:val="22"/>
          <w:szCs w:val="22"/>
          <w:bdr w:val="none" w:sz="0" w:space="0" w:color="auto" w:frame="1"/>
        </w:rPr>
        <w:t xml:space="preserve"> </w:t>
      </w:r>
      <w:r w:rsidRPr="00440024">
        <w:rPr>
          <w:rStyle w:val="normaltextrun"/>
          <w:rFonts w:cstheme="minorHAnsi"/>
          <w:position w:val="2"/>
          <w:sz w:val="22"/>
          <w:szCs w:val="22"/>
          <w:bdr w:val="none" w:sz="0" w:space="0" w:color="auto" w:frame="1"/>
        </w:rPr>
        <w:t xml:space="preserve">Developing reading skills in 21. </w:t>
      </w:r>
      <w:proofErr w:type="gramStart"/>
      <w:r w:rsidRPr="00440024">
        <w:rPr>
          <w:rStyle w:val="normaltextrun"/>
          <w:rFonts w:cstheme="minorHAnsi"/>
          <w:position w:val="2"/>
          <w:sz w:val="22"/>
          <w:szCs w:val="22"/>
          <w:bdr w:val="none" w:sz="0" w:space="0" w:color="auto" w:frame="1"/>
        </w:rPr>
        <w:t>century</w:t>
      </w:r>
      <w:proofErr w:type="gramEnd"/>
      <w:r w:rsidRPr="00440024">
        <w:rPr>
          <w:rStyle w:val="normaltextrun"/>
          <w:rFonts w:cstheme="minorHAnsi"/>
          <w:position w:val="2"/>
          <w:sz w:val="22"/>
          <w:szCs w:val="22"/>
          <w:bdr w:val="none" w:sz="0" w:space="0" w:color="auto" w:frame="1"/>
        </w:rPr>
        <w:t xml:space="preserve"> (1,5 hour); purpose</w:t>
      </w:r>
    </w:p>
    <w:p w:rsidR="00563637" w:rsidRPr="00440024" w:rsidRDefault="00563637" w:rsidP="7055ECE1">
      <w:pPr>
        <w:rPr>
          <w:rStyle w:val="normaltextrun"/>
          <w:rFonts w:cstheme="minorHAnsi"/>
          <w:position w:val="2"/>
          <w:sz w:val="22"/>
          <w:szCs w:val="22"/>
          <w:shd w:val="clear" w:color="auto" w:fill="EDEBE9"/>
        </w:rPr>
      </w:pPr>
      <w:r w:rsidRPr="00440024">
        <w:rPr>
          <w:rStyle w:val="normaltextrun"/>
          <w:rFonts w:cstheme="minorHAnsi"/>
          <w:position w:val="2"/>
          <w:sz w:val="22"/>
          <w:szCs w:val="22"/>
          <w:shd w:val="clear" w:color="auto" w:fill="FFFFFF" w:themeFill="background1"/>
        </w:rPr>
        <w:t>3. How we learn to read and how we develop reading skills during our life (1</w:t>
      </w:r>
      <w:proofErr w:type="gramStart"/>
      <w:r w:rsidRPr="00440024">
        <w:rPr>
          <w:rStyle w:val="normaltextrun"/>
          <w:rFonts w:cstheme="minorHAnsi"/>
          <w:position w:val="2"/>
          <w:sz w:val="22"/>
          <w:szCs w:val="22"/>
          <w:shd w:val="clear" w:color="auto" w:fill="FFFFFF" w:themeFill="background1"/>
        </w:rPr>
        <w:t>,5</w:t>
      </w:r>
      <w:proofErr w:type="gramEnd"/>
      <w:r w:rsidRPr="00440024">
        <w:rPr>
          <w:rStyle w:val="normaltextrun"/>
          <w:rFonts w:cstheme="minorHAnsi"/>
          <w:position w:val="2"/>
          <w:sz w:val="22"/>
          <w:szCs w:val="22"/>
          <w:shd w:val="clear" w:color="auto" w:fill="FFFFFF" w:themeFill="background1"/>
        </w:rPr>
        <w:t xml:space="preserve"> hour)</w:t>
      </w:r>
    </w:p>
    <w:p w:rsidR="00163D9B" w:rsidRPr="00312FFC" w:rsidRDefault="00563637">
      <w:pPr>
        <w:rPr>
          <w:rStyle w:val="normaltextrun"/>
          <w:rFonts w:cstheme="minorHAnsi"/>
          <w:position w:val="2"/>
          <w:sz w:val="22"/>
          <w:szCs w:val="22"/>
          <w:bdr w:val="none" w:sz="0" w:space="0" w:color="auto" w:frame="1"/>
        </w:rPr>
      </w:pPr>
      <w:r w:rsidRPr="00440024">
        <w:rPr>
          <w:rStyle w:val="normaltextrun"/>
          <w:rFonts w:cstheme="minorHAnsi"/>
          <w:position w:val="2"/>
          <w:sz w:val="22"/>
          <w:szCs w:val="22"/>
          <w:bdr w:val="none" w:sz="0" w:space="0" w:color="auto" w:frame="1"/>
        </w:rPr>
        <w:t>4. Didactic principles and strategies how to make digital reading tasks in schools (1</w:t>
      </w:r>
      <w:proofErr w:type="gramStart"/>
      <w:r w:rsidRPr="00440024">
        <w:rPr>
          <w:rStyle w:val="normaltextrun"/>
          <w:rFonts w:cstheme="minorHAnsi"/>
          <w:position w:val="2"/>
          <w:sz w:val="22"/>
          <w:szCs w:val="22"/>
          <w:bdr w:val="none" w:sz="0" w:space="0" w:color="auto" w:frame="1"/>
        </w:rPr>
        <w:t>,5</w:t>
      </w:r>
      <w:proofErr w:type="gramEnd"/>
      <w:r w:rsidRPr="00440024">
        <w:rPr>
          <w:rStyle w:val="normaltextrun"/>
          <w:rFonts w:cstheme="minorHAnsi"/>
          <w:position w:val="2"/>
          <w:sz w:val="22"/>
          <w:szCs w:val="22"/>
          <w:bdr w:val="none" w:sz="0" w:space="0" w:color="auto" w:frame="1"/>
        </w:rPr>
        <w:t xml:space="preserve"> hour)</w:t>
      </w:r>
    </w:p>
    <w:p w:rsidR="00563637" w:rsidRPr="00163D9B" w:rsidRDefault="00163D9B" w:rsidP="00163D9B">
      <w:pPr>
        <w:pStyle w:val="1"/>
        <w:rPr>
          <w:rStyle w:val="normaltextrun"/>
        </w:rPr>
      </w:pPr>
      <w:bookmarkStart w:id="5" w:name="_Toc158196728"/>
      <w:proofErr w:type="gramStart"/>
      <w:r>
        <w:rPr>
          <w:rStyle w:val="normaltextrun"/>
        </w:rPr>
        <w:t>1.</w:t>
      </w:r>
      <w:r w:rsidR="00440024" w:rsidRPr="00163D9B">
        <w:rPr>
          <w:rStyle w:val="normaltextrun"/>
        </w:rPr>
        <w:t>S</w:t>
      </w:r>
      <w:r w:rsidR="01A278DB" w:rsidRPr="00163D9B">
        <w:rPr>
          <w:rStyle w:val="normaltextrun"/>
        </w:rPr>
        <w:t>tudents'</w:t>
      </w:r>
      <w:proofErr w:type="gramEnd"/>
      <w:r w:rsidR="01A278DB" w:rsidRPr="00163D9B">
        <w:rPr>
          <w:rStyle w:val="normaltextrun"/>
        </w:rPr>
        <w:t xml:space="preserve"> reading experience; synthetic and analytic method (1,5 hour)</w:t>
      </w:r>
      <w:bookmarkEnd w:id="5"/>
    </w:p>
    <w:p w:rsidR="01A278DB" w:rsidRDefault="01A278DB" w:rsidP="01A278DB"/>
    <w:p w:rsidR="7598F8CB" w:rsidRPr="00440024" w:rsidRDefault="01A278DB" w:rsidP="00163D9B">
      <w:pPr>
        <w:pStyle w:val="2"/>
      </w:pPr>
      <w:bookmarkStart w:id="6" w:name="_Toc158196729"/>
      <w:r w:rsidRPr="00440024">
        <w:t>Learning outcomes/what students will know after learning process</w:t>
      </w:r>
      <w:bookmarkEnd w:id="6"/>
    </w:p>
    <w:p w:rsidR="7598F8CB" w:rsidRPr="00440024" w:rsidRDefault="7598F8CB" w:rsidP="00440024">
      <w:pPr>
        <w:jc w:val="both"/>
        <w:rPr>
          <w:b/>
          <w:bCs/>
          <w:sz w:val="22"/>
          <w:szCs w:val="22"/>
          <w:u w:val="single"/>
        </w:rPr>
      </w:pPr>
    </w:p>
    <w:p w:rsidR="7598F8CB" w:rsidRPr="00440024" w:rsidRDefault="01A278DB" w:rsidP="00440024">
      <w:pPr>
        <w:pStyle w:val="af4"/>
      </w:pPr>
      <w:r w:rsidRPr="00440024">
        <w:t>At the end of the topic students</w:t>
      </w:r>
      <w:r w:rsidR="00440024" w:rsidRPr="00440024">
        <w:t>:</w:t>
      </w:r>
    </w:p>
    <w:p w:rsidR="7598F8CB" w:rsidRPr="00440024" w:rsidRDefault="01A278DB" w:rsidP="00520451">
      <w:pPr>
        <w:pStyle w:val="af4"/>
        <w:numPr>
          <w:ilvl w:val="0"/>
          <w:numId w:val="27"/>
        </w:numPr>
        <w:jc w:val="both"/>
      </w:pPr>
      <w:r w:rsidRPr="00440024">
        <w:rPr>
          <w:rFonts w:eastAsiaTheme="minorEastAsia"/>
        </w:rPr>
        <w:t>Understand the structure of modern methodological paradigm in teaching reading (approaches and principles, methods; kinds of reading, levels of language proficiency). This will create the basics for students’ educational and professional communication, and analysis of their personal experience, form the correct common understanding of terminological system.</w:t>
      </w:r>
    </w:p>
    <w:p w:rsidR="7598F8CB" w:rsidRPr="00440024" w:rsidRDefault="01A278DB" w:rsidP="00520451">
      <w:pPr>
        <w:pStyle w:val="af4"/>
        <w:numPr>
          <w:ilvl w:val="0"/>
          <w:numId w:val="27"/>
        </w:numPr>
        <w:jc w:val="both"/>
      </w:pPr>
      <w:r w:rsidRPr="00440024">
        <w:rPr>
          <w:rFonts w:eastAsiaTheme="minorEastAsia"/>
        </w:rPr>
        <w:t xml:space="preserve">Recollect and analyse their experience in learning to read in a foreign (second) language (using the information and terms of point 1). </w:t>
      </w:r>
    </w:p>
    <w:p w:rsidR="7598F8CB" w:rsidRPr="00440024" w:rsidRDefault="01A278DB" w:rsidP="00520451">
      <w:pPr>
        <w:pStyle w:val="af4"/>
        <w:numPr>
          <w:ilvl w:val="0"/>
          <w:numId w:val="27"/>
        </w:numPr>
        <w:jc w:val="both"/>
      </w:pPr>
      <w:r w:rsidRPr="00440024">
        <w:rPr>
          <w:rFonts w:eastAsiaTheme="minorEastAsia"/>
        </w:rPr>
        <w:t xml:space="preserve">Summarize the effectiveness of approaches, principles, activities. What teacher has to be able to do to teach reading. </w:t>
      </w:r>
    </w:p>
    <w:p w:rsidR="7598F8CB" w:rsidRPr="00440024" w:rsidRDefault="01A278DB" w:rsidP="00520451">
      <w:pPr>
        <w:pStyle w:val="af4"/>
        <w:numPr>
          <w:ilvl w:val="0"/>
          <w:numId w:val="27"/>
        </w:numPr>
        <w:jc w:val="both"/>
      </w:pPr>
      <w:r w:rsidRPr="00440024">
        <w:rPr>
          <w:rFonts w:eastAsiaTheme="minorEastAsia"/>
        </w:rPr>
        <w:t>Have recollected and analysed their experience in learning to read;</w:t>
      </w:r>
    </w:p>
    <w:p w:rsidR="7598F8CB" w:rsidRPr="00440024" w:rsidRDefault="01A278DB" w:rsidP="00520451">
      <w:pPr>
        <w:pStyle w:val="af4"/>
        <w:numPr>
          <w:ilvl w:val="0"/>
          <w:numId w:val="27"/>
        </w:numPr>
        <w:jc w:val="both"/>
      </w:pPr>
      <w:r w:rsidRPr="00440024">
        <w:rPr>
          <w:rFonts w:eastAsiaTheme="minorEastAsia"/>
        </w:rPr>
        <w:t>Describe analytic and synthetic phonics as main approaches to the teaching of reading</w:t>
      </w:r>
      <w:r w:rsidR="00440024" w:rsidRPr="00440024">
        <w:rPr>
          <w:rFonts w:eastAsiaTheme="minorEastAsia"/>
        </w:rPr>
        <w:t>.</w:t>
      </w:r>
      <w:r w:rsidRPr="00440024">
        <w:rPr>
          <w:rFonts w:eastAsiaTheme="minorEastAsia"/>
        </w:rPr>
        <w:t xml:space="preserve"> </w:t>
      </w:r>
    </w:p>
    <w:p w:rsidR="7055ECE1" w:rsidRPr="00440024" w:rsidRDefault="01A278DB" w:rsidP="00520451">
      <w:pPr>
        <w:pStyle w:val="af4"/>
        <w:numPr>
          <w:ilvl w:val="0"/>
          <w:numId w:val="27"/>
        </w:numPr>
        <w:jc w:val="both"/>
      </w:pPr>
      <w:r w:rsidRPr="00440024">
        <w:rPr>
          <w:rFonts w:eastAsiaTheme="minorEastAsia"/>
        </w:rPr>
        <w:t>Name and describe the approach used to teach reading in national language as L2</w:t>
      </w:r>
      <w:r w:rsidR="00440024" w:rsidRPr="00440024">
        <w:rPr>
          <w:rFonts w:eastAsiaTheme="minorEastAsia"/>
        </w:rPr>
        <w:t>.</w:t>
      </w:r>
    </w:p>
    <w:p w:rsidR="01A278DB" w:rsidRPr="00440024" w:rsidRDefault="01A278DB" w:rsidP="00440024">
      <w:pPr>
        <w:pStyle w:val="af4"/>
        <w:jc w:val="both"/>
        <w:rPr>
          <w:sz w:val="22"/>
          <w:szCs w:val="22"/>
          <w:vertAlign w:val="superscript"/>
        </w:rPr>
      </w:pPr>
    </w:p>
    <w:p w:rsidR="00440024" w:rsidRPr="00440024" w:rsidRDefault="00440024" w:rsidP="00440024">
      <w:pPr>
        <w:pStyle w:val="af4"/>
        <w:jc w:val="both"/>
      </w:pPr>
      <w:r w:rsidRPr="00440024">
        <w:t>Key words: learning environment, reading skills, synthetic phonics, analytic phonics, phonological awareness, semantic awareness</w:t>
      </w:r>
    </w:p>
    <w:p w:rsidR="00440024" w:rsidRPr="00440024" w:rsidRDefault="00440024" w:rsidP="00440024">
      <w:pPr>
        <w:pStyle w:val="af4"/>
      </w:pPr>
    </w:p>
    <w:p w:rsidR="00440024" w:rsidRPr="00440024" w:rsidRDefault="00440024" w:rsidP="00163D9B">
      <w:pPr>
        <w:pStyle w:val="2"/>
      </w:pPr>
      <w:bookmarkStart w:id="7" w:name="_Toc158196730"/>
      <w:r w:rsidRPr="00440024">
        <w:t>Optional: independent work – homework:</w:t>
      </w:r>
      <w:bookmarkEnd w:id="7"/>
      <w:r w:rsidRPr="00440024">
        <w:t xml:space="preserve"> </w:t>
      </w:r>
    </w:p>
    <w:p w:rsidR="00440024" w:rsidRPr="00440024" w:rsidRDefault="00440024" w:rsidP="00440024">
      <w:pPr>
        <w:pStyle w:val="af4"/>
        <w:rPr>
          <w:sz w:val="22"/>
          <w:szCs w:val="22"/>
        </w:rPr>
      </w:pPr>
    </w:p>
    <w:p w:rsidR="00440024" w:rsidRPr="00440024" w:rsidRDefault="00440024" w:rsidP="00440024">
      <w:pPr>
        <w:pStyle w:val="af4"/>
        <w:rPr>
          <w:sz w:val="22"/>
          <w:szCs w:val="22"/>
        </w:rPr>
      </w:pPr>
      <w:r w:rsidRPr="00440024">
        <w:rPr>
          <w:sz w:val="22"/>
          <w:szCs w:val="22"/>
        </w:rPr>
        <w:t>Task 1. Read the text:</w:t>
      </w:r>
      <w:r>
        <w:rPr>
          <w:sz w:val="22"/>
          <w:szCs w:val="22"/>
        </w:rPr>
        <w:t xml:space="preserve"> </w:t>
      </w:r>
      <w:r w:rsidRPr="00440024">
        <w:rPr>
          <w:sz w:val="22"/>
          <w:szCs w:val="22"/>
        </w:rPr>
        <w:t>https://www.researchgate.net/publication/346581117_How_to_Teach_Digital_Reading  in PDF format using following markers: use checkmark for “I knew it”; use cross mark for “this is a new information”; add a comment when you disagree or have a question; use circle for key terms.</w:t>
      </w:r>
    </w:p>
    <w:p w:rsidR="00440024" w:rsidRDefault="00440024" w:rsidP="00440024">
      <w:pPr>
        <w:pStyle w:val="af4"/>
        <w:rPr>
          <w:sz w:val="22"/>
          <w:szCs w:val="22"/>
        </w:rPr>
      </w:pPr>
    </w:p>
    <w:p w:rsidR="01A278DB" w:rsidRPr="00440024" w:rsidRDefault="00440024" w:rsidP="00440024">
      <w:pPr>
        <w:pStyle w:val="af4"/>
        <w:rPr>
          <w:sz w:val="22"/>
          <w:szCs w:val="22"/>
        </w:rPr>
      </w:pPr>
      <w:r w:rsidRPr="00440024">
        <w:rPr>
          <w:sz w:val="22"/>
          <w:szCs w:val="22"/>
        </w:rPr>
        <w:t>Task 2. There are two multimodal (digital) texts with reading tasks. Compare the system of tasks and approaches. Make a conclusion about their effectiveness. Define the best audience (target group).</w:t>
      </w:r>
    </w:p>
    <w:p w:rsidR="00B47917" w:rsidRDefault="00B47917"/>
    <w:p w:rsidR="00B47917" w:rsidRDefault="00B47917"/>
    <w:p w:rsidR="00B47917" w:rsidRPr="00B47917" w:rsidRDefault="00B47917" w:rsidP="00163D9B">
      <w:pPr>
        <w:pStyle w:val="2"/>
        <w:rPr>
          <w:rFonts w:eastAsia="Calibri"/>
          <w:lang w:val="sl-SI"/>
        </w:rPr>
      </w:pPr>
      <w:bookmarkStart w:id="8" w:name="_Toc158196731"/>
      <w:r w:rsidRPr="00B47917">
        <w:rPr>
          <w:rFonts w:eastAsia="Calibri"/>
          <w:lang w:val="sl-SI"/>
        </w:rPr>
        <w:t>Didactic process</w:t>
      </w:r>
      <w:bookmarkEnd w:id="8"/>
    </w:p>
    <w:p w:rsidR="00B47917" w:rsidRPr="00B47917" w:rsidRDefault="00B47917" w:rsidP="00B47917">
      <w:pPr>
        <w:pStyle w:val="af4"/>
        <w:jc w:val="both"/>
        <w:rPr>
          <w:sz w:val="22"/>
          <w:szCs w:val="22"/>
        </w:rPr>
      </w:pPr>
      <w:r w:rsidRPr="00B47917">
        <w:rPr>
          <w:sz w:val="22"/>
          <w:szCs w:val="22"/>
        </w:rPr>
        <w:t>Didactic process is fulfilled through application of integrative methodological paradigm for teaching reading, i.e. a complex of approaches realized via:</w:t>
      </w:r>
    </w:p>
    <w:p w:rsidR="00B47917" w:rsidRPr="00B47917" w:rsidRDefault="00B47917" w:rsidP="00B47917">
      <w:pPr>
        <w:pStyle w:val="af4"/>
        <w:jc w:val="both"/>
        <w:rPr>
          <w:sz w:val="22"/>
          <w:szCs w:val="22"/>
        </w:rPr>
      </w:pPr>
      <w:r w:rsidRPr="00B47917">
        <w:rPr>
          <w:sz w:val="22"/>
          <w:szCs w:val="22"/>
        </w:rPr>
        <w:t>1.    a complex of principles;</w:t>
      </w:r>
    </w:p>
    <w:p w:rsidR="00B47917" w:rsidRPr="00B47917" w:rsidRDefault="00B47917" w:rsidP="00B47917">
      <w:pPr>
        <w:pStyle w:val="af4"/>
        <w:jc w:val="both"/>
        <w:rPr>
          <w:sz w:val="22"/>
          <w:szCs w:val="22"/>
        </w:rPr>
      </w:pPr>
      <w:r w:rsidRPr="00B47917">
        <w:rPr>
          <w:sz w:val="22"/>
          <w:szCs w:val="22"/>
        </w:rPr>
        <w:t>2.    a complex of methods.</w:t>
      </w:r>
    </w:p>
    <w:p w:rsidR="00B47917" w:rsidRPr="00B47917" w:rsidRDefault="00B47917" w:rsidP="00B47917">
      <w:pPr>
        <w:spacing w:after="160" w:line="259" w:lineRule="auto"/>
        <w:jc w:val="both"/>
        <w:rPr>
          <w:rFonts w:ascii="Calibri" w:eastAsia="Calibri" w:hAnsi="Calibri" w:cs="Times New Roman"/>
          <w:kern w:val="0"/>
          <w:sz w:val="22"/>
          <w:szCs w:val="22"/>
          <w:lang w:val="sl-SI"/>
        </w:rPr>
      </w:pPr>
    </w:p>
    <w:p w:rsidR="00B47917" w:rsidRPr="00B47917" w:rsidRDefault="00B47917" w:rsidP="00163D9B">
      <w:pPr>
        <w:pStyle w:val="2"/>
        <w:rPr>
          <w:rFonts w:eastAsia="Calibri"/>
          <w:lang w:val="sl-SI"/>
        </w:rPr>
      </w:pPr>
      <w:bookmarkStart w:id="9" w:name="_Toc158196732"/>
      <w:r w:rsidRPr="00B47917">
        <w:rPr>
          <w:rFonts w:eastAsia="Calibri"/>
          <w:lang w:val="sl-SI"/>
        </w:rPr>
        <w:t>Approaches</w:t>
      </w:r>
      <w:bookmarkEnd w:id="9"/>
    </w:p>
    <w:p w:rsidR="00B47917" w:rsidRPr="00B47917" w:rsidRDefault="00B47917" w:rsidP="00B47917">
      <w:pPr>
        <w:spacing w:after="160" w:line="259" w:lineRule="auto"/>
        <w:jc w:val="both"/>
        <w:rPr>
          <w:rFonts w:ascii="Calibri" w:eastAsia="Calibri" w:hAnsi="Calibri" w:cs="Times New Roman"/>
          <w:kern w:val="0"/>
          <w:sz w:val="22"/>
          <w:szCs w:val="22"/>
          <w:lang w:val="sl-SI"/>
        </w:rPr>
      </w:pPr>
      <w:r w:rsidRPr="00B47917">
        <w:rPr>
          <w:rFonts w:ascii="Calibri" w:eastAsia="Calibri" w:hAnsi="Calibri" w:cs="Times New Roman"/>
          <w:kern w:val="0"/>
          <w:sz w:val="22"/>
          <w:szCs w:val="22"/>
          <w:lang w:val="sl-SI"/>
        </w:rPr>
        <w:t>Approach is a basic category of methodology, defining the strategy of teaching (principles, methods, techniques). Integrated approach – a complex application of approaches taking into account the characteristics of the target contingent and learning objectives.</w:t>
      </w:r>
    </w:p>
    <w:p w:rsidR="00B47917" w:rsidRPr="00B47917" w:rsidRDefault="00B47917" w:rsidP="00520451">
      <w:pPr>
        <w:numPr>
          <w:ilvl w:val="0"/>
          <w:numId w:val="28"/>
        </w:numPr>
        <w:spacing w:after="160" w:line="259" w:lineRule="auto"/>
        <w:contextualSpacing/>
        <w:jc w:val="both"/>
        <w:rPr>
          <w:rFonts w:ascii="Calibri" w:eastAsia="Calibri" w:hAnsi="Calibri" w:cs="Times New Roman"/>
          <w:kern w:val="0"/>
          <w:sz w:val="22"/>
          <w:szCs w:val="22"/>
          <w:lang w:val="sl-SI"/>
        </w:rPr>
      </w:pPr>
      <w:r w:rsidRPr="00B47917">
        <w:rPr>
          <w:rFonts w:ascii="Calibri" w:eastAsia="Calibri" w:hAnsi="Calibri" w:cs="Times New Roman"/>
          <w:kern w:val="0"/>
          <w:sz w:val="22"/>
          <w:szCs w:val="22"/>
          <w:lang w:val="sl-SI"/>
        </w:rPr>
        <w:t>Axiological (value-based) approach - methodological basic of modern education. A person will not act if they are not interested in doing so. The student must realize the personal value of the performed learning action.</w:t>
      </w:r>
    </w:p>
    <w:p w:rsidR="00B47917" w:rsidRPr="00B47917" w:rsidRDefault="00B47917" w:rsidP="00520451">
      <w:pPr>
        <w:numPr>
          <w:ilvl w:val="0"/>
          <w:numId w:val="28"/>
        </w:numPr>
        <w:spacing w:after="160" w:line="259" w:lineRule="auto"/>
        <w:contextualSpacing/>
        <w:jc w:val="both"/>
        <w:rPr>
          <w:rFonts w:ascii="Calibri" w:eastAsia="Calibri" w:hAnsi="Calibri" w:cs="Times New Roman"/>
          <w:kern w:val="0"/>
          <w:sz w:val="22"/>
          <w:szCs w:val="22"/>
          <w:lang w:val="sl-SI"/>
        </w:rPr>
      </w:pPr>
      <w:r w:rsidRPr="00B47917">
        <w:rPr>
          <w:rFonts w:ascii="Calibri" w:eastAsia="Calibri" w:hAnsi="Calibri" w:cs="Times New Roman"/>
          <w:kern w:val="0"/>
          <w:sz w:val="22"/>
          <w:szCs w:val="22"/>
          <w:lang w:val="sl-SI"/>
        </w:rPr>
        <w:t>Person-centred (student-centred) approach: in this approach the student is an active creative subject of language acquisition. The approach requires considering individual psychological features of the student, interests and needs, level of language competence formation, age features, culture.</w:t>
      </w:r>
    </w:p>
    <w:p w:rsidR="00B47917" w:rsidRPr="00B47917" w:rsidRDefault="00B47917" w:rsidP="00520451">
      <w:pPr>
        <w:numPr>
          <w:ilvl w:val="0"/>
          <w:numId w:val="28"/>
        </w:numPr>
        <w:spacing w:after="160" w:line="259" w:lineRule="auto"/>
        <w:contextualSpacing/>
        <w:jc w:val="both"/>
        <w:rPr>
          <w:rFonts w:ascii="Calibri" w:eastAsia="Calibri" w:hAnsi="Calibri" w:cs="Times New Roman"/>
          <w:kern w:val="0"/>
          <w:sz w:val="22"/>
          <w:szCs w:val="22"/>
          <w:lang w:val="sl-SI"/>
        </w:rPr>
      </w:pPr>
      <w:r w:rsidRPr="00B47917">
        <w:rPr>
          <w:rFonts w:ascii="Calibri" w:eastAsia="Calibri" w:hAnsi="Calibri" w:cs="Times New Roman"/>
          <w:kern w:val="0"/>
          <w:sz w:val="22"/>
          <w:szCs w:val="22"/>
          <w:lang w:val="sl-SI"/>
        </w:rPr>
        <w:t>Communicative approach: the goal of language teaching/learning is the formation of communicative competence (the ability to express/receive communicative intention by means of the studied language through different types of speech activities), maximizing the closeness of the learning process to the real communicative interaction. The goal of teaching reading is the formation of reader’s competence.</w:t>
      </w:r>
    </w:p>
    <w:p w:rsidR="00B47917" w:rsidRPr="00B47917" w:rsidRDefault="00B47917" w:rsidP="00520451">
      <w:pPr>
        <w:numPr>
          <w:ilvl w:val="0"/>
          <w:numId w:val="28"/>
        </w:numPr>
        <w:spacing w:after="160" w:line="259" w:lineRule="auto"/>
        <w:contextualSpacing/>
        <w:jc w:val="both"/>
        <w:rPr>
          <w:rFonts w:ascii="Calibri" w:eastAsia="Calibri" w:hAnsi="Calibri" w:cs="Times New Roman"/>
          <w:kern w:val="0"/>
          <w:sz w:val="22"/>
          <w:szCs w:val="22"/>
          <w:lang w:val="sl-SI"/>
        </w:rPr>
      </w:pPr>
      <w:r w:rsidRPr="00B47917">
        <w:rPr>
          <w:rFonts w:ascii="Calibri" w:eastAsia="Calibri" w:hAnsi="Calibri" w:cs="Times New Roman"/>
          <w:kern w:val="0"/>
          <w:sz w:val="22"/>
          <w:szCs w:val="22"/>
          <w:lang w:val="sl-SI"/>
        </w:rPr>
        <w:t>Problem-based approach:  the teacher creates problem situations and discusses with students possible solutions, during this interaction students learn to apply previously learned and new knowledge, skills, abilities and master ways of learning activities. The teacher organizes active interaction of students with the content of learning, development of cognitive motivation and interest.</w:t>
      </w:r>
    </w:p>
    <w:p w:rsidR="00B47917" w:rsidRPr="00B47917" w:rsidRDefault="00B47917" w:rsidP="00520451">
      <w:pPr>
        <w:numPr>
          <w:ilvl w:val="0"/>
          <w:numId w:val="28"/>
        </w:numPr>
        <w:spacing w:after="160" w:line="259" w:lineRule="auto"/>
        <w:contextualSpacing/>
        <w:jc w:val="both"/>
        <w:rPr>
          <w:rFonts w:ascii="Calibri" w:eastAsia="Calibri" w:hAnsi="Calibri" w:cs="Times New Roman"/>
          <w:kern w:val="0"/>
          <w:sz w:val="22"/>
          <w:szCs w:val="22"/>
          <w:lang w:val="sl-SI"/>
        </w:rPr>
      </w:pPr>
      <w:r w:rsidRPr="00B47917">
        <w:rPr>
          <w:rFonts w:ascii="Calibri" w:eastAsia="Calibri" w:hAnsi="Calibri" w:cs="Times New Roman"/>
          <w:kern w:val="0"/>
          <w:sz w:val="22"/>
          <w:szCs w:val="22"/>
          <w:lang w:val="sl-SI"/>
        </w:rPr>
        <w:t>Linguodidactic/operational/instructive approach: guiding students' cognitive learning activities by means of common Terminology system, system of formulating tasks and exercises, imperative verbs-operators of tasks and exercises (select ..., find ..., write out ..., read ..., compare ..., answer the questions, insert ..., finish …).</w:t>
      </w:r>
    </w:p>
    <w:p w:rsidR="00B47917" w:rsidRPr="00B47917" w:rsidRDefault="00B47917" w:rsidP="00B47917">
      <w:pPr>
        <w:spacing w:after="160" w:line="259" w:lineRule="auto"/>
        <w:rPr>
          <w:rFonts w:ascii="Calibri" w:eastAsia="Calibri" w:hAnsi="Calibri" w:cs="Times New Roman"/>
          <w:kern w:val="0"/>
          <w:sz w:val="22"/>
          <w:szCs w:val="22"/>
          <w:lang w:val="sl-SI"/>
        </w:rPr>
      </w:pPr>
    </w:p>
    <w:p w:rsidR="00B47917" w:rsidRPr="00B47917" w:rsidRDefault="00B47917" w:rsidP="00163D9B">
      <w:pPr>
        <w:pStyle w:val="3"/>
      </w:pPr>
      <w:bookmarkStart w:id="10" w:name="_Toc158196733"/>
      <w:r w:rsidRPr="00B47917">
        <w:t>Principles of learning to read:</w:t>
      </w:r>
      <w:bookmarkEnd w:id="10"/>
    </w:p>
    <w:p w:rsidR="00B47917" w:rsidRPr="00B47917" w:rsidRDefault="00B47917" w:rsidP="00B47917">
      <w:pPr>
        <w:pStyle w:val="af4"/>
        <w:jc w:val="both"/>
        <w:rPr>
          <w:sz w:val="22"/>
          <w:szCs w:val="22"/>
        </w:rPr>
      </w:pPr>
    </w:p>
    <w:p w:rsidR="00B47917" w:rsidRDefault="00B47917" w:rsidP="00B47917">
      <w:pPr>
        <w:pStyle w:val="af4"/>
        <w:jc w:val="both"/>
        <w:rPr>
          <w:sz w:val="22"/>
          <w:szCs w:val="22"/>
        </w:rPr>
      </w:pPr>
      <w:r w:rsidRPr="00B47917">
        <w:rPr>
          <w:sz w:val="22"/>
          <w:szCs w:val="22"/>
        </w:rPr>
        <w:t>– Accounting of the native language: selection and presentation of language material with a view to preventing possible interference of the native language.</w:t>
      </w:r>
    </w:p>
    <w:p w:rsidR="00B47917" w:rsidRPr="00B47917" w:rsidRDefault="00B47917" w:rsidP="00B47917">
      <w:pPr>
        <w:pStyle w:val="af4"/>
        <w:jc w:val="both"/>
        <w:rPr>
          <w:sz w:val="22"/>
          <w:szCs w:val="22"/>
        </w:rPr>
      </w:pPr>
    </w:p>
    <w:p w:rsidR="00B47917" w:rsidRDefault="00B47917" w:rsidP="00B47917">
      <w:pPr>
        <w:pStyle w:val="af4"/>
        <w:jc w:val="both"/>
        <w:rPr>
          <w:sz w:val="22"/>
          <w:szCs w:val="22"/>
        </w:rPr>
      </w:pPr>
      <w:r w:rsidRPr="00B47917">
        <w:rPr>
          <w:sz w:val="22"/>
          <w:szCs w:val="22"/>
        </w:rPr>
        <w:t>– Accounting for the personal/national/cultural background (native culture, national identity, language worldview).</w:t>
      </w:r>
    </w:p>
    <w:p w:rsidR="00B47917" w:rsidRPr="00B47917" w:rsidRDefault="00B47917" w:rsidP="00B47917">
      <w:pPr>
        <w:pStyle w:val="af4"/>
        <w:jc w:val="both"/>
        <w:rPr>
          <w:sz w:val="22"/>
          <w:szCs w:val="22"/>
        </w:rPr>
      </w:pPr>
    </w:p>
    <w:p w:rsidR="00B47917" w:rsidRDefault="00B47917" w:rsidP="00B47917">
      <w:pPr>
        <w:pStyle w:val="af4"/>
        <w:jc w:val="both"/>
        <w:rPr>
          <w:sz w:val="22"/>
          <w:szCs w:val="22"/>
        </w:rPr>
      </w:pPr>
      <w:r w:rsidRPr="00B47917">
        <w:rPr>
          <w:sz w:val="22"/>
          <w:szCs w:val="22"/>
        </w:rPr>
        <w:t>– Accounting for the language proficiency level according to Common European Framework of Reference for Language skills.</w:t>
      </w:r>
    </w:p>
    <w:p w:rsidR="00B47917" w:rsidRPr="00B47917" w:rsidRDefault="00B47917" w:rsidP="00B47917">
      <w:pPr>
        <w:pStyle w:val="af4"/>
        <w:jc w:val="both"/>
        <w:rPr>
          <w:sz w:val="22"/>
          <w:szCs w:val="22"/>
        </w:rPr>
      </w:pPr>
    </w:p>
    <w:p w:rsidR="00B47917" w:rsidRDefault="00B47917" w:rsidP="00B47917">
      <w:pPr>
        <w:pStyle w:val="af4"/>
        <w:jc w:val="both"/>
        <w:rPr>
          <w:sz w:val="22"/>
          <w:szCs w:val="22"/>
        </w:rPr>
      </w:pPr>
      <w:r w:rsidRPr="00B47917">
        <w:rPr>
          <w:sz w:val="22"/>
          <w:szCs w:val="22"/>
        </w:rPr>
        <w:t>– Accounting for communication needs.</w:t>
      </w:r>
    </w:p>
    <w:p w:rsidR="00B47917" w:rsidRPr="00B47917" w:rsidRDefault="00B47917" w:rsidP="00B47917">
      <w:pPr>
        <w:pStyle w:val="af4"/>
        <w:jc w:val="both"/>
        <w:rPr>
          <w:sz w:val="22"/>
          <w:szCs w:val="22"/>
        </w:rPr>
      </w:pPr>
    </w:p>
    <w:p w:rsidR="00B47917" w:rsidRDefault="00B47917" w:rsidP="00B47917">
      <w:pPr>
        <w:pStyle w:val="af4"/>
        <w:jc w:val="both"/>
        <w:rPr>
          <w:sz w:val="22"/>
          <w:szCs w:val="22"/>
        </w:rPr>
      </w:pPr>
      <w:r w:rsidRPr="00B47917">
        <w:rPr>
          <w:sz w:val="22"/>
          <w:szCs w:val="22"/>
        </w:rPr>
        <w:t>– Accounting for cognitive interest.</w:t>
      </w:r>
    </w:p>
    <w:p w:rsidR="00B47917" w:rsidRPr="00B47917" w:rsidRDefault="00B47917" w:rsidP="00B47917">
      <w:pPr>
        <w:pStyle w:val="af4"/>
        <w:jc w:val="both"/>
        <w:rPr>
          <w:sz w:val="22"/>
          <w:szCs w:val="22"/>
        </w:rPr>
      </w:pPr>
    </w:p>
    <w:p w:rsidR="00B47917" w:rsidRDefault="00B47917" w:rsidP="00B47917">
      <w:pPr>
        <w:pStyle w:val="af4"/>
        <w:jc w:val="both"/>
        <w:rPr>
          <w:rFonts w:ascii="Calibri" w:eastAsia="Calibri" w:hAnsi="Calibri" w:cs="Times New Roman"/>
          <w:kern w:val="0"/>
          <w:sz w:val="22"/>
          <w:szCs w:val="22"/>
        </w:rPr>
      </w:pPr>
      <w:r w:rsidRPr="00B47917">
        <w:rPr>
          <w:rFonts w:ascii="Calibri" w:eastAsia="Calibri" w:hAnsi="Calibri" w:cs="Times New Roman"/>
          <w:kern w:val="0"/>
          <w:sz w:val="22"/>
          <w:szCs w:val="22"/>
        </w:rPr>
        <w:t>– Interrelated teaching of language aspects (phonetics, vocabulary, grammar) and types of speech activity (reading, writing, listening, speaking).</w:t>
      </w:r>
    </w:p>
    <w:p w:rsidR="00B47917" w:rsidRPr="00B47917" w:rsidRDefault="00B47917" w:rsidP="00B47917">
      <w:pPr>
        <w:pStyle w:val="af4"/>
        <w:jc w:val="both"/>
        <w:rPr>
          <w:rFonts w:ascii="Calibri" w:eastAsia="Calibri" w:hAnsi="Calibri" w:cs="Times New Roman"/>
          <w:kern w:val="0"/>
          <w:sz w:val="22"/>
          <w:szCs w:val="22"/>
        </w:rPr>
      </w:pPr>
    </w:p>
    <w:p w:rsidR="00B47917" w:rsidRPr="00B47917" w:rsidRDefault="00B47917" w:rsidP="00B47917">
      <w:pPr>
        <w:pStyle w:val="af4"/>
        <w:jc w:val="both"/>
        <w:rPr>
          <w:rFonts w:ascii="Calibri" w:eastAsia="Calibri" w:hAnsi="Calibri" w:cs="Times New Roman"/>
          <w:kern w:val="0"/>
          <w:sz w:val="22"/>
          <w:szCs w:val="22"/>
        </w:rPr>
      </w:pPr>
      <w:r w:rsidRPr="00B47917">
        <w:rPr>
          <w:rFonts w:ascii="Calibri" w:eastAsia="Calibri" w:hAnsi="Calibri" w:cs="Times New Roman"/>
          <w:kern w:val="0"/>
          <w:sz w:val="22"/>
          <w:szCs w:val="22"/>
        </w:rPr>
        <w:t>– Syntactic basis of teaching: training the perception and construction of a sentence as a minimal unit of communication. Teaching reading on a syntactic basis considers the sentence as the basic unit of instruction.</w:t>
      </w:r>
    </w:p>
    <w:p w:rsidR="00B47917" w:rsidRPr="00B47917" w:rsidRDefault="00B47917" w:rsidP="00B47917">
      <w:pPr>
        <w:spacing w:after="160" w:line="259" w:lineRule="auto"/>
        <w:jc w:val="both"/>
        <w:rPr>
          <w:rFonts w:ascii="Calibri" w:eastAsia="Calibri" w:hAnsi="Calibri" w:cs="Times New Roman"/>
          <w:kern w:val="0"/>
          <w:sz w:val="22"/>
          <w:szCs w:val="22"/>
          <w:lang w:val="sl-SI"/>
        </w:rPr>
      </w:pPr>
    </w:p>
    <w:p w:rsidR="00B47917" w:rsidRPr="00B47917" w:rsidRDefault="00B47917" w:rsidP="00163D9B">
      <w:pPr>
        <w:pStyle w:val="3"/>
        <w:rPr>
          <w:rFonts w:eastAsia="Calibri"/>
          <w:lang w:val="sl-SI"/>
        </w:rPr>
      </w:pPr>
      <w:bookmarkStart w:id="11" w:name="_Toc158196734"/>
      <w:r w:rsidRPr="00B47917">
        <w:rPr>
          <w:rFonts w:eastAsia="Calibri"/>
          <w:lang w:val="sl-SI"/>
        </w:rPr>
        <w:t>Methods of developing reading skills</w:t>
      </w:r>
      <w:bookmarkEnd w:id="11"/>
    </w:p>
    <w:p w:rsidR="00B47917" w:rsidRPr="00B47917" w:rsidRDefault="00B47917" w:rsidP="00B47917">
      <w:pPr>
        <w:spacing w:after="160" w:line="259" w:lineRule="auto"/>
        <w:jc w:val="both"/>
        <w:rPr>
          <w:rFonts w:ascii="Calibri" w:eastAsia="Calibri" w:hAnsi="Calibri" w:cs="Times New Roman"/>
          <w:kern w:val="0"/>
          <w:sz w:val="22"/>
          <w:szCs w:val="22"/>
          <w:lang w:val="sl-SI"/>
        </w:rPr>
      </w:pPr>
      <w:r w:rsidRPr="00B47917">
        <w:rPr>
          <w:rFonts w:ascii="Calibri" w:eastAsia="Calibri" w:hAnsi="Calibri" w:cs="Times New Roman"/>
          <w:kern w:val="0"/>
          <w:sz w:val="22"/>
          <w:szCs w:val="22"/>
          <w:lang w:val="sl-SI"/>
        </w:rPr>
        <w:t>The following methods of learning/teaching reading in a foreign (second) language:</w:t>
      </w:r>
    </w:p>
    <w:p w:rsidR="00B47917" w:rsidRPr="00B47917" w:rsidRDefault="00B47917" w:rsidP="00B47917">
      <w:pPr>
        <w:pStyle w:val="af4"/>
        <w:jc w:val="both"/>
        <w:rPr>
          <w:sz w:val="22"/>
          <w:szCs w:val="22"/>
        </w:rPr>
      </w:pPr>
      <w:r w:rsidRPr="00B47917">
        <w:rPr>
          <w:sz w:val="22"/>
          <w:szCs w:val="22"/>
        </w:rPr>
        <w:t>1. Practical (the leading method of teaching foreign languages. The method is conscious, because in the course of classes, students are expected to become aware of the language forms necessary for communication, while the method is practical, because the decisive factor in learning is recognised as foreign language and speech activity).</w:t>
      </w:r>
    </w:p>
    <w:p w:rsidR="00B47917" w:rsidRPr="00B47917" w:rsidRDefault="00B47917" w:rsidP="00B47917">
      <w:pPr>
        <w:pStyle w:val="af4"/>
        <w:jc w:val="both"/>
        <w:rPr>
          <w:sz w:val="22"/>
          <w:szCs w:val="22"/>
        </w:rPr>
      </w:pPr>
    </w:p>
    <w:p w:rsidR="00B47917" w:rsidRPr="00B47917" w:rsidRDefault="00B47917" w:rsidP="00B47917">
      <w:pPr>
        <w:pStyle w:val="af4"/>
        <w:jc w:val="both"/>
        <w:rPr>
          <w:sz w:val="22"/>
          <w:szCs w:val="22"/>
        </w:rPr>
      </w:pPr>
      <w:r w:rsidRPr="00B47917">
        <w:rPr>
          <w:sz w:val="22"/>
          <w:szCs w:val="22"/>
        </w:rPr>
        <w:t>2. Explanatory and illustrative (used to teach and learn new educational material, facts, approaches, assessments, conclusions, etc.).</w:t>
      </w:r>
    </w:p>
    <w:p w:rsidR="00B47917" w:rsidRPr="00B47917" w:rsidRDefault="00B47917" w:rsidP="00B47917">
      <w:pPr>
        <w:pStyle w:val="af4"/>
        <w:jc w:val="both"/>
        <w:rPr>
          <w:sz w:val="22"/>
          <w:szCs w:val="22"/>
        </w:rPr>
      </w:pPr>
    </w:p>
    <w:p w:rsidR="00B47917" w:rsidRPr="00B47917" w:rsidRDefault="00B47917" w:rsidP="00B47917">
      <w:pPr>
        <w:pStyle w:val="af4"/>
        <w:jc w:val="both"/>
        <w:rPr>
          <w:sz w:val="22"/>
          <w:szCs w:val="22"/>
        </w:rPr>
      </w:pPr>
      <w:r w:rsidRPr="00B47917">
        <w:rPr>
          <w:sz w:val="22"/>
          <w:szCs w:val="22"/>
        </w:rPr>
        <w:t>3. Reproductive (for students to apply the algorithm learnt on the basis of a model or rule, which corresponds to the instructions, rules, in situations similar to the model presented).</w:t>
      </w:r>
    </w:p>
    <w:p w:rsidR="00B47917" w:rsidRPr="00B47917" w:rsidRDefault="00B47917" w:rsidP="00B47917">
      <w:pPr>
        <w:pStyle w:val="af4"/>
        <w:jc w:val="both"/>
        <w:rPr>
          <w:sz w:val="22"/>
          <w:szCs w:val="22"/>
        </w:rPr>
      </w:pPr>
    </w:p>
    <w:p w:rsidR="00B47917" w:rsidRPr="00B47917" w:rsidRDefault="00B47917" w:rsidP="00B47917">
      <w:pPr>
        <w:pStyle w:val="af4"/>
        <w:jc w:val="both"/>
        <w:rPr>
          <w:sz w:val="22"/>
          <w:szCs w:val="22"/>
        </w:rPr>
      </w:pPr>
      <w:r w:rsidRPr="00B47917">
        <w:rPr>
          <w:sz w:val="22"/>
          <w:szCs w:val="22"/>
        </w:rPr>
        <w:t>4. The comparative or contrastive method, or typological (a set of techniques for studying and describing a language through its systematic comparison with another language in order to identify its specificity).</w:t>
      </w:r>
    </w:p>
    <w:p w:rsidR="00B47917" w:rsidRPr="00B47917" w:rsidRDefault="00B47917" w:rsidP="00B47917">
      <w:pPr>
        <w:pStyle w:val="af4"/>
        <w:jc w:val="both"/>
        <w:rPr>
          <w:sz w:val="22"/>
          <w:szCs w:val="22"/>
        </w:rPr>
      </w:pPr>
    </w:p>
    <w:p w:rsidR="00B47917" w:rsidRPr="00B47917" w:rsidRDefault="00B47917" w:rsidP="00B47917">
      <w:pPr>
        <w:pStyle w:val="af4"/>
        <w:jc w:val="both"/>
        <w:rPr>
          <w:sz w:val="22"/>
          <w:szCs w:val="22"/>
        </w:rPr>
      </w:pPr>
      <w:r w:rsidRPr="00B47917">
        <w:rPr>
          <w:sz w:val="22"/>
          <w:szCs w:val="22"/>
        </w:rPr>
        <w:t>5. Partially searching or heuristic method (in the organization of active search for solutions to cognitive tasks put forward by the teacher (or independently formulated) either under the guidance of the teacher or based on heuristic programs and instructions. The thinking process becomes productive, but it is gradually guided and controlled by the teacher or students themselves through work on programmes (including digital programmes) and textbooks. This method, one of the varieties of which is a heuristic conversation, is an effective way to activate thinking and encourage cognition).</w:t>
      </w:r>
    </w:p>
    <w:p w:rsidR="00B47917" w:rsidRPr="00B47917" w:rsidRDefault="00B47917" w:rsidP="00B47917">
      <w:pPr>
        <w:pStyle w:val="af4"/>
        <w:jc w:val="both"/>
        <w:rPr>
          <w:sz w:val="22"/>
          <w:szCs w:val="22"/>
        </w:rPr>
      </w:pPr>
    </w:p>
    <w:p w:rsidR="00B47917" w:rsidRPr="00B47917" w:rsidRDefault="00B47917" w:rsidP="00B47917">
      <w:pPr>
        <w:pStyle w:val="af4"/>
        <w:jc w:val="both"/>
        <w:rPr>
          <w:sz w:val="22"/>
          <w:szCs w:val="22"/>
        </w:rPr>
      </w:pPr>
      <w:r w:rsidRPr="00B47917">
        <w:rPr>
          <w:sz w:val="22"/>
          <w:szCs w:val="22"/>
        </w:rPr>
        <w:t>Flipped classroom methodology (Materials for independent work before the lecture).</w:t>
      </w:r>
    </w:p>
    <w:p w:rsidR="00B47917" w:rsidRPr="00B47917" w:rsidRDefault="00B47917" w:rsidP="00B47917">
      <w:pPr>
        <w:spacing w:after="160" w:line="259" w:lineRule="auto"/>
        <w:jc w:val="both"/>
        <w:rPr>
          <w:rFonts w:ascii="Calibri" w:eastAsia="Calibri" w:hAnsi="Calibri" w:cs="Times New Roman"/>
          <w:kern w:val="0"/>
          <w:sz w:val="22"/>
          <w:szCs w:val="22"/>
          <w:lang w:val="sl-SI"/>
        </w:rPr>
      </w:pPr>
      <w:r w:rsidRPr="00B47917">
        <w:rPr>
          <w:rFonts w:ascii="Calibri" w:eastAsia="Calibri" w:hAnsi="Calibri" w:cs="Times New Roman"/>
          <w:kern w:val="0"/>
          <w:sz w:val="22"/>
          <w:szCs w:val="22"/>
          <w:lang w:val="sl-SI"/>
        </w:rPr>
        <w:t xml:space="preserve">The Flipped Classroom: </w:t>
      </w:r>
      <w:hyperlink r:id="rId10" w:history="1">
        <w:r w:rsidRPr="00B47917">
          <w:rPr>
            <w:rStyle w:val="af3"/>
            <w:rFonts w:ascii="Calibri" w:eastAsia="Calibri" w:hAnsi="Calibri" w:cs="Times New Roman"/>
            <w:kern w:val="0"/>
            <w:sz w:val="22"/>
            <w:szCs w:val="22"/>
            <w:lang w:val="sl-SI"/>
          </w:rPr>
          <w:t>A Brief, Brief History | SpringerLink</w:t>
        </w:r>
      </w:hyperlink>
    </w:p>
    <w:p w:rsidR="00B47917" w:rsidRPr="00B47917" w:rsidRDefault="00B47917" w:rsidP="00B47917">
      <w:pPr>
        <w:spacing w:after="160" w:line="259" w:lineRule="auto"/>
        <w:jc w:val="both"/>
        <w:rPr>
          <w:rFonts w:ascii="Calibri" w:eastAsia="Calibri" w:hAnsi="Calibri" w:cs="Times New Roman"/>
          <w:kern w:val="0"/>
          <w:sz w:val="22"/>
          <w:szCs w:val="22"/>
          <w:lang w:val="sl-SI"/>
        </w:rPr>
      </w:pPr>
      <w:r w:rsidRPr="00B47917">
        <w:rPr>
          <w:rFonts w:ascii="Calibri" w:eastAsia="Calibri" w:hAnsi="Calibri" w:cs="Times New Roman"/>
          <w:kern w:val="0"/>
          <w:sz w:val="22"/>
          <w:szCs w:val="22"/>
          <w:lang w:val="sl-SI"/>
        </w:rPr>
        <w:t>1. Kinds of Reading (psychological and operational characteristics)</w:t>
      </w:r>
    </w:p>
    <w:p w:rsidR="00B47917" w:rsidRPr="00B47917" w:rsidRDefault="00B47917" w:rsidP="00B47917">
      <w:pPr>
        <w:spacing w:after="160" w:line="259" w:lineRule="auto"/>
        <w:jc w:val="both"/>
        <w:rPr>
          <w:rFonts w:ascii="Calibri" w:eastAsia="Calibri" w:hAnsi="Calibri" w:cs="Times New Roman"/>
          <w:kern w:val="0"/>
          <w:sz w:val="22"/>
          <w:szCs w:val="22"/>
          <w:lang w:val="sl-SI"/>
        </w:rPr>
      </w:pPr>
      <w:r w:rsidRPr="00B47917">
        <w:rPr>
          <w:rFonts w:ascii="Calibri" w:eastAsia="Calibri" w:hAnsi="Calibri" w:cs="Times New Roman"/>
          <w:kern w:val="0"/>
          <w:sz w:val="22"/>
          <w:szCs w:val="22"/>
          <w:lang w:val="sl-SI"/>
        </w:rPr>
        <w:t xml:space="preserve">     reading skills </w:t>
      </w:r>
      <w:hyperlink r:id="rId11" w:history="1">
        <w:r w:rsidRPr="00B47917">
          <w:rPr>
            <w:rFonts w:ascii="Calibri" w:eastAsia="Calibri" w:hAnsi="Calibri" w:cs="Times New Roman"/>
            <w:color w:val="0563C1"/>
            <w:kern w:val="0"/>
            <w:sz w:val="22"/>
            <w:szCs w:val="22"/>
            <w:u w:val="single"/>
            <w:lang w:val="sl-SI"/>
          </w:rPr>
          <w:t>Unit 4: Reading skills | TeachingEnglish | British Council</w:t>
        </w:r>
      </w:hyperlink>
    </w:p>
    <w:p w:rsidR="00B47917" w:rsidRPr="00B47917" w:rsidRDefault="00B47917" w:rsidP="00B47917">
      <w:pPr>
        <w:spacing w:after="160" w:line="259" w:lineRule="auto"/>
        <w:jc w:val="both"/>
        <w:rPr>
          <w:rFonts w:ascii="Calibri" w:eastAsia="Calibri" w:hAnsi="Calibri" w:cs="Times New Roman"/>
          <w:kern w:val="0"/>
          <w:sz w:val="22"/>
          <w:szCs w:val="22"/>
          <w:lang w:val="sl-SI"/>
        </w:rPr>
      </w:pPr>
      <w:r w:rsidRPr="00B47917">
        <w:rPr>
          <w:rFonts w:ascii="Calibri" w:eastAsia="Calibri" w:hAnsi="Calibri" w:cs="Times New Roman"/>
          <w:kern w:val="0"/>
          <w:sz w:val="22"/>
          <w:szCs w:val="22"/>
          <w:lang w:val="sl-SI"/>
        </w:rPr>
        <w:t xml:space="preserve">2. Levels of language proficiency </w:t>
      </w:r>
      <w:hyperlink r:id="rId12" w:history="1">
        <w:r w:rsidRPr="00B47917">
          <w:rPr>
            <w:rFonts w:ascii="Calibri" w:eastAsia="Calibri" w:hAnsi="Calibri" w:cs="Times New Roman"/>
            <w:color w:val="0563C1"/>
            <w:kern w:val="0"/>
            <w:sz w:val="22"/>
            <w:szCs w:val="22"/>
            <w:u w:val="single"/>
            <w:lang w:val="sl-SI"/>
          </w:rPr>
          <w:t>1680a084b4</w:t>
        </w:r>
      </w:hyperlink>
      <w:r w:rsidRPr="00B47917">
        <w:rPr>
          <w:rFonts w:ascii="Calibri" w:eastAsia="Calibri" w:hAnsi="Calibri" w:cs="Times New Roman"/>
          <w:kern w:val="0"/>
          <w:sz w:val="22"/>
          <w:szCs w:val="22"/>
          <w:lang w:val="sl-SI"/>
        </w:rPr>
        <w:t xml:space="preserve"> (coe.int) </w:t>
      </w:r>
    </w:p>
    <w:p w:rsidR="00B47917" w:rsidRPr="00B47917" w:rsidRDefault="00B47917" w:rsidP="00B47917">
      <w:pPr>
        <w:spacing w:after="160" w:line="259" w:lineRule="auto"/>
        <w:jc w:val="both"/>
        <w:rPr>
          <w:rFonts w:ascii="Calibri" w:eastAsia="Calibri" w:hAnsi="Calibri" w:cs="Times New Roman"/>
          <w:kern w:val="0"/>
          <w:sz w:val="22"/>
          <w:szCs w:val="22"/>
          <w:lang w:val="sl-SI"/>
        </w:rPr>
      </w:pPr>
      <w:r w:rsidRPr="00B47917">
        <w:rPr>
          <w:rFonts w:ascii="Calibri" w:eastAsia="Calibri" w:hAnsi="Calibri" w:cs="Times New Roman"/>
          <w:kern w:val="0"/>
          <w:sz w:val="22"/>
          <w:szCs w:val="22"/>
          <w:lang w:val="sl-SI"/>
        </w:rPr>
        <w:t xml:space="preserve">3. </w:t>
      </w:r>
      <w:hyperlink r:id="rId13" w:history="1">
        <w:r w:rsidRPr="00B47917">
          <w:rPr>
            <w:rFonts w:ascii="Calibri" w:eastAsia="Calibri" w:hAnsi="Calibri" w:cs="Times New Roman"/>
            <w:color w:val="0563C1"/>
            <w:kern w:val="0"/>
            <w:sz w:val="22"/>
            <w:szCs w:val="22"/>
            <w:u w:val="single"/>
            <w:lang w:val="sl-SI"/>
          </w:rPr>
          <w:t>proekt-standartu-na-gromadske-obgovorennya.doc</w:t>
        </w:r>
      </w:hyperlink>
      <w:r w:rsidRPr="00B47917">
        <w:rPr>
          <w:rFonts w:ascii="Calibri" w:eastAsia="Calibri" w:hAnsi="Calibri" w:cs="Times New Roman"/>
          <w:kern w:val="0"/>
          <w:sz w:val="22"/>
          <w:szCs w:val="22"/>
          <w:lang w:val="sl-SI"/>
        </w:rPr>
        <w:t xml:space="preserve"> (live.com)</w:t>
      </w:r>
    </w:p>
    <w:p w:rsidR="00B47917" w:rsidRPr="00B47917" w:rsidRDefault="00B47917" w:rsidP="00B47917">
      <w:pPr>
        <w:spacing w:after="160" w:line="259" w:lineRule="auto"/>
        <w:jc w:val="both"/>
        <w:rPr>
          <w:rFonts w:ascii="Calibri" w:eastAsia="Calibri" w:hAnsi="Calibri" w:cs="Times New Roman"/>
          <w:kern w:val="0"/>
          <w:sz w:val="22"/>
          <w:szCs w:val="22"/>
          <w:lang w:val="sl-SI"/>
        </w:rPr>
      </w:pPr>
      <w:r w:rsidRPr="00B47917">
        <w:rPr>
          <w:rFonts w:ascii="Calibri" w:eastAsia="Calibri" w:hAnsi="Calibri" w:cs="Times New Roman"/>
          <w:kern w:val="0"/>
          <w:sz w:val="22"/>
          <w:szCs w:val="22"/>
          <w:lang w:val="sl-SI"/>
        </w:rPr>
        <w:t>Стандартизовані вимоги: рівні володіння українською мовою як іноземною А1-С2. Зразки сертифікаційних завдань: посібник/Данута Мазурик, Олександра Антонів, Олена Синчак, Галина Бойко. Київ: Фірма «ІНКОС» 2020. 186 с. [translation: Standardized requirements: level of command of the Ukrainian language as a foreign language A1-C2. Samples of certification tasks: a guide].</w:t>
      </w:r>
    </w:p>
    <w:p w:rsidR="00824652" w:rsidRDefault="00824652" w:rsidP="00824652"/>
    <w:p w:rsidR="00824652" w:rsidRDefault="00824652" w:rsidP="00163D9B">
      <w:pPr>
        <w:pStyle w:val="2"/>
      </w:pPr>
      <w:bookmarkStart w:id="12" w:name="_Toc158196735"/>
      <w:r>
        <w:t>Evocation</w:t>
      </w:r>
      <w:bookmarkEnd w:id="12"/>
    </w:p>
    <w:p w:rsidR="00824652" w:rsidRDefault="00824652" w:rsidP="00824652"/>
    <w:p w:rsidR="00824652" w:rsidRPr="00824652" w:rsidRDefault="00824652" w:rsidP="00824652">
      <w:pPr>
        <w:jc w:val="both"/>
        <w:rPr>
          <w:sz w:val="22"/>
          <w:szCs w:val="22"/>
        </w:rPr>
      </w:pPr>
      <w:r w:rsidRPr="00824652">
        <w:rPr>
          <w:sz w:val="22"/>
          <w:szCs w:val="22"/>
        </w:rPr>
        <w:t>Discussion in two parallel groups: 1) reading in general; 2) learning language of second/foreign language.</w:t>
      </w:r>
    </w:p>
    <w:p w:rsidR="00824652" w:rsidRPr="00824652" w:rsidRDefault="00824652" w:rsidP="00824652">
      <w:pPr>
        <w:jc w:val="both"/>
        <w:rPr>
          <w:sz w:val="22"/>
          <w:szCs w:val="22"/>
        </w:rPr>
      </w:pPr>
      <w:r w:rsidRPr="00824652">
        <w:rPr>
          <w:sz w:val="22"/>
          <w:szCs w:val="22"/>
        </w:rPr>
        <w:t xml:space="preserve">After the discussion: present the results of your discussion. Compare what similarities and what differences are when reading and when reading in second/foreign language. </w:t>
      </w:r>
    </w:p>
    <w:p w:rsidR="00824652" w:rsidRPr="00824652" w:rsidRDefault="00824652" w:rsidP="00824652">
      <w:pPr>
        <w:jc w:val="both"/>
        <w:rPr>
          <w:sz w:val="22"/>
          <w:szCs w:val="22"/>
        </w:rPr>
      </w:pPr>
      <w:r w:rsidRPr="00824652">
        <w:rPr>
          <w:sz w:val="22"/>
          <w:szCs w:val="22"/>
        </w:rPr>
        <w:t xml:space="preserve">Note for the lecturer: use Venn diagram to visualize the result if needed.  </w:t>
      </w:r>
    </w:p>
    <w:p w:rsidR="00824652" w:rsidRPr="00824652" w:rsidRDefault="00824652" w:rsidP="00824652">
      <w:pPr>
        <w:jc w:val="both"/>
        <w:rPr>
          <w:sz w:val="22"/>
          <w:szCs w:val="22"/>
        </w:rPr>
      </w:pPr>
    </w:p>
    <w:p w:rsidR="00824652" w:rsidRPr="00824652" w:rsidRDefault="00824652" w:rsidP="00824652">
      <w:pPr>
        <w:jc w:val="both"/>
        <w:rPr>
          <w:sz w:val="22"/>
          <w:szCs w:val="22"/>
        </w:rPr>
      </w:pPr>
      <w:proofErr w:type="gramStart"/>
      <w:r w:rsidRPr="00824652">
        <w:rPr>
          <w:sz w:val="22"/>
          <w:szCs w:val="22"/>
        </w:rPr>
        <w:t>The focus in on the learning process.</w:t>
      </w:r>
      <w:proofErr w:type="gramEnd"/>
      <w:r w:rsidRPr="00824652">
        <w:rPr>
          <w:sz w:val="22"/>
          <w:szCs w:val="22"/>
        </w:rPr>
        <w:t xml:space="preserve"> </w:t>
      </w:r>
    </w:p>
    <w:p w:rsidR="00824652" w:rsidRPr="00824652" w:rsidRDefault="00824652" w:rsidP="00824652">
      <w:pPr>
        <w:jc w:val="both"/>
        <w:rPr>
          <w:sz w:val="22"/>
          <w:szCs w:val="22"/>
        </w:rPr>
      </w:pPr>
    </w:p>
    <w:p w:rsidR="00824652" w:rsidRDefault="00824652" w:rsidP="00824652">
      <w:pPr>
        <w:jc w:val="both"/>
        <w:rPr>
          <w:sz w:val="22"/>
          <w:szCs w:val="22"/>
        </w:rPr>
      </w:pPr>
      <w:r w:rsidRPr="00824652">
        <w:rPr>
          <w:sz w:val="22"/>
          <w:szCs w:val="22"/>
        </w:rPr>
        <w:t xml:space="preserve">1. </w:t>
      </w:r>
      <w:proofErr w:type="gramStart"/>
      <w:r w:rsidRPr="00824652">
        <w:rPr>
          <w:sz w:val="22"/>
          <w:szCs w:val="22"/>
        </w:rPr>
        <w:t>group</w:t>
      </w:r>
      <w:proofErr w:type="gramEnd"/>
    </w:p>
    <w:p w:rsidR="00824652" w:rsidRPr="00824652" w:rsidRDefault="00824652" w:rsidP="00824652">
      <w:pPr>
        <w:jc w:val="both"/>
        <w:rPr>
          <w:sz w:val="22"/>
          <w:szCs w:val="22"/>
        </w:rPr>
      </w:pPr>
    </w:p>
    <w:p w:rsidR="00824652" w:rsidRPr="00824652" w:rsidRDefault="00824652" w:rsidP="00824652">
      <w:pPr>
        <w:jc w:val="both"/>
        <w:rPr>
          <w:sz w:val="22"/>
          <w:szCs w:val="22"/>
        </w:rPr>
      </w:pPr>
      <w:r w:rsidRPr="00824652">
        <w:rPr>
          <w:sz w:val="22"/>
          <w:szCs w:val="22"/>
        </w:rPr>
        <w:t>Systematization of personal experience of mastering reading skills in a foreign (second) language:</w:t>
      </w:r>
    </w:p>
    <w:p w:rsidR="00824652" w:rsidRPr="00824652" w:rsidRDefault="00824652" w:rsidP="00824652">
      <w:pPr>
        <w:jc w:val="both"/>
        <w:rPr>
          <w:sz w:val="22"/>
          <w:szCs w:val="22"/>
        </w:rPr>
      </w:pPr>
      <w:r w:rsidRPr="00824652">
        <w:rPr>
          <w:sz w:val="22"/>
          <w:szCs w:val="22"/>
        </w:rPr>
        <w:t xml:space="preserve">1. At what age did you start learning a foreign language? </w:t>
      </w:r>
    </w:p>
    <w:p w:rsidR="00824652" w:rsidRPr="00824652" w:rsidRDefault="00824652" w:rsidP="00824652">
      <w:pPr>
        <w:jc w:val="both"/>
        <w:rPr>
          <w:sz w:val="22"/>
          <w:szCs w:val="22"/>
        </w:rPr>
      </w:pPr>
      <w:r w:rsidRPr="00824652">
        <w:rPr>
          <w:sz w:val="22"/>
          <w:szCs w:val="22"/>
        </w:rPr>
        <w:t xml:space="preserve">2. Who helped you learn to read in a foreign language? </w:t>
      </w:r>
    </w:p>
    <w:p w:rsidR="00824652" w:rsidRPr="00824652" w:rsidRDefault="00824652" w:rsidP="00824652">
      <w:pPr>
        <w:jc w:val="both"/>
        <w:rPr>
          <w:sz w:val="22"/>
          <w:szCs w:val="22"/>
        </w:rPr>
      </w:pPr>
      <w:r w:rsidRPr="00824652">
        <w:rPr>
          <w:sz w:val="22"/>
          <w:szCs w:val="22"/>
        </w:rPr>
        <w:t xml:space="preserve">3. </w:t>
      </w:r>
      <w:proofErr w:type="gramStart"/>
      <w:r w:rsidRPr="00824652">
        <w:rPr>
          <w:sz w:val="22"/>
          <w:szCs w:val="22"/>
        </w:rPr>
        <w:t>From</w:t>
      </w:r>
      <w:proofErr w:type="gramEnd"/>
      <w:r w:rsidRPr="00824652">
        <w:rPr>
          <w:sz w:val="22"/>
          <w:szCs w:val="22"/>
        </w:rPr>
        <w:t xml:space="preserve"> your point of view, was the learning successful? Why?</w:t>
      </w:r>
    </w:p>
    <w:p w:rsidR="00824652" w:rsidRPr="00824652" w:rsidRDefault="00824652" w:rsidP="00824652">
      <w:pPr>
        <w:jc w:val="both"/>
        <w:rPr>
          <w:sz w:val="22"/>
          <w:szCs w:val="22"/>
        </w:rPr>
      </w:pPr>
      <w:r w:rsidRPr="00824652">
        <w:rPr>
          <w:sz w:val="22"/>
          <w:szCs w:val="22"/>
        </w:rPr>
        <w:t xml:space="preserve">4. At what age (what grade in school) did you develop the ability to read with the purpose of receiving information? </w:t>
      </w:r>
    </w:p>
    <w:p w:rsidR="00824652" w:rsidRPr="00824652" w:rsidRDefault="00824652" w:rsidP="00824652">
      <w:pPr>
        <w:jc w:val="both"/>
        <w:rPr>
          <w:sz w:val="22"/>
          <w:szCs w:val="22"/>
        </w:rPr>
      </w:pPr>
      <w:r w:rsidRPr="00824652">
        <w:rPr>
          <w:sz w:val="22"/>
          <w:szCs w:val="22"/>
        </w:rPr>
        <w:t>5. Did you like the textbooks you used? What exactly did you like?</w:t>
      </w:r>
    </w:p>
    <w:p w:rsidR="00824652" w:rsidRPr="00824652" w:rsidRDefault="00824652" w:rsidP="00824652">
      <w:pPr>
        <w:jc w:val="both"/>
        <w:rPr>
          <w:sz w:val="22"/>
          <w:szCs w:val="22"/>
        </w:rPr>
      </w:pPr>
      <w:r w:rsidRPr="00824652">
        <w:rPr>
          <w:sz w:val="22"/>
          <w:szCs w:val="22"/>
        </w:rPr>
        <w:t xml:space="preserve">6.  </w:t>
      </w:r>
      <w:proofErr w:type="gramStart"/>
      <w:r w:rsidRPr="00824652">
        <w:rPr>
          <w:sz w:val="22"/>
          <w:szCs w:val="22"/>
        </w:rPr>
        <w:t>In</w:t>
      </w:r>
      <w:proofErr w:type="gramEnd"/>
      <w:r w:rsidRPr="00824652">
        <w:rPr>
          <w:sz w:val="22"/>
          <w:szCs w:val="22"/>
        </w:rPr>
        <w:t xml:space="preserve"> what language were the tasks formulated (your native language, the foreign language you were learning)?</w:t>
      </w:r>
    </w:p>
    <w:p w:rsidR="00B47917" w:rsidRPr="00824652" w:rsidRDefault="00824652" w:rsidP="00824652">
      <w:pPr>
        <w:jc w:val="both"/>
        <w:rPr>
          <w:sz w:val="22"/>
          <w:szCs w:val="22"/>
        </w:rPr>
      </w:pPr>
      <w:r w:rsidRPr="00824652">
        <w:rPr>
          <w:sz w:val="22"/>
          <w:szCs w:val="22"/>
        </w:rPr>
        <w:t>7. Was it necessary to use a bilingual dictionary when learning to read? Did you understand the task with or without a dictionary?</w:t>
      </w:r>
    </w:p>
    <w:p w:rsidR="00824652" w:rsidRDefault="00824652" w:rsidP="01A278DB">
      <w:pPr>
        <w:spacing w:line="240" w:lineRule="exact"/>
        <w:rPr>
          <w:rFonts w:ascii="Calibri" w:eastAsia="Calibri" w:hAnsi="Calibri" w:cs="Calibri"/>
          <w:color w:val="000000" w:themeColor="text1"/>
          <w:sz w:val="25"/>
          <w:szCs w:val="25"/>
        </w:rPr>
      </w:pPr>
    </w:p>
    <w:p w:rsidR="7055ECE1" w:rsidRPr="00824652" w:rsidRDefault="01A278DB" w:rsidP="01A278DB">
      <w:pPr>
        <w:spacing w:line="240" w:lineRule="exact"/>
        <w:rPr>
          <w:rFonts w:ascii="Calibri" w:eastAsia="Calibri" w:hAnsi="Calibri" w:cs="Calibri"/>
          <w:color w:val="000000" w:themeColor="text1"/>
          <w:sz w:val="22"/>
          <w:szCs w:val="22"/>
        </w:rPr>
      </w:pPr>
      <w:r w:rsidRPr="00824652">
        <w:rPr>
          <w:rFonts w:ascii="Calibri" w:eastAsia="Calibri" w:hAnsi="Calibri" w:cs="Calibri"/>
          <w:color w:val="000000" w:themeColor="text1"/>
          <w:sz w:val="22"/>
          <w:szCs w:val="22"/>
        </w:rPr>
        <w:t xml:space="preserve">2. </w:t>
      </w:r>
      <w:proofErr w:type="gramStart"/>
      <w:r w:rsidRPr="00824652">
        <w:rPr>
          <w:rFonts w:ascii="Calibri" w:eastAsia="Calibri" w:hAnsi="Calibri" w:cs="Calibri"/>
          <w:color w:val="000000" w:themeColor="text1"/>
          <w:sz w:val="22"/>
          <w:szCs w:val="22"/>
        </w:rPr>
        <w:t>group</w:t>
      </w:r>
      <w:proofErr w:type="gramEnd"/>
    </w:p>
    <w:p w:rsidR="01A278DB" w:rsidRDefault="01A278DB" w:rsidP="01A278DB">
      <w:pPr>
        <w:spacing w:line="240" w:lineRule="exact"/>
        <w:rPr>
          <w:rFonts w:ascii="Calibri" w:eastAsia="Calibri" w:hAnsi="Calibri" w:cs="Calibri"/>
          <w:color w:val="000000" w:themeColor="text1"/>
          <w:sz w:val="25"/>
          <w:szCs w:val="25"/>
        </w:rPr>
      </w:pPr>
    </w:p>
    <w:tbl>
      <w:tblPr>
        <w:tblStyle w:val="af2"/>
        <w:tblW w:w="0" w:type="auto"/>
        <w:tblLayout w:type="fixed"/>
        <w:tblLook w:val="06A0"/>
      </w:tblPr>
      <w:tblGrid>
        <w:gridCol w:w="3170"/>
        <w:gridCol w:w="5895"/>
      </w:tblGrid>
      <w:tr w:rsidR="7055ECE1" w:rsidRPr="00824652" w:rsidTr="00824652">
        <w:trPr>
          <w:trHeight w:val="915"/>
        </w:trPr>
        <w:tc>
          <w:tcPr>
            <w:tcW w:w="3170" w:type="dxa"/>
          </w:tcPr>
          <w:p w:rsidR="7055ECE1" w:rsidRPr="00824652" w:rsidRDefault="01A278DB" w:rsidP="00824652">
            <w:pPr>
              <w:spacing w:before="240" w:after="240" w:line="240" w:lineRule="exact"/>
              <w:jc w:val="both"/>
              <w:rPr>
                <w:rFonts w:ascii="Calibri" w:eastAsia="Calibri" w:hAnsi="Calibri" w:cs="Calibri"/>
                <w:b/>
                <w:bCs/>
                <w:color w:val="000000" w:themeColor="text1"/>
                <w:sz w:val="22"/>
                <w:szCs w:val="22"/>
              </w:rPr>
            </w:pPr>
            <w:r w:rsidRPr="00824652">
              <w:rPr>
                <w:rFonts w:ascii="Calibri" w:eastAsia="Calibri" w:hAnsi="Calibri" w:cs="Calibri"/>
                <w:color w:val="000000" w:themeColor="text1"/>
                <w:sz w:val="22"/>
                <w:szCs w:val="22"/>
              </w:rPr>
              <w:t>Reflection on previous knowledge and experience</w:t>
            </w:r>
          </w:p>
        </w:tc>
        <w:tc>
          <w:tcPr>
            <w:tcW w:w="5895" w:type="dxa"/>
          </w:tcPr>
          <w:p w:rsidR="00824652" w:rsidRPr="00824652" w:rsidRDefault="01A278DB" w:rsidP="00824652">
            <w:pPr>
              <w:pStyle w:val="af4"/>
              <w:rPr>
                <w:sz w:val="22"/>
                <w:szCs w:val="22"/>
              </w:rPr>
            </w:pPr>
            <w:r w:rsidRPr="00824652">
              <w:rPr>
                <w:sz w:val="22"/>
                <w:szCs w:val="22"/>
              </w:rPr>
              <w:t xml:space="preserve">Choose one of the following topics to describe and discuss: </w:t>
            </w:r>
          </w:p>
          <w:p w:rsidR="00824652" w:rsidRPr="00824652" w:rsidRDefault="01A278DB" w:rsidP="00824652">
            <w:pPr>
              <w:pStyle w:val="af4"/>
              <w:rPr>
                <w:sz w:val="22"/>
                <w:szCs w:val="22"/>
              </w:rPr>
            </w:pPr>
            <w:r w:rsidRPr="00824652">
              <w:rPr>
                <w:sz w:val="22"/>
                <w:szCs w:val="22"/>
              </w:rPr>
              <w:t xml:space="preserve">1) What is your experience in learning to read? </w:t>
            </w:r>
          </w:p>
          <w:p w:rsidR="7055ECE1" w:rsidRPr="00824652" w:rsidRDefault="01A278DB" w:rsidP="00824652">
            <w:pPr>
              <w:pStyle w:val="af4"/>
              <w:rPr>
                <w:b/>
                <w:bCs/>
                <w:sz w:val="22"/>
                <w:szCs w:val="22"/>
              </w:rPr>
            </w:pPr>
            <w:r w:rsidRPr="00824652">
              <w:rPr>
                <w:sz w:val="22"/>
                <w:szCs w:val="22"/>
              </w:rPr>
              <w:t>2) What is your experience in teaching to read? Please find support in questions:</w:t>
            </w:r>
          </w:p>
        </w:tc>
      </w:tr>
      <w:tr w:rsidR="7055ECE1" w:rsidRPr="00824652" w:rsidTr="00824652">
        <w:trPr>
          <w:trHeight w:val="1050"/>
        </w:trPr>
        <w:tc>
          <w:tcPr>
            <w:tcW w:w="3170" w:type="dxa"/>
          </w:tcPr>
          <w:p w:rsidR="7055ECE1" w:rsidRPr="00824652" w:rsidRDefault="01A278DB" w:rsidP="00824652">
            <w:pPr>
              <w:spacing w:before="240" w:after="240" w:line="240" w:lineRule="exact"/>
              <w:jc w:val="both"/>
              <w:rPr>
                <w:rFonts w:ascii="Calibri" w:eastAsia="Calibri" w:hAnsi="Calibri" w:cs="Calibri"/>
                <w:color w:val="000000" w:themeColor="text1"/>
                <w:sz w:val="22"/>
                <w:szCs w:val="22"/>
              </w:rPr>
            </w:pPr>
            <w:r w:rsidRPr="00824652">
              <w:rPr>
                <w:rFonts w:ascii="Calibri" w:eastAsia="Calibri" w:hAnsi="Calibri" w:cs="Calibri"/>
                <w:color w:val="000000" w:themeColor="text1"/>
                <w:sz w:val="22"/>
                <w:szCs w:val="22"/>
              </w:rPr>
              <w:t>Environment – materials, adults, peers</w:t>
            </w:r>
          </w:p>
        </w:tc>
        <w:tc>
          <w:tcPr>
            <w:tcW w:w="5895" w:type="dxa"/>
          </w:tcPr>
          <w:p w:rsidR="7055ECE1" w:rsidRPr="00824652" w:rsidRDefault="01A278DB" w:rsidP="00824652">
            <w:pPr>
              <w:spacing w:before="240" w:after="240" w:line="240" w:lineRule="exact"/>
              <w:jc w:val="both"/>
              <w:rPr>
                <w:rFonts w:ascii="Calibri" w:eastAsia="Calibri" w:hAnsi="Calibri" w:cs="Calibri"/>
                <w:color w:val="000000" w:themeColor="text1"/>
                <w:sz w:val="22"/>
                <w:szCs w:val="22"/>
              </w:rPr>
            </w:pPr>
            <w:r w:rsidRPr="00824652">
              <w:rPr>
                <w:rFonts w:ascii="Calibri" w:eastAsia="Calibri" w:hAnsi="Calibri" w:cs="Calibri"/>
                <w:color w:val="000000" w:themeColor="text1"/>
                <w:sz w:val="22"/>
                <w:szCs w:val="22"/>
              </w:rPr>
              <w:t xml:space="preserve">How did you learn to read? Think of your home/school/kindergarten environment. </w:t>
            </w:r>
          </w:p>
          <w:p w:rsidR="7055ECE1" w:rsidRPr="00824652" w:rsidRDefault="01A278DB" w:rsidP="00824652">
            <w:pPr>
              <w:spacing w:before="240" w:after="240" w:line="240" w:lineRule="exact"/>
              <w:jc w:val="both"/>
              <w:rPr>
                <w:rFonts w:ascii="Calibri" w:eastAsia="Calibri" w:hAnsi="Calibri" w:cs="Calibri"/>
                <w:color w:val="000000" w:themeColor="text1"/>
                <w:sz w:val="22"/>
                <w:szCs w:val="22"/>
              </w:rPr>
            </w:pPr>
            <w:r w:rsidRPr="00824652">
              <w:rPr>
                <w:rFonts w:ascii="Calibri" w:eastAsia="Calibri" w:hAnsi="Calibri" w:cs="Calibri"/>
                <w:color w:val="000000" w:themeColor="text1"/>
                <w:sz w:val="22"/>
                <w:szCs w:val="22"/>
              </w:rPr>
              <w:t xml:space="preserve">Who were there – who supported you? How did they support you? What pushed you to read even though you did not need to? What </w:t>
            </w:r>
            <w:r w:rsidRPr="00B70959">
              <w:rPr>
                <w:rFonts w:ascii="Calibri" w:eastAsia="Calibri" w:hAnsi="Calibri" w:cs="Calibri"/>
                <w:color w:val="000000" w:themeColor="text1"/>
                <w:sz w:val="22"/>
                <w:szCs w:val="22"/>
              </w:rPr>
              <w:t>helped you to learn to read (music, books, TV, digital tools</w:t>
            </w:r>
            <w:r w:rsidR="00824652" w:rsidRPr="00B70959">
              <w:rPr>
                <w:rFonts w:ascii="Calibri" w:eastAsia="Calibri" w:hAnsi="Calibri" w:cs="Calibri"/>
                <w:color w:val="000000" w:themeColor="text1"/>
                <w:sz w:val="22"/>
                <w:szCs w:val="22"/>
              </w:rPr>
              <w:t xml:space="preserve"> </w:t>
            </w:r>
            <w:r w:rsidRPr="00B70959">
              <w:rPr>
                <w:rFonts w:ascii="Calibri" w:eastAsia="Calibri" w:hAnsi="Calibri" w:cs="Calibri"/>
                <w:color w:val="000000" w:themeColor="text1"/>
                <w:sz w:val="22"/>
                <w:szCs w:val="22"/>
              </w:rPr>
              <w:t>...</w:t>
            </w:r>
            <w:r w:rsidR="00B70959">
              <w:rPr>
                <w:rFonts w:ascii="Calibri" w:eastAsia="Calibri" w:hAnsi="Calibri" w:cs="Calibri"/>
                <w:color w:val="000000" w:themeColor="text1"/>
                <w:sz w:val="22"/>
                <w:szCs w:val="22"/>
              </w:rPr>
              <w:t>)?</w:t>
            </w:r>
            <w:r w:rsidRPr="00824652">
              <w:rPr>
                <w:rFonts w:ascii="Calibri" w:eastAsia="Calibri" w:hAnsi="Calibri" w:cs="Calibri"/>
                <w:color w:val="000000" w:themeColor="text1"/>
                <w:sz w:val="22"/>
                <w:szCs w:val="22"/>
              </w:rPr>
              <w:t xml:space="preserve"> </w:t>
            </w:r>
          </w:p>
        </w:tc>
      </w:tr>
      <w:tr w:rsidR="7055ECE1" w:rsidRPr="00824652" w:rsidTr="00824652">
        <w:trPr>
          <w:trHeight w:val="1005"/>
        </w:trPr>
        <w:tc>
          <w:tcPr>
            <w:tcW w:w="3170" w:type="dxa"/>
          </w:tcPr>
          <w:p w:rsidR="7055ECE1" w:rsidRPr="00824652" w:rsidRDefault="01A278DB" w:rsidP="00824652">
            <w:pPr>
              <w:spacing w:before="240" w:after="240" w:line="240" w:lineRule="exact"/>
              <w:jc w:val="both"/>
              <w:rPr>
                <w:rFonts w:ascii="Calibri" w:eastAsia="Calibri" w:hAnsi="Calibri" w:cs="Calibri"/>
                <w:color w:val="000000" w:themeColor="text1"/>
                <w:sz w:val="22"/>
                <w:szCs w:val="22"/>
              </w:rPr>
            </w:pPr>
            <w:r w:rsidRPr="00824652">
              <w:rPr>
                <w:rFonts w:ascii="Calibri" w:eastAsia="Calibri" w:hAnsi="Calibri" w:cs="Calibri"/>
                <w:color w:val="000000" w:themeColor="text1"/>
                <w:sz w:val="22"/>
                <w:szCs w:val="22"/>
              </w:rPr>
              <w:t>Emotions regard with learning reading</w:t>
            </w:r>
          </w:p>
        </w:tc>
        <w:tc>
          <w:tcPr>
            <w:tcW w:w="5895" w:type="dxa"/>
          </w:tcPr>
          <w:p w:rsidR="7055ECE1" w:rsidRPr="00824652" w:rsidRDefault="01A278DB" w:rsidP="00824652">
            <w:pPr>
              <w:spacing w:before="240" w:after="240" w:line="240" w:lineRule="exact"/>
              <w:jc w:val="both"/>
              <w:rPr>
                <w:rFonts w:ascii="Calibri" w:eastAsia="Calibri" w:hAnsi="Calibri" w:cs="Calibri"/>
                <w:color w:val="000000" w:themeColor="text1"/>
                <w:sz w:val="22"/>
                <w:szCs w:val="22"/>
              </w:rPr>
            </w:pPr>
            <w:r w:rsidRPr="00824652">
              <w:rPr>
                <w:rFonts w:ascii="Calibri" w:eastAsia="Calibri" w:hAnsi="Calibri" w:cs="Calibri"/>
                <w:color w:val="000000" w:themeColor="text1"/>
                <w:sz w:val="22"/>
                <w:szCs w:val="22"/>
              </w:rPr>
              <w:t>What makes the reading fun? What was difficult? What kind of support did you have, what kind of support was missing? What emotions do you remember in regard with learning to read?</w:t>
            </w:r>
          </w:p>
        </w:tc>
      </w:tr>
      <w:tr w:rsidR="7055ECE1" w:rsidRPr="00824652" w:rsidTr="00824652">
        <w:trPr>
          <w:trHeight w:val="1005"/>
        </w:trPr>
        <w:tc>
          <w:tcPr>
            <w:tcW w:w="3170" w:type="dxa"/>
          </w:tcPr>
          <w:p w:rsidR="7055ECE1" w:rsidRPr="00824652" w:rsidRDefault="01A278DB" w:rsidP="00824652">
            <w:pPr>
              <w:spacing w:before="240" w:after="240" w:line="240" w:lineRule="exact"/>
              <w:jc w:val="both"/>
              <w:rPr>
                <w:rFonts w:ascii="Calibri" w:eastAsia="Calibri" w:hAnsi="Calibri" w:cs="Calibri"/>
                <w:color w:val="000000" w:themeColor="text1"/>
                <w:sz w:val="22"/>
                <w:szCs w:val="22"/>
              </w:rPr>
            </w:pPr>
            <w:r w:rsidRPr="00824652">
              <w:rPr>
                <w:rFonts w:ascii="Calibri" w:eastAsia="Calibri" w:hAnsi="Calibri" w:cs="Calibri"/>
                <w:color w:val="000000" w:themeColor="text1"/>
                <w:sz w:val="22"/>
                <w:szCs w:val="22"/>
              </w:rPr>
              <w:t>Challenges and support</w:t>
            </w:r>
          </w:p>
        </w:tc>
        <w:tc>
          <w:tcPr>
            <w:tcW w:w="5895" w:type="dxa"/>
          </w:tcPr>
          <w:p w:rsidR="7055ECE1" w:rsidRPr="00824652" w:rsidRDefault="01A278DB" w:rsidP="00824652">
            <w:pPr>
              <w:spacing w:before="240" w:after="240" w:line="240" w:lineRule="exact"/>
              <w:jc w:val="both"/>
              <w:rPr>
                <w:rFonts w:ascii="Calibri" w:eastAsia="Calibri" w:hAnsi="Calibri" w:cs="Calibri"/>
                <w:color w:val="000000" w:themeColor="text1"/>
                <w:sz w:val="22"/>
                <w:szCs w:val="22"/>
              </w:rPr>
            </w:pPr>
            <w:r w:rsidRPr="00824652">
              <w:rPr>
                <w:rFonts w:ascii="Calibri" w:eastAsia="Calibri" w:hAnsi="Calibri" w:cs="Calibri"/>
                <w:color w:val="000000" w:themeColor="text1"/>
                <w:sz w:val="22"/>
                <w:szCs w:val="22"/>
              </w:rPr>
              <w:t>Who taught you to read and why? What helped you in this process? What were the challenges? How did you manage to overcome those challenges? What emotions were involved in this process?</w:t>
            </w:r>
          </w:p>
        </w:tc>
      </w:tr>
    </w:tbl>
    <w:p w:rsidR="00824652" w:rsidRPr="00064424" w:rsidRDefault="00824652" w:rsidP="00824652">
      <w:pPr>
        <w:spacing w:line="240" w:lineRule="exact"/>
        <w:rPr>
          <w:rFonts w:ascii="Calibri" w:eastAsia="Calibri" w:hAnsi="Calibri" w:cs="Calibri"/>
          <w:color w:val="000000" w:themeColor="text1"/>
          <w:sz w:val="25"/>
          <w:szCs w:val="25"/>
        </w:rPr>
      </w:pPr>
    </w:p>
    <w:p w:rsidR="00824652" w:rsidRPr="00064424" w:rsidRDefault="00824652" w:rsidP="00824652">
      <w:pPr>
        <w:spacing w:line="240" w:lineRule="exact"/>
        <w:rPr>
          <w:rFonts w:ascii="Calibri" w:eastAsia="Calibri" w:hAnsi="Calibri" w:cs="Calibri"/>
          <w:color w:val="000000" w:themeColor="text1"/>
          <w:sz w:val="25"/>
          <w:szCs w:val="25"/>
        </w:rPr>
      </w:pPr>
    </w:p>
    <w:p w:rsidR="00824652" w:rsidRDefault="00824652" w:rsidP="00163D9B">
      <w:pPr>
        <w:pStyle w:val="2"/>
        <w:rPr>
          <w:rFonts w:eastAsia="Calibri"/>
        </w:rPr>
      </w:pPr>
      <w:bookmarkStart w:id="13" w:name="_Toc158196736"/>
      <w:r w:rsidRPr="00824652">
        <w:rPr>
          <w:rFonts w:eastAsia="Calibri"/>
        </w:rPr>
        <w:t>Realization</w:t>
      </w:r>
      <w:bookmarkEnd w:id="13"/>
    </w:p>
    <w:p w:rsidR="00824652" w:rsidRPr="00824652" w:rsidRDefault="00824652" w:rsidP="00824652">
      <w:pPr>
        <w:spacing w:line="240" w:lineRule="exact"/>
        <w:rPr>
          <w:rFonts w:ascii="Calibri" w:eastAsia="Calibri" w:hAnsi="Calibri" w:cs="Calibri"/>
          <w:color w:val="000000" w:themeColor="text1"/>
          <w:sz w:val="25"/>
          <w:szCs w:val="25"/>
        </w:rPr>
      </w:pPr>
    </w:p>
    <w:p w:rsidR="00824652" w:rsidRPr="00824652" w:rsidRDefault="00824652" w:rsidP="00824652">
      <w:pPr>
        <w:spacing w:line="240" w:lineRule="exact"/>
        <w:jc w:val="both"/>
        <w:rPr>
          <w:rFonts w:ascii="Calibri" w:eastAsia="Calibri" w:hAnsi="Calibri" w:cs="Calibri"/>
          <w:color w:val="000000" w:themeColor="text1"/>
          <w:sz w:val="22"/>
          <w:szCs w:val="22"/>
        </w:rPr>
      </w:pPr>
      <w:proofErr w:type="gramStart"/>
      <w:r w:rsidRPr="00824652">
        <w:rPr>
          <w:rFonts w:ascii="Calibri" w:eastAsia="Calibri" w:hAnsi="Calibri" w:cs="Calibri"/>
          <w:color w:val="000000" w:themeColor="text1"/>
          <w:sz w:val="22"/>
          <w:szCs w:val="22"/>
        </w:rPr>
        <w:t>Discussion to gain new knowledge.</w:t>
      </w:r>
      <w:proofErr w:type="gramEnd"/>
      <w:r>
        <w:rPr>
          <w:rFonts w:ascii="Calibri" w:eastAsia="Calibri" w:hAnsi="Calibri" w:cs="Calibri"/>
          <w:color w:val="000000" w:themeColor="text1"/>
          <w:sz w:val="22"/>
          <w:szCs w:val="22"/>
        </w:rPr>
        <w:t xml:space="preserve"> </w:t>
      </w:r>
      <w:proofErr w:type="gramStart"/>
      <w:r>
        <w:rPr>
          <w:rFonts w:ascii="Calibri" w:eastAsia="Calibri" w:hAnsi="Calibri" w:cs="Calibri"/>
          <w:color w:val="000000" w:themeColor="text1"/>
          <w:sz w:val="22"/>
          <w:szCs w:val="22"/>
        </w:rPr>
        <w:t>I</w:t>
      </w:r>
      <w:r w:rsidRPr="00824652">
        <w:rPr>
          <w:rFonts w:ascii="Calibri" w:eastAsia="Calibri" w:hAnsi="Calibri" w:cs="Calibri"/>
          <w:color w:val="000000" w:themeColor="text1"/>
          <w:sz w:val="22"/>
          <w:szCs w:val="22"/>
        </w:rPr>
        <w:t>ntroduction</w:t>
      </w:r>
      <w:r>
        <w:rPr>
          <w:rFonts w:ascii="Calibri" w:eastAsia="Calibri" w:hAnsi="Calibri" w:cs="Calibri"/>
          <w:color w:val="000000" w:themeColor="text1"/>
          <w:sz w:val="22"/>
          <w:szCs w:val="22"/>
        </w:rPr>
        <w:t>,</w:t>
      </w:r>
      <w:r w:rsidRPr="00824652">
        <w:rPr>
          <w:rFonts w:ascii="Calibri" w:eastAsia="Calibri" w:hAnsi="Calibri" w:cs="Calibri"/>
          <w:color w:val="000000" w:themeColor="text1"/>
          <w:sz w:val="22"/>
          <w:szCs w:val="22"/>
        </w:rPr>
        <w:t xml:space="preserve"> synthetic</w:t>
      </w:r>
      <w:r>
        <w:rPr>
          <w:rFonts w:ascii="Calibri" w:eastAsia="Calibri" w:hAnsi="Calibri" w:cs="Calibri"/>
          <w:color w:val="000000" w:themeColor="text1"/>
          <w:sz w:val="22"/>
          <w:szCs w:val="22"/>
        </w:rPr>
        <w:t>-</w:t>
      </w:r>
      <w:r w:rsidRPr="00824652">
        <w:rPr>
          <w:rFonts w:ascii="Calibri" w:eastAsia="Calibri" w:hAnsi="Calibri" w:cs="Calibri"/>
          <w:color w:val="000000" w:themeColor="text1"/>
          <w:sz w:val="22"/>
          <w:szCs w:val="22"/>
        </w:rPr>
        <w:t>analytic method (see the next slide).</w:t>
      </w:r>
      <w:proofErr w:type="gramEnd"/>
      <w:r w:rsidRPr="00824652">
        <w:rPr>
          <w:rFonts w:ascii="Calibri" w:eastAsia="Calibri" w:hAnsi="Calibri" w:cs="Calibri"/>
          <w:color w:val="000000" w:themeColor="text1"/>
          <w:sz w:val="22"/>
          <w:szCs w:val="22"/>
        </w:rPr>
        <w:t xml:space="preserve"> Text, video</w:t>
      </w:r>
      <w:r>
        <w:rPr>
          <w:rFonts w:ascii="Calibri" w:eastAsia="Calibri" w:hAnsi="Calibri" w:cs="Calibri"/>
          <w:color w:val="000000" w:themeColor="text1"/>
          <w:sz w:val="22"/>
          <w:szCs w:val="22"/>
        </w:rPr>
        <w:t xml:space="preserve">, </w:t>
      </w:r>
      <w:r w:rsidRPr="00824652">
        <w:rPr>
          <w:rFonts w:ascii="Calibri" w:eastAsia="Calibri" w:hAnsi="Calibri" w:cs="Calibri"/>
          <w:color w:val="000000" w:themeColor="text1"/>
          <w:sz w:val="22"/>
          <w:szCs w:val="22"/>
        </w:rPr>
        <w:t>jigsaw</w:t>
      </w:r>
      <w:r>
        <w:rPr>
          <w:rFonts w:ascii="Calibri" w:eastAsia="Calibri" w:hAnsi="Calibri" w:cs="Calibri"/>
          <w:color w:val="000000" w:themeColor="text1"/>
          <w:sz w:val="22"/>
          <w:szCs w:val="22"/>
        </w:rPr>
        <w:t xml:space="preserve"> etc</w:t>
      </w:r>
      <w:r w:rsidRPr="00824652">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w:t>
      </w:r>
      <w:r w:rsidRPr="00824652">
        <w:rPr>
          <w:rFonts w:ascii="Calibri" w:eastAsia="Calibri" w:hAnsi="Calibri" w:cs="Calibri"/>
          <w:color w:val="000000" w:themeColor="text1"/>
          <w:sz w:val="22"/>
          <w:szCs w:val="22"/>
        </w:rPr>
        <w:t>The national realization model is flexible. See part 4 of the Module</w:t>
      </w:r>
      <w:r>
        <w:rPr>
          <w:rFonts w:ascii="Calibri" w:eastAsia="Calibri" w:hAnsi="Calibri" w:cs="Calibri"/>
          <w:color w:val="000000" w:themeColor="text1"/>
          <w:sz w:val="22"/>
          <w:szCs w:val="22"/>
        </w:rPr>
        <w:t>.)</w:t>
      </w:r>
    </w:p>
    <w:p w:rsidR="00824652" w:rsidRPr="00824652" w:rsidRDefault="00824652" w:rsidP="00520451">
      <w:pPr>
        <w:pStyle w:val="a9"/>
        <w:numPr>
          <w:ilvl w:val="0"/>
          <w:numId w:val="29"/>
        </w:numPr>
        <w:spacing w:line="240" w:lineRule="exact"/>
        <w:jc w:val="both"/>
        <w:rPr>
          <w:rFonts w:ascii="Calibri" w:eastAsia="Calibri" w:hAnsi="Calibri" w:cs="Calibri"/>
          <w:color w:val="000000" w:themeColor="text1"/>
          <w:sz w:val="22"/>
          <w:szCs w:val="22"/>
        </w:rPr>
      </w:pPr>
      <w:r w:rsidRPr="00824652">
        <w:rPr>
          <w:rFonts w:ascii="Calibri" w:eastAsia="Calibri" w:hAnsi="Calibri" w:cs="Calibri"/>
          <w:color w:val="000000" w:themeColor="text1"/>
          <w:sz w:val="22"/>
          <w:szCs w:val="22"/>
        </w:rPr>
        <w:t>Generalize the experience (from the evocation) and bring out what is important to keep in mind as a teacher of L2?</w:t>
      </w:r>
    </w:p>
    <w:p w:rsidR="01A278DB" w:rsidRPr="00824652" w:rsidRDefault="00824652" w:rsidP="00520451">
      <w:pPr>
        <w:pStyle w:val="a9"/>
        <w:numPr>
          <w:ilvl w:val="0"/>
          <w:numId w:val="29"/>
        </w:numPr>
        <w:spacing w:line="240" w:lineRule="exact"/>
        <w:jc w:val="both"/>
        <w:rPr>
          <w:rFonts w:ascii="Calibri" w:eastAsia="Calibri" w:hAnsi="Calibri" w:cs="Calibri"/>
          <w:sz w:val="22"/>
          <w:szCs w:val="22"/>
          <w:vertAlign w:val="superscript"/>
        </w:rPr>
      </w:pPr>
      <w:r w:rsidRPr="00824652">
        <w:rPr>
          <w:rFonts w:ascii="Calibri" w:eastAsia="Calibri" w:hAnsi="Calibri" w:cs="Calibri"/>
          <w:color w:val="000000" w:themeColor="text1"/>
          <w:sz w:val="22"/>
          <w:szCs w:val="22"/>
        </w:rPr>
        <w:t>Learn about the analytic and synthetic phonics as main approaches to the teaching of reading. What approach is used in the L2 that you are going to teach?</w:t>
      </w:r>
    </w:p>
    <w:p w:rsidR="00824652" w:rsidRPr="00824652" w:rsidRDefault="00824652" w:rsidP="00824652">
      <w:pPr>
        <w:spacing w:line="240" w:lineRule="exact"/>
        <w:ind w:left="360"/>
        <w:rPr>
          <w:rFonts w:ascii="Calibri" w:eastAsia="Calibri" w:hAnsi="Calibri" w:cs="Calibri"/>
          <w:sz w:val="28"/>
          <w:szCs w:val="28"/>
          <w:vertAlign w:val="superscript"/>
        </w:rPr>
      </w:pPr>
    </w:p>
    <w:p w:rsidR="01A278DB" w:rsidRDefault="01A278DB" w:rsidP="01A278DB">
      <w:pPr>
        <w:pStyle w:val="a9"/>
        <w:spacing w:line="240" w:lineRule="exact"/>
        <w:rPr>
          <w:rFonts w:ascii="Calibri" w:eastAsia="Calibri" w:hAnsi="Calibri" w:cs="Calibri"/>
          <w:sz w:val="28"/>
          <w:szCs w:val="28"/>
          <w:vertAlign w:val="superscript"/>
        </w:rPr>
      </w:pPr>
    </w:p>
    <w:tbl>
      <w:tblPr>
        <w:tblStyle w:val="af2"/>
        <w:tblW w:w="0" w:type="auto"/>
        <w:tblLayout w:type="fixed"/>
        <w:tblLook w:val="06A0"/>
      </w:tblPr>
      <w:tblGrid>
        <w:gridCol w:w="4508"/>
        <w:gridCol w:w="4508"/>
      </w:tblGrid>
      <w:tr w:rsidR="01A278DB" w:rsidTr="01A278DB">
        <w:trPr>
          <w:trHeight w:val="300"/>
        </w:trPr>
        <w:tc>
          <w:tcPr>
            <w:tcW w:w="4508" w:type="dxa"/>
          </w:tcPr>
          <w:p w:rsidR="00824652" w:rsidRPr="00FF06C3" w:rsidRDefault="00824652" w:rsidP="00824652">
            <w:pPr>
              <w:rPr>
                <w:rFonts w:ascii="Calibri" w:eastAsia="Calibri" w:hAnsi="Calibri" w:cs="Calibri"/>
                <w:sz w:val="22"/>
                <w:szCs w:val="22"/>
              </w:rPr>
            </w:pPr>
            <w:r w:rsidRPr="00FF06C3">
              <w:rPr>
                <w:rFonts w:ascii="Calibri" w:eastAsia="Calibri" w:hAnsi="Calibri" w:cs="Calibri"/>
                <w:sz w:val="22"/>
                <w:szCs w:val="22"/>
              </w:rPr>
              <w:t xml:space="preserve">Synthetic phonics:  </w:t>
            </w:r>
          </w:p>
          <w:p w:rsidR="00824652" w:rsidRPr="00FF06C3" w:rsidRDefault="00FF06C3" w:rsidP="00824652">
            <w:pPr>
              <w:rPr>
                <w:rFonts w:ascii="Calibri" w:eastAsia="Calibri" w:hAnsi="Calibri" w:cs="Calibri"/>
                <w:sz w:val="22"/>
                <w:szCs w:val="22"/>
              </w:rPr>
            </w:pPr>
            <w:r w:rsidRPr="00FF06C3">
              <w:rPr>
                <w:rFonts w:ascii="Calibri" w:eastAsia="Calibri" w:hAnsi="Calibri" w:cs="Calibri"/>
                <w:sz w:val="22"/>
                <w:szCs w:val="22"/>
              </w:rPr>
              <w:t>reading by sounds</w:t>
            </w:r>
          </w:p>
          <w:p w:rsidR="00824652" w:rsidRPr="00FF06C3" w:rsidRDefault="00FF06C3" w:rsidP="00824652">
            <w:pPr>
              <w:rPr>
                <w:rFonts w:ascii="Calibri" w:eastAsia="Calibri" w:hAnsi="Calibri" w:cs="Calibri"/>
                <w:sz w:val="22"/>
                <w:szCs w:val="22"/>
              </w:rPr>
            </w:pPr>
            <w:r w:rsidRPr="00FF06C3">
              <w:rPr>
                <w:rFonts w:ascii="Calibri" w:eastAsia="Calibri" w:hAnsi="Calibri" w:cs="Calibri"/>
                <w:sz w:val="22"/>
                <w:szCs w:val="22"/>
              </w:rPr>
              <w:t>reading by letter </w:t>
            </w:r>
          </w:p>
          <w:p w:rsidR="00824652" w:rsidRPr="00824652" w:rsidRDefault="00FF06C3" w:rsidP="00824652">
            <w:pPr>
              <w:rPr>
                <w:rFonts w:ascii="Calibri" w:eastAsia="Calibri" w:hAnsi="Calibri" w:cs="Calibri"/>
                <w:sz w:val="28"/>
                <w:szCs w:val="28"/>
                <w:highlight w:val="cyan"/>
              </w:rPr>
            </w:pPr>
            <w:r w:rsidRPr="00FF06C3">
              <w:rPr>
                <w:rFonts w:ascii="Calibri" w:eastAsia="Calibri" w:hAnsi="Calibri" w:cs="Calibri"/>
                <w:sz w:val="22"/>
                <w:szCs w:val="22"/>
              </w:rPr>
              <w:t>reading by syllables</w:t>
            </w:r>
          </w:p>
        </w:tc>
        <w:tc>
          <w:tcPr>
            <w:tcW w:w="4508" w:type="dxa"/>
          </w:tcPr>
          <w:p w:rsidR="00FF06C3" w:rsidRPr="00FF06C3" w:rsidRDefault="01A278DB" w:rsidP="00FF06C3">
            <w:pPr>
              <w:jc w:val="both"/>
              <w:rPr>
                <w:rFonts w:ascii="Calibri" w:eastAsia="Calibri" w:hAnsi="Calibri" w:cs="Calibri"/>
                <w:color w:val="000000" w:themeColor="text1"/>
                <w:sz w:val="22"/>
                <w:szCs w:val="22"/>
              </w:rPr>
            </w:pPr>
            <w:r w:rsidRPr="00FF06C3">
              <w:rPr>
                <w:rFonts w:ascii="Calibri" w:eastAsia="Calibri" w:hAnsi="Calibri" w:cs="Calibri"/>
                <w:color w:val="000000" w:themeColor="text1"/>
                <w:sz w:val="22"/>
                <w:szCs w:val="22"/>
              </w:rPr>
              <w:t>Specification of learning to read techniques and examples according to the language</w:t>
            </w:r>
            <w:r w:rsidR="00FF06C3" w:rsidRPr="00FF06C3">
              <w:rPr>
                <w:rFonts w:ascii="Calibri" w:eastAsia="Calibri" w:hAnsi="Calibri" w:cs="Calibri"/>
                <w:color w:val="000000" w:themeColor="text1"/>
                <w:sz w:val="22"/>
                <w:szCs w:val="22"/>
              </w:rPr>
              <w:t>;</w:t>
            </w:r>
          </w:p>
          <w:p w:rsidR="01A278DB" w:rsidRPr="00FF06C3" w:rsidRDefault="01A278DB" w:rsidP="00FF06C3">
            <w:pPr>
              <w:jc w:val="both"/>
              <w:rPr>
                <w:rFonts w:ascii="Calibri" w:eastAsia="Calibri" w:hAnsi="Calibri" w:cs="Calibri"/>
                <w:color w:val="000000" w:themeColor="text1"/>
                <w:sz w:val="22"/>
                <w:szCs w:val="22"/>
              </w:rPr>
            </w:pPr>
            <w:r w:rsidRPr="00FF06C3">
              <w:rPr>
                <w:rFonts w:ascii="Calibri" w:eastAsia="Calibri" w:hAnsi="Calibri" w:cs="Calibri"/>
                <w:color w:val="000000" w:themeColor="text1"/>
                <w:sz w:val="22"/>
                <w:szCs w:val="22"/>
              </w:rPr>
              <w:t>for instance</w:t>
            </w:r>
            <w:r w:rsidR="00FF06C3" w:rsidRPr="00FF06C3">
              <w:rPr>
                <w:rFonts w:ascii="Calibri" w:eastAsia="Calibri" w:hAnsi="Calibri" w:cs="Calibri"/>
                <w:color w:val="000000" w:themeColor="text1"/>
                <w:sz w:val="22"/>
                <w:szCs w:val="22"/>
              </w:rPr>
              <w:t>:</w:t>
            </w:r>
          </w:p>
          <w:p w:rsidR="01A278DB" w:rsidRPr="00FF06C3" w:rsidRDefault="01A278DB" w:rsidP="00FF06C3">
            <w:pPr>
              <w:jc w:val="both"/>
              <w:rPr>
                <w:rFonts w:ascii="Calibri" w:eastAsia="Calibri" w:hAnsi="Calibri" w:cs="Calibri"/>
                <w:color w:val="000000" w:themeColor="text1"/>
                <w:sz w:val="22"/>
                <w:szCs w:val="22"/>
              </w:rPr>
            </w:pPr>
            <w:r w:rsidRPr="00FF06C3">
              <w:rPr>
                <w:rFonts w:ascii="Calibri" w:eastAsia="Calibri" w:hAnsi="Calibri" w:cs="Calibri"/>
                <w:color w:val="000000" w:themeColor="text1"/>
                <w:sz w:val="22"/>
                <w:szCs w:val="22"/>
              </w:rPr>
              <w:t xml:space="preserve">1) </w:t>
            </w:r>
            <w:proofErr w:type="gramStart"/>
            <w:r w:rsidRPr="00FF06C3">
              <w:rPr>
                <w:rFonts w:ascii="Calibri" w:eastAsia="Calibri" w:hAnsi="Calibri" w:cs="Calibri"/>
                <w:color w:val="000000" w:themeColor="text1"/>
                <w:sz w:val="22"/>
                <w:szCs w:val="22"/>
              </w:rPr>
              <w:t>in</w:t>
            </w:r>
            <w:proofErr w:type="gramEnd"/>
            <w:r w:rsidRPr="00FF06C3">
              <w:rPr>
                <w:rFonts w:ascii="Calibri" w:eastAsia="Calibri" w:hAnsi="Calibri" w:cs="Calibri"/>
                <w:color w:val="000000" w:themeColor="text1"/>
                <w:sz w:val="22"/>
                <w:szCs w:val="22"/>
              </w:rPr>
              <w:t xml:space="preserve"> the Estonian language the main approach is reading by sounds (combining sounds into words based on letters). The approach is based on the language characteristics: Estonian is an agglutinative language.    </w:t>
            </w:r>
          </w:p>
          <w:p w:rsidR="01A278DB" w:rsidRPr="00FF06C3" w:rsidRDefault="01A278DB" w:rsidP="00FF06C3">
            <w:pPr>
              <w:jc w:val="both"/>
              <w:rPr>
                <w:rFonts w:ascii="Calibri" w:eastAsia="Calibri" w:hAnsi="Calibri" w:cs="Calibri"/>
                <w:sz w:val="22"/>
                <w:szCs w:val="22"/>
              </w:rPr>
            </w:pPr>
            <w:r w:rsidRPr="00FF06C3">
              <w:rPr>
                <w:rFonts w:ascii="Calibri" w:eastAsia="Calibri" w:hAnsi="Calibri" w:cs="Calibri"/>
                <w:sz w:val="22"/>
                <w:szCs w:val="22"/>
              </w:rPr>
              <w:t xml:space="preserve">2) </w:t>
            </w:r>
            <w:proofErr w:type="gramStart"/>
            <w:r w:rsidRPr="00FF06C3">
              <w:rPr>
                <w:rFonts w:ascii="Calibri" w:eastAsia="Calibri" w:hAnsi="Calibri" w:cs="Calibri"/>
                <w:sz w:val="22"/>
                <w:szCs w:val="22"/>
              </w:rPr>
              <w:t>in</w:t>
            </w:r>
            <w:proofErr w:type="gramEnd"/>
            <w:r w:rsidRPr="00FF06C3">
              <w:rPr>
                <w:rFonts w:ascii="Calibri" w:eastAsia="Calibri" w:hAnsi="Calibri" w:cs="Calibri"/>
                <w:sz w:val="22"/>
                <w:szCs w:val="22"/>
              </w:rPr>
              <w:t xml:space="preserve"> the Ukrainian language a complex sound analytical-synthetic method is used (the formation of children's initial reading and writing skills proceeds from sounds and letters to syllables).</w:t>
            </w:r>
          </w:p>
          <w:p w:rsidR="01A278DB" w:rsidRPr="00FF06C3" w:rsidRDefault="01A278DB" w:rsidP="00FF06C3">
            <w:pPr>
              <w:jc w:val="both"/>
              <w:rPr>
                <w:rFonts w:ascii="Calibri" w:eastAsia="Calibri" w:hAnsi="Calibri" w:cs="Calibri"/>
                <w:sz w:val="22"/>
                <w:szCs w:val="22"/>
              </w:rPr>
            </w:pPr>
            <w:r w:rsidRPr="00FF06C3">
              <w:rPr>
                <w:rFonts w:ascii="Calibri" w:eastAsia="Calibri" w:hAnsi="Calibri" w:cs="Calibri"/>
                <w:sz w:val="22"/>
                <w:szCs w:val="22"/>
              </w:rPr>
              <w:t>3) Slovenian</w:t>
            </w:r>
          </w:p>
          <w:p w:rsidR="01A278DB" w:rsidRPr="00FF06C3" w:rsidRDefault="01A278DB" w:rsidP="00FF06C3">
            <w:pPr>
              <w:jc w:val="both"/>
              <w:rPr>
                <w:rFonts w:ascii="Calibri" w:eastAsia="Calibri" w:hAnsi="Calibri" w:cs="Calibri"/>
                <w:sz w:val="22"/>
                <w:szCs w:val="22"/>
              </w:rPr>
            </w:pPr>
            <w:r w:rsidRPr="00FF06C3">
              <w:rPr>
                <w:rFonts w:ascii="Calibri" w:eastAsia="Calibri" w:hAnsi="Calibri" w:cs="Calibri"/>
                <w:sz w:val="22"/>
                <w:szCs w:val="22"/>
              </w:rPr>
              <w:t>4) Latvian</w:t>
            </w:r>
          </w:p>
          <w:p w:rsidR="01A278DB" w:rsidRPr="00FF06C3" w:rsidRDefault="01A278DB" w:rsidP="01A278DB">
            <w:pPr>
              <w:rPr>
                <w:rFonts w:ascii="Calibri" w:eastAsia="Calibri" w:hAnsi="Calibri" w:cs="Calibri"/>
                <w:sz w:val="22"/>
                <w:szCs w:val="22"/>
              </w:rPr>
            </w:pPr>
          </w:p>
        </w:tc>
      </w:tr>
      <w:tr w:rsidR="01A278DB" w:rsidTr="00FF06C3">
        <w:trPr>
          <w:trHeight w:val="300"/>
        </w:trPr>
        <w:tc>
          <w:tcPr>
            <w:tcW w:w="4508" w:type="dxa"/>
          </w:tcPr>
          <w:p w:rsidR="00FF06C3" w:rsidRPr="00FF06C3" w:rsidRDefault="00FF06C3" w:rsidP="00FF06C3">
            <w:pPr>
              <w:rPr>
                <w:rFonts w:ascii="Calibri" w:eastAsia="Calibri" w:hAnsi="Calibri" w:cs="Calibri"/>
                <w:sz w:val="22"/>
                <w:szCs w:val="22"/>
              </w:rPr>
            </w:pPr>
            <w:r w:rsidRPr="00FF06C3">
              <w:rPr>
                <w:rFonts w:ascii="Calibri" w:eastAsia="Calibri" w:hAnsi="Calibri" w:cs="Calibri"/>
                <w:sz w:val="22"/>
                <w:szCs w:val="22"/>
              </w:rPr>
              <w:t>Analytic phonics:</w:t>
            </w:r>
          </w:p>
          <w:p w:rsidR="00FF06C3" w:rsidRPr="00FF06C3" w:rsidRDefault="00FF06C3" w:rsidP="00FF06C3">
            <w:pPr>
              <w:rPr>
                <w:rFonts w:ascii="Calibri" w:eastAsia="Calibri" w:hAnsi="Calibri" w:cs="Calibri"/>
                <w:sz w:val="28"/>
                <w:szCs w:val="28"/>
                <w:highlight w:val="cyan"/>
              </w:rPr>
            </w:pPr>
            <w:r w:rsidRPr="00FF06C3">
              <w:rPr>
                <w:rFonts w:ascii="Calibri" w:eastAsia="Calibri" w:hAnsi="Calibri" w:cs="Calibri"/>
                <w:sz w:val="22"/>
                <w:szCs w:val="22"/>
              </w:rPr>
              <w:t>reading by language unit (word/sentence)</w:t>
            </w:r>
          </w:p>
        </w:tc>
        <w:tc>
          <w:tcPr>
            <w:tcW w:w="4508" w:type="dxa"/>
            <w:shd w:val="clear" w:color="auto" w:fill="FFFFFF" w:themeFill="background1"/>
          </w:tcPr>
          <w:p w:rsidR="01A278DB" w:rsidRDefault="01A278DB" w:rsidP="00FF06C3">
            <w:pPr>
              <w:pStyle w:val="af4"/>
              <w:jc w:val="both"/>
              <w:rPr>
                <w:highlight w:val="cyan"/>
              </w:rPr>
            </w:pPr>
            <w:r w:rsidRPr="00FF06C3">
              <w:rPr>
                <w:sz w:val="22"/>
                <w:szCs w:val="22"/>
              </w:rPr>
              <w:t xml:space="preserve">Specification of learning to read techniques and examples according to the language: for instance, when using the whole word method in Estonian, the child first learns vocabulary using word cards on which there is a word and a picture connected to each other. After memorizing words, they will be broken down to syllables, after that to letters and sounds. The method has been criticized as children do not read but they guess the words. Also, the suitableness to Estonian has been questioned since there are lot of long words in the language. The method does not support orthographical knowledge since it does not point out borders of syllables neither does it pay attention to the sound duration.   </w:t>
            </w:r>
          </w:p>
        </w:tc>
      </w:tr>
    </w:tbl>
    <w:p w:rsidR="00FF06C3" w:rsidRPr="00064424" w:rsidRDefault="00FF06C3" w:rsidP="01A278DB">
      <w:pPr>
        <w:spacing w:before="240" w:after="240"/>
        <w:ind w:left="-20" w:right="-20"/>
        <w:rPr>
          <w:rFonts w:asciiTheme="majorHAnsi" w:eastAsiaTheme="majorEastAsia" w:hAnsiTheme="majorHAnsi" w:cstheme="majorBidi"/>
          <w:b/>
          <w:bCs/>
          <w:color w:val="000000" w:themeColor="text1"/>
          <w:sz w:val="22"/>
          <w:szCs w:val="22"/>
        </w:rPr>
      </w:pPr>
    </w:p>
    <w:p w:rsidR="01A278DB" w:rsidRPr="00064424" w:rsidRDefault="00FF06C3" w:rsidP="01A278DB">
      <w:pPr>
        <w:spacing w:before="240" w:after="240"/>
        <w:ind w:left="-20" w:right="-20"/>
        <w:rPr>
          <w:rFonts w:eastAsiaTheme="majorEastAsia" w:cstheme="minorHAnsi"/>
          <w:color w:val="000000" w:themeColor="text1"/>
        </w:rPr>
      </w:pPr>
      <w:r w:rsidRPr="00064424">
        <w:rPr>
          <w:rFonts w:eastAsiaTheme="majorEastAsia" w:cstheme="minorHAnsi"/>
          <w:color w:val="000000" w:themeColor="text1"/>
        </w:rPr>
        <w:t>Developing and improving reading technique skills</w:t>
      </w:r>
    </w:p>
    <w:tbl>
      <w:tblPr>
        <w:tblW w:w="0" w:type="auto"/>
        <w:tblLayout w:type="fixed"/>
        <w:tblLook w:val="06A0"/>
      </w:tblPr>
      <w:tblGrid>
        <w:gridCol w:w="4508"/>
        <w:gridCol w:w="4508"/>
      </w:tblGrid>
      <w:tr w:rsidR="01A278DB" w:rsidRPr="00FF06C3" w:rsidTr="00FF06C3">
        <w:trPr>
          <w:trHeight w:val="1570"/>
        </w:trPr>
        <w:tc>
          <w:tcPr>
            <w:tcW w:w="4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left w:w="100" w:type="dxa"/>
              <w:right w:w="100" w:type="dxa"/>
            </w:tcMar>
          </w:tcPr>
          <w:p w:rsidR="01A278DB" w:rsidRPr="00FF06C3" w:rsidRDefault="01A278DB" w:rsidP="00520451">
            <w:pPr>
              <w:pStyle w:val="af4"/>
              <w:numPr>
                <w:ilvl w:val="0"/>
                <w:numId w:val="30"/>
              </w:numPr>
            </w:pPr>
            <w:r w:rsidRPr="00FF06C3">
              <w:t>Reading individual syllables, words.</w:t>
            </w:r>
          </w:p>
        </w:tc>
        <w:tc>
          <w:tcPr>
            <w:tcW w:w="4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left w:w="100" w:type="dxa"/>
              <w:right w:w="100" w:type="dxa"/>
            </w:tcMar>
          </w:tcPr>
          <w:p w:rsidR="01A278DB" w:rsidRPr="00FF06C3" w:rsidRDefault="01A278DB" w:rsidP="00FF06C3">
            <w:pPr>
              <w:pStyle w:val="af4"/>
            </w:pPr>
            <w:r w:rsidRPr="00FF06C3">
              <w:t>Start with exercises that include only familiar sounds and words, and later introduce unfamiliar ones. Perform the exercises aloud, individually or together, at a moderately fast pace.</w:t>
            </w:r>
          </w:p>
        </w:tc>
      </w:tr>
      <w:tr w:rsidR="01A278DB" w:rsidRPr="00FF06C3" w:rsidTr="01A278DB">
        <w:trPr>
          <w:trHeight w:val="660"/>
        </w:trPr>
        <w:tc>
          <w:tcPr>
            <w:tcW w:w="4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left w:w="100" w:type="dxa"/>
              <w:right w:w="100" w:type="dxa"/>
            </w:tcMar>
          </w:tcPr>
          <w:p w:rsidR="01A278DB" w:rsidRPr="00FF06C3" w:rsidRDefault="01A278DB" w:rsidP="00520451">
            <w:pPr>
              <w:pStyle w:val="af4"/>
              <w:numPr>
                <w:ilvl w:val="0"/>
                <w:numId w:val="30"/>
              </w:numPr>
            </w:pPr>
            <w:r w:rsidRPr="00FF06C3">
              <w:t>Reading sentences.</w:t>
            </w:r>
          </w:p>
        </w:tc>
        <w:tc>
          <w:tcPr>
            <w:tcW w:w="4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left w:w="100" w:type="dxa"/>
              <w:right w:w="100" w:type="dxa"/>
            </w:tcMar>
          </w:tcPr>
          <w:p w:rsidR="01A278DB" w:rsidRPr="00FF06C3" w:rsidRDefault="01A278DB" w:rsidP="00FF06C3">
            <w:pPr>
              <w:pStyle w:val="af4"/>
            </w:pPr>
            <w:r w:rsidRPr="00FF06C3">
              <w:t>The number of sentence components gradually increases.</w:t>
            </w:r>
          </w:p>
        </w:tc>
      </w:tr>
      <w:tr w:rsidR="01A278DB" w:rsidRPr="00FF06C3" w:rsidTr="00FF06C3">
        <w:trPr>
          <w:trHeight w:val="736"/>
        </w:trPr>
        <w:tc>
          <w:tcPr>
            <w:tcW w:w="4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left w:w="100" w:type="dxa"/>
              <w:right w:w="100" w:type="dxa"/>
            </w:tcMar>
          </w:tcPr>
          <w:p w:rsidR="01A278DB" w:rsidRPr="00FF06C3" w:rsidRDefault="01A278DB" w:rsidP="00520451">
            <w:pPr>
              <w:pStyle w:val="af4"/>
              <w:numPr>
                <w:ilvl w:val="0"/>
                <w:numId w:val="30"/>
              </w:numPr>
            </w:pPr>
            <w:r w:rsidRPr="00FF06C3">
              <w:t>Reading the text.</w:t>
            </w:r>
          </w:p>
        </w:tc>
        <w:tc>
          <w:tcPr>
            <w:tcW w:w="4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left w:w="100" w:type="dxa"/>
              <w:right w:w="100" w:type="dxa"/>
            </w:tcMar>
          </w:tcPr>
          <w:p w:rsidR="01A278DB" w:rsidRPr="00FF06C3" w:rsidRDefault="01A278DB" w:rsidP="00FF06C3">
            <w:pPr>
              <w:pStyle w:val="af4"/>
            </w:pPr>
            <w:r w:rsidRPr="00FF06C3">
              <w:t>The text is presented after a prior reading of the sentences that make it up.</w:t>
            </w:r>
          </w:p>
        </w:tc>
      </w:tr>
      <w:tr w:rsidR="01A278DB" w:rsidRPr="00FF06C3" w:rsidTr="01A278DB">
        <w:trPr>
          <w:trHeight w:val="570"/>
        </w:trPr>
        <w:tc>
          <w:tcPr>
            <w:tcW w:w="4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left w:w="100" w:type="dxa"/>
              <w:right w:w="100" w:type="dxa"/>
            </w:tcMar>
          </w:tcPr>
          <w:p w:rsidR="01A278DB" w:rsidRPr="00FF06C3" w:rsidRDefault="01A278DB" w:rsidP="00520451">
            <w:pPr>
              <w:pStyle w:val="af4"/>
              <w:numPr>
                <w:ilvl w:val="0"/>
                <w:numId w:val="30"/>
              </w:numPr>
            </w:pPr>
            <w:r w:rsidRPr="00FF06C3">
              <w:t>Read and memorize a poem.</w:t>
            </w:r>
          </w:p>
        </w:tc>
        <w:tc>
          <w:tcPr>
            <w:tcW w:w="4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left w:w="100" w:type="dxa"/>
              <w:right w:w="100" w:type="dxa"/>
            </w:tcMar>
          </w:tcPr>
          <w:p w:rsidR="01A278DB" w:rsidRPr="00FF06C3" w:rsidRDefault="01A278DB" w:rsidP="00FF06C3">
            <w:pPr>
              <w:pStyle w:val="af4"/>
            </w:pPr>
            <w:r w:rsidRPr="00FF06C3">
              <w:t>Read a fragment of a prose, proverb, tongue twister.</w:t>
            </w:r>
          </w:p>
        </w:tc>
      </w:tr>
      <w:tr w:rsidR="01A278DB" w:rsidRPr="00FF06C3" w:rsidTr="01A278DB">
        <w:trPr>
          <w:trHeight w:val="660"/>
        </w:trPr>
        <w:tc>
          <w:tcPr>
            <w:tcW w:w="4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left w:w="100" w:type="dxa"/>
              <w:right w:w="100" w:type="dxa"/>
            </w:tcMar>
          </w:tcPr>
          <w:p w:rsidR="01A278DB" w:rsidRPr="00FF06C3" w:rsidRDefault="01A278DB" w:rsidP="00520451">
            <w:pPr>
              <w:pStyle w:val="af4"/>
              <w:numPr>
                <w:ilvl w:val="0"/>
                <w:numId w:val="30"/>
              </w:numPr>
            </w:pPr>
            <w:r w:rsidRPr="00FF06C3">
              <w:t>Read the poem (prose text) with expression.</w:t>
            </w:r>
          </w:p>
        </w:tc>
        <w:tc>
          <w:tcPr>
            <w:tcW w:w="4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left w:w="100" w:type="dxa"/>
              <w:right w:w="100" w:type="dxa"/>
            </w:tcMar>
          </w:tcPr>
          <w:p w:rsidR="01A278DB" w:rsidRPr="00FF06C3" w:rsidRDefault="01A278DB" w:rsidP="00FF06C3">
            <w:pPr>
              <w:pStyle w:val="af4"/>
            </w:pPr>
            <w:r w:rsidRPr="00FF06C3">
              <w:t>Read the poem with a logical emphasis.</w:t>
            </w:r>
          </w:p>
        </w:tc>
      </w:tr>
      <w:tr w:rsidR="01A278DB" w:rsidRPr="00FF06C3" w:rsidTr="00FF06C3">
        <w:trPr>
          <w:trHeight w:val="622"/>
        </w:trPr>
        <w:tc>
          <w:tcPr>
            <w:tcW w:w="9016"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Mar>
              <w:left w:w="100" w:type="dxa"/>
              <w:right w:w="100" w:type="dxa"/>
            </w:tcMar>
          </w:tcPr>
          <w:p w:rsidR="00FF06C3" w:rsidRPr="00FF06C3" w:rsidRDefault="01A278DB" w:rsidP="00FF06C3">
            <w:pPr>
              <w:pStyle w:val="af4"/>
            </w:pPr>
            <w:r w:rsidRPr="00FF06C3">
              <w:t>While teaching techniques on digital reading, audio materials should be provided, allowing the possibility of listening/practicing each element multiple times.</w:t>
            </w:r>
          </w:p>
        </w:tc>
      </w:tr>
    </w:tbl>
    <w:p w:rsidR="01A278DB" w:rsidRDefault="01A278DB" w:rsidP="01A278DB">
      <w:pPr>
        <w:spacing w:line="240" w:lineRule="exact"/>
        <w:rPr>
          <w:rFonts w:asciiTheme="majorHAnsi" w:eastAsiaTheme="majorEastAsia" w:hAnsiTheme="majorHAnsi" w:cstheme="majorBidi"/>
          <w:highlight w:val="cyan"/>
          <w:vertAlign w:val="superscript"/>
        </w:rPr>
      </w:pPr>
    </w:p>
    <w:p w:rsidR="00FF06C3" w:rsidRDefault="00FF06C3" w:rsidP="01A278DB">
      <w:pPr>
        <w:spacing w:line="240" w:lineRule="exact"/>
        <w:rPr>
          <w:rFonts w:eastAsia="Calibri" w:cstheme="minorHAnsi"/>
        </w:rPr>
      </w:pPr>
    </w:p>
    <w:p w:rsidR="7055ECE1" w:rsidRPr="00FF06C3" w:rsidRDefault="01A278DB" w:rsidP="00163D9B">
      <w:pPr>
        <w:pStyle w:val="2"/>
        <w:rPr>
          <w:rFonts w:eastAsia="Calibri"/>
        </w:rPr>
      </w:pPr>
      <w:bookmarkStart w:id="14" w:name="_Toc158196737"/>
      <w:r w:rsidRPr="00FF06C3">
        <w:rPr>
          <w:rFonts w:eastAsia="Calibri"/>
        </w:rPr>
        <w:t>Reflection</w:t>
      </w:r>
      <w:bookmarkEnd w:id="14"/>
    </w:p>
    <w:p w:rsidR="00FF06C3" w:rsidRPr="00FF06C3" w:rsidRDefault="00FF06C3" w:rsidP="01A278DB">
      <w:pPr>
        <w:spacing w:line="240" w:lineRule="exact"/>
        <w:rPr>
          <w:rFonts w:eastAsia="Calibri" w:cstheme="minorHAnsi"/>
          <w:color w:val="C00000"/>
          <w:sz w:val="22"/>
          <w:szCs w:val="22"/>
        </w:rPr>
      </w:pPr>
    </w:p>
    <w:p w:rsidR="7055ECE1" w:rsidRPr="00FF06C3" w:rsidRDefault="01A278DB" w:rsidP="00520451">
      <w:pPr>
        <w:pStyle w:val="af4"/>
        <w:numPr>
          <w:ilvl w:val="0"/>
          <w:numId w:val="31"/>
        </w:numPr>
        <w:jc w:val="both"/>
        <w:rPr>
          <w:sz w:val="22"/>
          <w:szCs w:val="22"/>
        </w:rPr>
      </w:pPr>
      <w:r w:rsidRPr="00FF06C3">
        <w:rPr>
          <w:sz w:val="22"/>
          <w:szCs w:val="22"/>
        </w:rPr>
        <w:t xml:space="preserve">What kind of knowledge and skills do you need in order to read? </w:t>
      </w:r>
    </w:p>
    <w:p w:rsidR="7055ECE1" w:rsidRPr="00FF06C3" w:rsidRDefault="01A278DB" w:rsidP="00520451">
      <w:pPr>
        <w:pStyle w:val="af4"/>
        <w:numPr>
          <w:ilvl w:val="0"/>
          <w:numId w:val="31"/>
        </w:numPr>
        <w:jc w:val="both"/>
        <w:rPr>
          <w:sz w:val="22"/>
          <w:szCs w:val="22"/>
        </w:rPr>
      </w:pPr>
      <w:r w:rsidRPr="00FF06C3">
        <w:rPr>
          <w:sz w:val="22"/>
          <w:szCs w:val="22"/>
        </w:rPr>
        <w:t xml:space="preserve">What should teachers keep in mind when they plan to teach children to read, write … (think of materials, tools, students' language and cultural background, adult/older student's support …) </w:t>
      </w:r>
    </w:p>
    <w:p w:rsidR="01A278DB" w:rsidRPr="00FF06C3" w:rsidRDefault="01A278DB" w:rsidP="00520451">
      <w:pPr>
        <w:pStyle w:val="af4"/>
        <w:numPr>
          <w:ilvl w:val="0"/>
          <w:numId w:val="31"/>
        </w:numPr>
        <w:jc w:val="both"/>
        <w:rPr>
          <w:rFonts w:eastAsiaTheme="minorEastAsia"/>
          <w:sz w:val="22"/>
          <w:szCs w:val="22"/>
        </w:rPr>
      </w:pPr>
      <w:r w:rsidRPr="00FF06C3">
        <w:rPr>
          <w:sz w:val="22"/>
          <w:szCs w:val="22"/>
        </w:rPr>
        <w:t>What is different when teaching reading in second language?</w:t>
      </w:r>
    </w:p>
    <w:p w:rsidR="01A278DB" w:rsidRPr="00FF06C3" w:rsidRDefault="01A278DB" w:rsidP="00520451">
      <w:pPr>
        <w:pStyle w:val="af4"/>
        <w:numPr>
          <w:ilvl w:val="0"/>
          <w:numId w:val="31"/>
        </w:numPr>
        <w:jc w:val="both"/>
        <w:rPr>
          <w:rFonts w:eastAsiaTheme="minorEastAsia"/>
          <w:sz w:val="22"/>
          <w:szCs w:val="22"/>
        </w:rPr>
      </w:pPr>
      <w:r w:rsidRPr="00FF06C3">
        <w:rPr>
          <w:rFonts w:eastAsia="Arial"/>
          <w:sz w:val="22"/>
          <w:szCs w:val="22"/>
        </w:rPr>
        <w:t>W</w:t>
      </w:r>
      <w:r w:rsidRPr="00FF06C3">
        <w:rPr>
          <w:rFonts w:eastAsiaTheme="minorEastAsia"/>
          <w:sz w:val="22"/>
          <w:szCs w:val="22"/>
        </w:rPr>
        <w:t xml:space="preserve">hich of the discussed above approaches did your teacher use? Explain why you think so. </w:t>
      </w:r>
    </w:p>
    <w:p w:rsidR="01A278DB" w:rsidRPr="00FF06C3" w:rsidRDefault="01A278DB" w:rsidP="00520451">
      <w:pPr>
        <w:pStyle w:val="af4"/>
        <w:numPr>
          <w:ilvl w:val="0"/>
          <w:numId w:val="31"/>
        </w:numPr>
        <w:jc w:val="both"/>
        <w:rPr>
          <w:rFonts w:eastAsiaTheme="minorEastAsia"/>
          <w:sz w:val="22"/>
          <w:szCs w:val="22"/>
        </w:rPr>
      </w:pPr>
      <w:r w:rsidRPr="00FF06C3">
        <w:rPr>
          <w:rFonts w:eastAsiaTheme="minorEastAsia"/>
          <w:sz w:val="22"/>
          <w:szCs w:val="22"/>
        </w:rPr>
        <w:t xml:space="preserve">Which of the principles did your teacher use? Explain why you think so. </w:t>
      </w:r>
    </w:p>
    <w:p w:rsidR="01A278DB" w:rsidRPr="00FF06C3" w:rsidRDefault="01A278DB" w:rsidP="00520451">
      <w:pPr>
        <w:pStyle w:val="af4"/>
        <w:numPr>
          <w:ilvl w:val="0"/>
          <w:numId w:val="31"/>
        </w:numPr>
        <w:jc w:val="both"/>
        <w:rPr>
          <w:rFonts w:eastAsiaTheme="minorEastAsia"/>
          <w:sz w:val="22"/>
          <w:szCs w:val="22"/>
        </w:rPr>
      </w:pPr>
      <w:r w:rsidRPr="00FF06C3">
        <w:rPr>
          <w:rFonts w:eastAsiaTheme="minorEastAsia"/>
          <w:sz w:val="22"/>
          <w:szCs w:val="22"/>
        </w:rPr>
        <w:t xml:space="preserve">What approaches and principles were effective for you? How did you understand this? </w:t>
      </w:r>
    </w:p>
    <w:p w:rsidR="01A278DB" w:rsidRPr="00FF06C3" w:rsidRDefault="01A278DB" w:rsidP="00520451">
      <w:pPr>
        <w:pStyle w:val="af4"/>
        <w:numPr>
          <w:ilvl w:val="0"/>
          <w:numId w:val="31"/>
        </w:numPr>
        <w:jc w:val="both"/>
        <w:rPr>
          <w:rFonts w:eastAsiaTheme="minorEastAsia"/>
          <w:sz w:val="22"/>
          <w:szCs w:val="22"/>
        </w:rPr>
      </w:pPr>
      <w:r w:rsidRPr="00FF06C3">
        <w:rPr>
          <w:rFonts w:eastAsiaTheme="minorEastAsia"/>
          <w:sz w:val="22"/>
          <w:szCs w:val="22"/>
        </w:rPr>
        <w:t>What was the most challenging part of LEAR</w:t>
      </w:r>
      <w:r w:rsidR="00064424">
        <w:rPr>
          <w:rFonts w:eastAsiaTheme="minorEastAsia"/>
          <w:sz w:val="22"/>
          <w:szCs w:val="22"/>
        </w:rPr>
        <w:t>N</w:t>
      </w:r>
      <w:r w:rsidRPr="00FF06C3">
        <w:rPr>
          <w:rFonts w:eastAsiaTheme="minorEastAsia"/>
          <w:sz w:val="22"/>
          <w:szCs w:val="22"/>
        </w:rPr>
        <w:t xml:space="preserve">ING to read? Why? </w:t>
      </w:r>
    </w:p>
    <w:p w:rsidR="01A278DB" w:rsidRPr="00FF06C3" w:rsidRDefault="01A278DB" w:rsidP="00520451">
      <w:pPr>
        <w:pStyle w:val="af4"/>
        <w:numPr>
          <w:ilvl w:val="0"/>
          <w:numId w:val="31"/>
        </w:numPr>
        <w:jc w:val="both"/>
        <w:rPr>
          <w:rFonts w:eastAsiaTheme="minorEastAsia"/>
          <w:sz w:val="22"/>
          <w:szCs w:val="22"/>
        </w:rPr>
      </w:pPr>
      <w:r w:rsidRPr="00FF06C3">
        <w:rPr>
          <w:rFonts w:eastAsiaTheme="minorEastAsia"/>
          <w:sz w:val="22"/>
          <w:szCs w:val="22"/>
        </w:rPr>
        <w:t xml:space="preserve">What was the most interesting thing about learning? Why? </w:t>
      </w:r>
    </w:p>
    <w:p w:rsidR="01A278DB" w:rsidRPr="00FF06C3" w:rsidRDefault="01A278DB" w:rsidP="00520451">
      <w:pPr>
        <w:pStyle w:val="af4"/>
        <w:numPr>
          <w:ilvl w:val="0"/>
          <w:numId w:val="31"/>
        </w:numPr>
        <w:jc w:val="both"/>
        <w:rPr>
          <w:rFonts w:eastAsiaTheme="minorEastAsia"/>
          <w:sz w:val="22"/>
          <w:szCs w:val="22"/>
        </w:rPr>
      </w:pPr>
      <w:r w:rsidRPr="00FF06C3">
        <w:rPr>
          <w:rFonts w:eastAsiaTheme="minorEastAsia"/>
          <w:sz w:val="22"/>
          <w:szCs w:val="22"/>
        </w:rPr>
        <w:t xml:space="preserve">Were any DIGITAL materials, computer programs/APPLICATIONS used in the LEARNING? Which ones? </w:t>
      </w:r>
    </w:p>
    <w:p w:rsidR="01A278DB" w:rsidRPr="00FF06C3" w:rsidRDefault="01A278DB" w:rsidP="00520451">
      <w:pPr>
        <w:pStyle w:val="af4"/>
        <w:numPr>
          <w:ilvl w:val="0"/>
          <w:numId w:val="31"/>
        </w:numPr>
        <w:jc w:val="both"/>
        <w:rPr>
          <w:rFonts w:eastAsiaTheme="majorEastAsia"/>
          <w:b/>
          <w:bCs/>
          <w:sz w:val="22"/>
          <w:szCs w:val="22"/>
        </w:rPr>
      </w:pPr>
      <w:r w:rsidRPr="00FF06C3">
        <w:rPr>
          <w:rFonts w:eastAsiaTheme="minorEastAsia"/>
          <w:sz w:val="22"/>
          <w:szCs w:val="22"/>
        </w:rPr>
        <w:t xml:space="preserve">What kinds of reading technique skills were or were not part of your learning experience? </w:t>
      </w:r>
    </w:p>
    <w:p w:rsidR="01A278DB" w:rsidRPr="00FF06C3" w:rsidRDefault="01A278DB" w:rsidP="00064424">
      <w:pPr>
        <w:spacing w:before="240" w:after="240"/>
        <w:ind w:right="-20"/>
        <w:contextualSpacing/>
        <w:jc w:val="both"/>
        <w:rPr>
          <w:rStyle w:val="normaltextrun"/>
          <w:rFonts w:ascii="Calibri Light" w:hAnsi="Calibri Light" w:cs="Calibri Light"/>
          <w:b/>
          <w:bCs/>
        </w:rPr>
      </w:pPr>
    </w:p>
    <w:p w:rsidR="01A278DB" w:rsidRPr="00FF06C3" w:rsidRDefault="01A278DB" w:rsidP="00163D9B">
      <w:pPr>
        <w:pStyle w:val="2"/>
        <w:rPr>
          <w:rStyle w:val="normaltextrun"/>
          <w:rFonts w:cstheme="minorHAnsi"/>
        </w:rPr>
      </w:pPr>
      <w:bookmarkStart w:id="15" w:name="_Toc158196738"/>
      <w:r w:rsidRPr="00FF06C3">
        <w:rPr>
          <w:rStyle w:val="normaltextrun"/>
          <w:rFonts w:cstheme="minorHAnsi"/>
        </w:rPr>
        <w:t xml:space="preserve">Optional: independent work </w:t>
      </w:r>
      <w:r w:rsidR="00FF06C3" w:rsidRPr="00FF06C3">
        <w:rPr>
          <w:rStyle w:val="normaltextrun"/>
          <w:rFonts w:cstheme="minorHAnsi"/>
        </w:rPr>
        <w:t>–</w:t>
      </w:r>
      <w:r w:rsidRPr="00FF06C3">
        <w:rPr>
          <w:rStyle w:val="normaltextrun"/>
          <w:rFonts w:cstheme="minorHAnsi"/>
        </w:rPr>
        <w:t xml:space="preserve"> homework</w:t>
      </w:r>
      <w:bookmarkEnd w:id="15"/>
    </w:p>
    <w:p w:rsidR="01A278DB" w:rsidRPr="00FF06C3" w:rsidRDefault="01A278DB" w:rsidP="00064424">
      <w:pPr>
        <w:pStyle w:val="a9"/>
        <w:ind w:left="0"/>
        <w:rPr>
          <w:rStyle w:val="normaltextrun"/>
          <w:rFonts w:cstheme="minorHAnsi"/>
          <w:sz w:val="22"/>
          <w:szCs w:val="22"/>
        </w:rPr>
      </w:pPr>
      <w:proofErr w:type="gramStart"/>
      <w:r w:rsidRPr="00FF06C3">
        <w:rPr>
          <w:rStyle w:val="normaltextrun"/>
          <w:rFonts w:cstheme="minorHAnsi"/>
          <w:sz w:val="22"/>
          <w:szCs w:val="22"/>
        </w:rPr>
        <w:t>T</w:t>
      </w:r>
      <w:r w:rsidR="00064424">
        <w:rPr>
          <w:rStyle w:val="normaltextrun"/>
          <w:rFonts w:cstheme="minorHAnsi"/>
          <w:sz w:val="22"/>
          <w:szCs w:val="22"/>
        </w:rPr>
        <w:t>ask</w:t>
      </w:r>
      <w:r w:rsidRPr="00FF06C3">
        <w:rPr>
          <w:rStyle w:val="normaltextrun"/>
          <w:rFonts w:cstheme="minorHAnsi"/>
          <w:sz w:val="22"/>
          <w:szCs w:val="22"/>
        </w:rPr>
        <w:t xml:space="preserve"> 1.</w:t>
      </w:r>
      <w:proofErr w:type="gramEnd"/>
      <w:r w:rsidRPr="00FF06C3">
        <w:rPr>
          <w:rStyle w:val="normaltextrun"/>
          <w:rFonts w:cstheme="minorHAnsi"/>
          <w:sz w:val="22"/>
          <w:szCs w:val="22"/>
        </w:rPr>
        <w:t xml:space="preserve"> Read the text</w:t>
      </w:r>
      <w:r w:rsidR="00064424">
        <w:rPr>
          <w:rStyle w:val="normaltextrun"/>
          <w:rFonts w:cstheme="minorHAnsi"/>
          <w:sz w:val="22"/>
          <w:szCs w:val="22"/>
        </w:rPr>
        <w:t xml:space="preserve">: </w:t>
      </w:r>
      <w:r w:rsidRPr="00FF06C3">
        <w:rPr>
          <w:rStyle w:val="normaltextrun"/>
          <w:rFonts w:cstheme="minorHAnsi"/>
          <w:sz w:val="22"/>
          <w:szCs w:val="22"/>
        </w:rPr>
        <w:t>https://www.researchgate.net/publication/346581117_How_to_Teach_Digital_</w:t>
      </w:r>
      <w:proofErr w:type="gramStart"/>
      <w:r w:rsidRPr="00FF06C3">
        <w:rPr>
          <w:rStyle w:val="normaltextrun"/>
          <w:rFonts w:cstheme="minorHAnsi"/>
          <w:sz w:val="22"/>
          <w:szCs w:val="22"/>
        </w:rPr>
        <w:t>Reading  in</w:t>
      </w:r>
      <w:proofErr w:type="gramEnd"/>
      <w:r w:rsidRPr="00FF06C3">
        <w:rPr>
          <w:rStyle w:val="normaltextrun"/>
          <w:rFonts w:cstheme="minorHAnsi"/>
          <w:sz w:val="22"/>
          <w:szCs w:val="22"/>
        </w:rPr>
        <w:t xml:space="preserve"> PDF format using following markers: use checkmark for “I knew it”; use cross mark for “this is a new information”; add a comment when you disagree or have a question; use circle for key terms.</w:t>
      </w:r>
    </w:p>
    <w:p w:rsidR="00064424" w:rsidRDefault="00064424" w:rsidP="00064424">
      <w:pPr>
        <w:pStyle w:val="af4"/>
        <w:rPr>
          <w:sz w:val="22"/>
          <w:szCs w:val="22"/>
        </w:rPr>
      </w:pPr>
    </w:p>
    <w:p w:rsidR="01A278DB" w:rsidRPr="00064424" w:rsidRDefault="01A278DB" w:rsidP="00064424">
      <w:pPr>
        <w:pStyle w:val="af4"/>
        <w:rPr>
          <w:sz w:val="22"/>
          <w:szCs w:val="22"/>
        </w:rPr>
      </w:pPr>
      <w:r w:rsidRPr="00064424">
        <w:rPr>
          <w:sz w:val="22"/>
          <w:szCs w:val="22"/>
        </w:rPr>
        <w:t>Task 2. There are two multimodal (digital) texts with reading tasks. Compare the system of tasks and approaches. Make a conclusion about their effectiveness. Define the best audience (target group).</w:t>
      </w:r>
    </w:p>
    <w:p w:rsidR="01A278DB" w:rsidRPr="00064424" w:rsidRDefault="01A278DB" w:rsidP="00064424">
      <w:pPr>
        <w:pStyle w:val="af4"/>
        <w:rPr>
          <w:b/>
          <w:bCs/>
          <w:color w:val="C00000"/>
          <w:sz w:val="22"/>
          <w:szCs w:val="22"/>
        </w:rPr>
      </w:pPr>
    </w:p>
    <w:p w:rsidR="00163D9B" w:rsidRDefault="00163D9B">
      <w:pPr>
        <w:rPr>
          <w:rFonts w:asciiTheme="majorHAnsi" w:eastAsiaTheme="majorEastAsia" w:hAnsiTheme="majorHAnsi" w:cstheme="majorBidi"/>
          <w:color w:val="2F5496" w:themeColor="accent1" w:themeShade="BF"/>
          <w:sz w:val="32"/>
          <w:szCs w:val="32"/>
        </w:rPr>
      </w:pPr>
      <w:r>
        <w:br w:type="page"/>
      </w:r>
    </w:p>
    <w:p w:rsidR="00563637" w:rsidRPr="00FF06C3" w:rsidRDefault="01A278DB" w:rsidP="00163D9B">
      <w:pPr>
        <w:pStyle w:val="1"/>
      </w:pPr>
      <w:bookmarkStart w:id="16" w:name="_Toc158196739"/>
      <w:r w:rsidRPr="00FF06C3">
        <w:t>Literature for the 1</w:t>
      </w:r>
      <w:r w:rsidRPr="00FF06C3">
        <w:rPr>
          <w:vertAlign w:val="superscript"/>
        </w:rPr>
        <w:t>st</w:t>
      </w:r>
      <w:r w:rsidRPr="00FF06C3">
        <w:t xml:space="preserve"> part</w:t>
      </w:r>
      <w:bookmarkEnd w:id="16"/>
    </w:p>
    <w:p w:rsidR="7055ECE1" w:rsidRDefault="7055ECE1" w:rsidP="00064424">
      <w:pPr>
        <w:pStyle w:val="af4"/>
      </w:pPr>
    </w:p>
    <w:p w:rsidR="00563637" w:rsidRPr="00FF06C3" w:rsidRDefault="01A278DB" w:rsidP="00163D9B">
      <w:pPr>
        <w:pStyle w:val="2"/>
      </w:pPr>
      <w:bookmarkStart w:id="17" w:name="_Toc158196740"/>
      <w:r w:rsidRPr="00FF06C3">
        <w:t>Literature used in the lesson</w:t>
      </w:r>
      <w:bookmarkEnd w:id="17"/>
    </w:p>
    <w:p w:rsidR="00563637" w:rsidRDefault="00563637" w:rsidP="01A278DB"/>
    <w:p w:rsidR="00563637" w:rsidRPr="00064424" w:rsidRDefault="01A278DB" w:rsidP="00520451">
      <w:pPr>
        <w:pStyle w:val="a9"/>
        <w:numPr>
          <w:ilvl w:val="0"/>
          <w:numId w:val="7"/>
        </w:numPr>
        <w:rPr>
          <w:rFonts w:ascii="Calibri" w:eastAsia="Calibri" w:hAnsi="Calibri" w:cs="Calibri"/>
          <w:sz w:val="22"/>
          <w:szCs w:val="22"/>
        </w:rPr>
      </w:pPr>
      <w:r w:rsidRPr="00064424">
        <w:rPr>
          <w:rFonts w:ascii="Calibri" w:eastAsia="Calibri" w:hAnsi="Calibri" w:cs="Calibri"/>
          <w:sz w:val="22"/>
          <w:szCs w:val="22"/>
        </w:rPr>
        <w:t xml:space="preserve">Grabbe A. (2011) </w:t>
      </w:r>
      <w:proofErr w:type="gramStart"/>
      <w:r w:rsidRPr="00064424">
        <w:rPr>
          <w:rFonts w:ascii="Calibri" w:eastAsia="Calibri" w:hAnsi="Calibri" w:cs="Calibri"/>
          <w:sz w:val="22"/>
          <w:szCs w:val="22"/>
        </w:rPr>
        <w:t>The</w:t>
      </w:r>
      <w:proofErr w:type="gramEnd"/>
      <w:r w:rsidRPr="00064424">
        <w:rPr>
          <w:rFonts w:ascii="Calibri" w:eastAsia="Calibri" w:hAnsi="Calibri" w:cs="Calibri"/>
          <w:sz w:val="22"/>
          <w:szCs w:val="22"/>
        </w:rPr>
        <w:t xml:space="preserve"> nature of reading abilities. In: Teaching and researching reading. Routledge. P. 3-33. </w:t>
      </w:r>
      <w:hyperlink r:id="rId14">
        <w:r w:rsidRPr="00064424">
          <w:rPr>
            <w:rStyle w:val="af3"/>
            <w:rFonts w:ascii="Calibri" w:eastAsia="Calibri" w:hAnsi="Calibri" w:cs="Calibri"/>
            <w:color w:val="auto"/>
            <w:sz w:val="22"/>
            <w:szCs w:val="22"/>
            <w:u w:val="none"/>
          </w:rPr>
          <w:t>https://www.academia.edu/37378139/Teaching_and_Researching_Reading_Grabe_and_Stoller_Routledge_2011_pdf</w:t>
        </w:r>
      </w:hyperlink>
      <w:r w:rsidRPr="00064424">
        <w:rPr>
          <w:rFonts w:ascii="Calibri" w:eastAsia="Calibri" w:hAnsi="Calibri" w:cs="Calibri"/>
          <w:sz w:val="22"/>
          <w:szCs w:val="22"/>
        </w:rPr>
        <w:t xml:space="preserve">   </w:t>
      </w:r>
    </w:p>
    <w:p w:rsidR="00563637" w:rsidRPr="00064424" w:rsidRDefault="01A278DB" w:rsidP="00520451">
      <w:pPr>
        <w:pStyle w:val="a9"/>
        <w:numPr>
          <w:ilvl w:val="0"/>
          <w:numId w:val="7"/>
        </w:numPr>
        <w:jc w:val="both"/>
        <w:rPr>
          <w:rFonts w:ascii="Calibri" w:eastAsia="Calibri" w:hAnsi="Calibri" w:cs="Calibri"/>
          <w:sz w:val="22"/>
          <w:szCs w:val="22"/>
        </w:rPr>
      </w:pPr>
      <w:r w:rsidRPr="00C377AF">
        <w:rPr>
          <w:rFonts w:ascii="Calibri" w:eastAsia="Calibri" w:hAnsi="Calibri" w:cs="Calibri"/>
          <w:sz w:val="22"/>
          <w:szCs w:val="22"/>
          <w:lang w:val="ru-RU"/>
        </w:rPr>
        <w:t xml:space="preserve">Нова українська школа. Порадник для вчителя. Розділ 4. Особливості організації освітнього середовища: середовище, що належить дітям. </w:t>
      </w:r>
      <w:r w:rsidRPr="00064424">
        <w:rPr>
          <w:rFonts w:ascii="Calibri" w:eastAsia="Calibri" w:hAnsi="Calibri" w:cs="Calibri"/>
          <w:sz w:val="22"/>
          <w:szCs w:val="22"/>
        </w:rPr>
        <w:t>С.1-21.</w:t>
      </w:r>
    </w:p>
    <w:p w:rsidR="00563637" w:rsidRPr="00064424" w:rsidRDefault="01A278DB" w:rsidP="00520451">
      <w:pPr>
        <w:pStyle w:val="a9"/>
        <w:numPr>
          <w:ilvl w:val="0"/>
          <w:numId w:val="7"/>
        </w:numPr>
        <w:jc w:val="both"/>
        <w:rPr>
          <w:rFonts w:ascii="Calibri" w:eastAsia="Calibri" w:hAnsi="Calibri" w:cs="Calibri"/>
          <w:sz w:val="22"/>
          <w:szCs w:val="22"/>
        </w:rPr>
      </w:pPr>
      <w:r w:rsidRPr="00C377AF">
        <w:rPr>
          <w:rFonts w:ascii="Calibri" w:eastAsia="Calibri" w:hAnsi="Calibri" w:cs="Calibri"/>
          <w:sz w:val="22"/>
          <w:szCs w:val="22"/>
          <w:lang w:val="ru-RU"/>
        </w:rPr>
        <w:t>Бех І.</w:t>
      </w:r>
      <w:r w:rsidR="008530BA" w:rsidRPr="008530BA">
        <w:rPr>
          <w:rFonts w:ascii="Calibri" w:eastAsia="Calibri" w:hAnsi="Calibri" w:cs="Calibri"/>
          <w:sz w:val="22"/>
          <w:szCs w:val="22"/>
          <w:lang w:val="ru-RU"/>
        </w:rPr>
        <w:t xml:space="preserve"> </w:t>
      </w:r>
      <w:r w:rsidRPr="00C377AF">
        <w:rPr>
          <w:rFonts w:ascii="Calibri" w:eastAsia="Calibri" w:hAnsi="Calibri" w:cs="Calibri"/>
          <w:sz w:val="22"/>
          <w:szCs w:val="22"/>
          <w:lang w:val="ru-RU"/>
        </w:rPr>
        <w:t xml:space="preserve">Д. Виховання особистості. Книга перша: Особистісно-орієнтований </w:t>
      </w:r>
      <w:proofErr w:type="gramStart"/>
      <w:r w:rsidRPr="00C377AF">
        <w:rPr>
          <w:rFonts w:ascii="Calibri" w:eastAsia="Calibri" w:hAnsi="Calibri" w:cs="Calibri"/>
          <w:sz w:val="22"/>
          <w:szCs w:val="22"/>
          <w:lang w:val="ru-RU"/>
        </w:rPr>
        <w:t>п</w:t>
      </w:r>
      <w:proofErr w:type="gramEnd"/>
      <w:r w:rsidRPr="00C377AF">
        <w:rPr>
          <w:rFonts w:ascii="Calibri" w:eastAsia="Calibri" w:hAnsi="Calibri" w:cs="Calibri"/>
          <w:sz w:val="22"/>
          <w:szCs w:val="22"/>
          <w:lang w:val="ru-RU"/>
        </w:rPr>
        <w:t xml:space="preserve">ідхід: теоретико-технологічні засади. </w:t>
      </w:r>
      <w:proofErr w:type="gramStart"/>
      <w:r w:rsidRPr="00064424">
        <w:rPr>
          <w:rFonts w:ascii="Calibri" w:eastAsia="Calibri" w:hAnsi="Calibri" w:cs="Calibri"/>
          <w:sz w:val="22"/>
          <w:szCs w:val="22"/>
        </w:rPr>
        <w:t>К.:</w:t>
      </w:r>
      <w:proofErr w:type="gramEnd"/>
      <w:r w:rsidRPr="00064424">
        <w:rPr>
          <w:rFonts w:ascii="Calibri" w:eastAsia="Calibri" w:hAnsi="Calibri" w:cs="Calibri"/>
          <w:sz w:val="22"/>
          <w:szCs w:val="22"/>
        </w:rPr>
        <w:t xml:space="preserve"> Вид-во "Либідь", 2003.  278 с.</w:t>
      </w:r>
    </w:p>
    <w:p w:rsidR="00563637" w:rsidRPr="00064424" w:rsidRDefault="01A278DB" w:rsidP="00520451">
      <w:pPr>
        <w:pStyle w:val="a9"/>
        <w:numPr>
          <w:ilvl w:val="0"/>
          <w:numId w:val="7"/>
        </w:numPr>
        <w:jc w:val="both"/>
        <w:rPr>
          <w:rFonts w:ascii="Calibri" w:eastAsia="Calibri" w:hAnsi="Calibri" w:cs="Calibri"/>
          <w:sz w:val="22"/>
          <w:szCs w:val="22"/>
        </w:rPr>
      </w:pPr>
      <w:r w:rsidRPr="00064424">
        <w:rPr>
          <w:rFonts w:ascii="Calibri" w:eastAsia="Calibri" w:hAnsi="Calibri" w:cs="Calibri"/>
          <w:sz w:val="22"/>
          <w:szCs w:val="22"/>
        </w:rPr>
        <w:t>Ніколаєва, С. Ю. (Ред.) Методика навчання іноземних мов і культур: теорія і практика: підручник для студентів класичних, педагогічних і лінгвістичних університетів. Київ: Ленвіт. 2013.</w:t>
      </w:r>
    </w:p>
    <w:p w:rsidR="00563637" w:rsidRPr="00FF06C3" w:rsidRDefault="01A278DB" w:rsidP="00520451">
      <w:pPr>
        <w:pStyle w:val="a9"/>
        <w:numPr>
          <w:ilvl w:val="0"/>
          <w:numId w:val="7"/>
        </w:numPr>
        <w:jc w:val="both"/>
        <w:rPr>
          <w:rFonts w:ascii="Calibri" w:eastAsia="Calibri" w:hAnsi="Calibri" w:cs="Calibri"/>
          <w:color w:val="000000" w:themeColor="text1"/>
          <w:sz w:val="22"/>
          <w:szCs w:val="22"/>
        </w:rPr>
      </w:pPr>
      <w:r w:rsidRPr="00064424">
        <w:rPr>
          <w:rFonts w:ascii="Calibri" w:eastAsia="Calibri" w:hAnsi="Calibri" w:cs="Calibri"/>
          <w:sz w:val="22"/>
          <w:szCs w:val="22"/>
        </w:rPr>
        <w:t xml:space="preserve">Загальноєвропейські Рекомендації з мовної освіти: вивчення, викладання, оцінювання/Наук. ред. С. Ю. Ніколаєва.  </w:t>
      </w:r>
      <w:proofErr w:type="gramStart"/>
      <w:r w:rsidRPr="00064424">
        <w:rPr>
          <w:rFonts w:ascii="Calibri" w:eastAsia="Calibri" w:hAnsi="Calibri" w:cs="Calibri"/>
          <w:sz w:val="22"/>
          <w:szCs w:val="22"/>
        </w:rPr>
        <w:t>К.:</w:t>
      </w:r>
      <w:proofErr w:type="gramEnd"/>
      <w:r w:rsidRPr="00064424">
        <w:rPr>
          <w:rFonts w:ascii="Calibri" w:eastAsia="Calibri" w:hAnsi="Calibri" w:cs="Calibri"/>
          <w:sz w:val="22"/>
          <w:szCs w:val="22"/>
        </w:rPr>
        <w:t xml:space="preserve"> Ленвіт</w:t>
      </w:r>
      <w:r w:rsidRPr="00FF06C3">
        <w:rPr>
          <w:rFonts w:ascii="Calibri" w:eastAsia="Calibri" w:hAnsi="Calibri" w:cs="Calibri"/>
          <w:color w:val="000000" w:themeColor="text1"/>
          <w:sz w:val="22"/>
          <w:szCs w:val="22"/>
        </w:rPr>
        <w:t>, 2003.  273 с.</w:t>
      </w:r>
    </w:p>
    <w:p w:rsidR="00563637" w:rsidRPr="00064424" w:rsidRDefault="01A278DB" w:rsidP="00520451">
      <w:pPr>
        <w:pStyle w:val="a9"/>
        <w:numPr>
          <w:ilvl w:val="0"/>
          <w:numId w:val="7"/>
        </w:numPr>
        <w:jc w:val="both"/>
        <w:rPr>
          <w:rFonts w:ascii="Calibri" w:eastAsia="Calibri" w:hAnsi="Calibri" w:cs="Calibri"/>
          <w:sz w:val="22"/>
          <w:szCs w:val="22"/>
        </w:rPr>
      </w:pPr>
      <w:r w:rsidRPr="00C377AF">
        <w:rPr>
          <w:rFonts w:ascii="Calibri" w:eastAsia="Calibri" w:hAnsi="Calibri" w:cs="Calibri"/>
          <w:sz w:val="22"/>
          <w:szCs w:val="22"/>
          <w:lang w:val="ru-RU"/>
        </w:rPr>
        <w:t>Швець Г.</w:t>
      </w:r>
      <w:r w:rsidR="008530BA" w:rsidRPr="002931CF">
        <w:rPr>
          <w:rFonts w:ascii="Calibri" w:eastAsia="Calibri" w:hAnsi="Calibri" w:cs="Calibri"/>
          <w:sz w:val="22"/>
          <w:szCs w:val="22"/>
          <w:lang w:val="ru-RU"/>
        </w:rPr>
        <w:t xml:space="preserve"> </w:t>
      </w:r>
      <w:r w:rsidRPr="00C377AF">
        <w:rPr>
          <w:rFonts w:ascii="Calibri" w:eastAsia="Calibri" w:hAnsi="Calibri" w:cs="Calibri"/>
          <w:sz w:val="22"/>
          <w:szCs w:val="22"/>
          <w:lang w:val="ru-RU"/>
        </w:rPr>
        <w:t>Д.</w:t>
      </w:r>
      <w:hyperlink r:id="rId15">
        <w:r w:rsidRPr="00C377AF">
          <w:rPr>
            <w:rStyle w:val="af3"/>
            <w:rFonts w:ascii="Calibri" w:eastAsia="Calibri" w:hAnsi="Calibri" w:cs="Calibri"/>
            <w:color w:val="auto"/>
            <w:sz w:val="22"/>
            <w:szCs w:val="22"/>
            <w:lang w:val="ru-RU"/>
          </w:rPr>
          <w:t xml:space="preserve"> Становлення методики викладання української мови як іноземної</w:t>
        </w:r>
      </w:hyperlink>
      <w:r w:rsidRPr="00C377AF">
        <w:rPr>
          <w:rFonts w:ascii="Calibri" w:eastAsia="Calibri" w:hAnsi="Calibri" w:cs="Calibri"/>
          <w:sz w:val="22"/>
          <w:szCs w:val="22"/>
          <w:lang w:val="ru-RU"/>
        </w:rPr>
        <w:t xml:space="preserve">. </w:t>
      </w:r>
      <w:r w:rsidRPr="00064424">
        <w:rPr>
          <w:rFonts w:ascii="Calibri" w:eastAsia="Calibri" w:hAnsi="Calibri" w:cs="Calibri"/>
          <w:i/>
          <w:iCs/>
          <w:sz w:val="22"/>
          <w:szCs w:val="22"/>
        </w:rPr>
        <w:t>Проблеми сучасної педагогічної освіти. Педагогіка і психологія</w:t>
      </w:r>
      <w:r w:rsidRPr="00064424">
        <w:rPr>
          <w:rFonts w:ascii="Calibri" w:eastAsia="Calibri" w:hAnsi="Calibri" w:cs="Calibri"/>
          <w:sz w:val="22"/>
          <w:szCs w:val="22"/>
        </w:rPr>
        <w:t xml:space="preserve"> 2013. Вип. 39 (4). </w:t>
      </w:r>
      <w:proofErr w:type="gramStart"/>
      <w:r w:rsidRPr="00064424">
        <w:rPr>
          <w:rFonts w:ascii="Calibri" w:eastAsia="Calibri" w:hAnsi="Calibri" w:cs="Calibri"/>
          <w:sz w:val="22"/>
          <w:szCs w:val="22"/>
        </w:rPr>
        <w:t>С.  361</w:t>
      </w:r>
      <w:proofErr w:type="gramEnd"/>
      <w:r w:rsidRPr="00064424">
        <w:rPr>
          <w:rFonts w:ascii="Calibri" w:eastAsia="Calibri" w:hAnsi="Calibri" w:cs="Calibri"/>
          <w:sz w:val="22"/>
          <w:szCs w:val="22"/>
        </w:rPr>
        <w:t>-369.</w:t>
      </w:r>
    </w:p>
    <w:p w:rsidR="00563637" w:rsidRPr="00C377AF" w:rsidRDefault="01A278DB" w:rsidP="00520451">
      <w:pPr>
        <w:pStyle w:val="a9"/>
        <w:numPr>
          <w:ilvl w:val="0"/>
          <w:numId w:val="7"/>
        </w:numPr>
        <w:jc w:val="both"/>
        <w:rPr>
          <w:rFonts w:ascii="Calibri" w:eastAsia="Calibri" w:hAnsi="Calibri" w:cs="Calibri"/>
          <w:sz w:val="22"/>
          <w:szCs w:val="22"/>
          <w:lang w:val="ru-RU"/>
        </w:rPr>
      </w:pPr>
      <w:r w:rsidRPr="00C377AF">
        <w:rPr>
          <w:rFonts w:ascii="Calibri" w:eastAsia="Calibri" w:hAnsi="Calibri" w:cs="Calibri"/>
          <w:sz w:val="22"/>
          <w:szCs w:val="22"/>
          <w:lang w:val="ru-RU"/>
        </w:rPr>
        <w:t>Станкевич Н.</w:t>
      </w:r>
      <w:r w:rsidR="008530BA" w:rsidRPr="008530BA">
        <w:rPr>
          <w:rFonts w:ascii="Calibri" w:eastAsia="Calibri" w:hAnsi="Calibri" w:cs="Calibri"/>
          <w:sz w:val="22"/>
          <w:szCs w:val="22"/>
          <w:lang w:val="ru-RU"/>
        </w:rPr>
        <w:t xml:space="preserve"> </w:t>
      </w:r>
      <w:r w:rsidRPr="00C377AF">
        <w:rPr>
          <w:rFonts w:ascii="Calibri" w:eastAsia="Calibri" w:hAnsi="Calibri" w:cs="Calibri"/>
          <w:sz w:val="22"/>
          <w:szCs w:val="22"/>
          <w:lang w:val="ru-RU"/>
        </w:rPr>
        <w:t>І. Види читання в курсі української мови як іноземної. Теорія і практика викладання української мови як іноземної. 2013. Вип. 8. С. 186-193.</w:t>
      </w:r>
    </w:p>
    <w:p w:rsidR="00563637" w:rsidRPr="00FF06C3" w:rsidRDefault="01A278DB" w:rsidP="00520451">
      <w:pPr>
        <w:pStyle w:val="a9"/>
        <w:numPr>
          <w:ilvl w:val="0"/>
          <w:numId w:val="7"/>
        </w:numPr>
        <w:jc w:val="both"/>
        <w:rPr>
          <w:rFonts w:ascii="Calibri" w:eastAsia="Calibri" w:hAnsi="Calibri" w:cs="Calibri"/>
          <w:color w:val="000000" w:themeColor="text1"/>
          <w:sz w:val="22"/>
          <w:szCs w:val="22"/>
        </w:rPr>
      </w:pPr>
      <w:r w:rsidRPr="00C377AF">
        <w:rPr>
          <w:rFonts w:ascii="Calibri" w:eastAsia="Calibri" w:hAnsi="Calibri" w:cs="Calibri"/>
          <w:sz w:val="22"/>
          <w:szCs w:val="22"/>
          <w:lang w:val="ru-RU"/>
        </w:rPr>
        <w:t>Ушакова Н.</w:t>
      </w:r>
      <w:r w:rsidR="008530BA" w:rsidRPr="008530BA">
        <w:rPr>
          <w:rFonts w:ascii="Calibri" w:eastAsia="Calibri" w:hAnsi="Calibri" w:cs="Calibri"/>
          <w:sz w:val="22"/>
          <w:szCs w:val="22"/>
          <w:lang w:val="ru-RU"/>
        </w:rPr>
        <w:t xml:space="preserve"> </w:t>
      </w:r>
      <w:r w:rsidRPr="00C377AF">
        <w:rPr>
          <w:rFonts w:ascii="Calibri" w:eastAsia="Calibri" w:hAnsi="Calibri" w:cs="Calibri"/>
          <w:sz w:val="22"/>
          <w:szCs w:val="22"/>
          <w:lang w:val="ru-RU"/>
        </w:rPr>
        <w:t xml:space="preserve">І </w:t>
      </w:r>
      <w:proofErr w:type="gramStart"/>
      <w:r w:rsidRPr="00C377AF">
        <w:rPr>
          <w:rFonts w:ascii="Calibri" w:eastAsia="Calibri" w:hAnsi="Calibri" w:cs="Calibri"/>
          <w:sz w:val="22"/>
          <w:szCs w:val="22"/>
          <w:lang w:val="ru-RU"/>
        </w:rPr>
        <w:t>Нов</w:t>
      </w:r>
      <w:proofErr w:type="gramEnd"/>
      <w:r w:rsidRPr="00C377AF">
        <w:rPr>
          <w:rFonts w:ascii="Calibri" w:eastAsia="Calibri" w:hAnsi="Calibri" w:cs="Calibri"/>
          <w:sz w:val="22"/>
          <w:szCs w:val="22"/>
          <w:lang w:val="ru-RU"/>
        </w:rPr>
        <w:t xml:space="preserve">і аспекти парадигми міжнародної освіти. </w:t>
      </w:r>
      <w:r w:rsidRPr="00C377AF">
        <w:rPr>
          <w:rFonts w:ascii="Calibri" w:eastAsia="Calibri" w:hAnsi="Calibri" w:cs="Calibri"/>
          <w:i/>
          <w:iCs/>
          <w:sz w:val="22"/>
          <w:szCs w:val="22"/>
          <w:lang w:val="ru-RU"/>
        </w:rPr>
        <w:t xml:space="preserve">Матеріали Регіональної науково-практичної конференції «Лінгвістичні та лінгвокультурологічні аспекти навчання іноземних студентів </w:t>
      </w:r>
      <w:proofErr w:type="gramStart"/>
      <w:r w:rsidRPr="00C377AF">
        <w:rPr>
          <w:rFonts w:ascii="Calibri" w:eastAsia="Calibri" w:hAnsi="Calibri" w:cs="Calibri"/>
          <w:i/>
          <w:iCs/>
          <w:color w:val="000000" w:themeColor="text1"/>
          <w:sz w:val="22"/>
          <w:szCs w:val="22"/>
          <w:lang w:val="ru-RU"/>
        </w:rPr>
        <w:t>у</w:t>
      </w:r>
      <w:proofErr w:type="gramEnd"/>
      <w:r w:rsidRPr="00C377AF">
        <w:rPr>
          <w:rFonts w:ascii="Calibri" w:eastAsia="Calibri" w:hAnsi="Calibri" w:cs="Calibri"/>
          <w:i/>
          <w:iCs/>
          <w:color w:val="000000" w:themeColor="text1"/>
          <w:sz w:val="22"/>
          <w:szCs w:val="22"/>
          <w:lang w:val="ru-RU"/>
        </w:rPr>
        <w:t xml:space="preserve"> закладах вищої освіти України».</w:t>
      </w:r>
      <w:r w:rsidRPr="00C377AF">
        <w:rPr>
          <w:rFonts w:ascii="Calibri" w:eastAsia="Calibri" w:hAnsi="Calibri" w:cs="Calibri"/>
          <w:color w:val="000000" w:themeColor="text1"/>
          <w:sz w:val="22"/>
          <w:szCs w:val="22"/>
          <w:lang w:val="ru-RU"/>
        </w:rPr>
        <w:t xml:space="preserve"> </w:t>
      </w:r>
      <w:r w:rsidRPr="00FF06C3">
        <w:rPr>
          <w:rFonts w:ascii="Calibri" w:eastAsia="Calibri" w:hAnsi="Calibri" w:cs="Calibri"/>
          <w:color w:val="000000" w:themeColor="text1"/>
          <w:sz w:val="22"/>
          <w:szCs w:val="22"/>
        </w:rPr>
        <w:t>Дніпро: Ліра, 2022. С.51-53.</w:t>
      </w:r>
    </w:p>
    <w:p w:rsidR="00563637" w:rsidRPr="00FF06C3" w:rsidRDefault="01A278DB" w:rsidP="00520451">
      <w:pPr>
        <w:pStyle w:val="a9"/>
        <w:numPr>
          <w:ilvl w:val="0"/>
          <w:numId w:val="7"/>
        </w:numPr>
        <w:rPr>
          <w:sz w:val="22"/>
          <w:szCs w:val="22"/>
        </w:rPr>
      </w:pPr>
      <w:r w:rsidRPr="00FF06C3">
        <w:rPr>
          <w:sz w:val="22"/>
          <w:szCs w:val="22"/>
        </w:rPr>
        <w:t xml:space="preserve">Lerkkanen, M.-K. (2007). </w:t>
      </w:r>
      <w:r w:rsidRPr="00FF06C3">
        <w:rPr>
          <w:i/>
          <w:iCs/>
          <w:sz w:val="22"/>
          <w:szCs w:val="22"/>
        </w:rPr>
        <w:t xml:space="preserve">Lugema õppimine </w:t>
      </w:r>
      <w:proofErr w:type="gramStart"/>
      <w:r w:rsidRPr="00FF06C3">
        <w:rPr>
          <w:i/>
          <w:iCs/>
          <w:sz w:val="22"/>
          <w:szCs w:val="22"/>
        </w:rPr>
        <w:t>ja</w:t>
      </w:r>
      <w:proofErr w:type="gramEnd"/>
      <w:r w:rsidRPr="00FF06C3">
        <w:rPr>
          <w:i/>
          <w:iCs/>
          <w:sz w:val="22"/>
          <w:szCs w:val="22"/>
        </w:rPr>
        <w:t xml:space="preserve"> õpetamine</w:t>
      </w:r>
      <w:r w:rsidRPr="00FF06C3">
        <w:rPr>
          <w:sz w:val="22"/>
          <w:szCs w:val="22"/>
        </w:rPr>
        <w:t>. Tartu: Tartu Ülikooli Kirjastus. Lk 64-80</w:t>
      </w:r>
    </w:p>
    <w:p w:rsidR="00FF06C3" w:rsidRDefault="00FF06C3" w:rsidP="01A278DB">
      <w:pPr>
        <w:rPr>
          <w:b/>
          <w:bCs/>
          <w:u w:val="single"/>
        </w:rPr>
      </w:pPr>
    </w:p>
    <w:p w:rsidR="00563637" w:rsidRPr="00FF06C3" w:rsidRDefault="01A278DB" w:rsidP="00163D9B">
      <w:pPr>
        <w:pStyle w:val="2"/>
      </w:pPr>
      <w:bookmarkStart w:id="18" w:name="_Toc158196741"/>
      <w:r w:rsidRPr="00FF06C3">
        <w:t>Additional</w:t>
      </w:r>
      <w:bookmarkEnd w:id="18"/>
    </w:p>
    <w:p w:rsidR="00563637" w:rsidRDefault="00563637" w:rsidP="01A278DB"/>
    <w:p w:rsidR="00563637" w:rsidRPr="00FF06C3" w:rsidRDefault="01A278DB" w:rsidP="00520451">
      <w:pPr>
        <w:pStyle w:val="a9"/>
        <w:numPr>
          <w:ilvl w:val="0"/>
          <w:numId w:val="6"/>
        </w:numPr>
        <w:jc w:val="both"/>
        <w:rPr>
          <w:rFonts w:ascii="Calibri" w:eastAsia="Calibri" w:hAnsi="Calibri" w:cs="Calibri"/>
          <w:color w:val="000000" w:themeColor="text1"/>
          <w:sz w:val="22"/>
          <w:szCs w:val="22"/>
        </w:rPr>
      </w:pPr>
      <w:r w:rsidRPr="00C377AF">
        <w:rPr>
          <w:rFonts w:ascii="Calibri" w:eastAsia="Calibri" w:hAnsi="Calibri" w:cs="Calibri"/>
          <w:color w:val="000000" w:themeColor="text1"/>
          <w:sz w:val="22"/>
          <w:szCs w:val="22"/>
          <w:lang w:val="ru-RU"/>
        </w:rPr>
        <w:t>Туркевич О. Становлення терміносистеми методики викладання української мови як іноземної</w:t>
      </w:r>
      <w:proofErr w:type="gramStart"/>
      <w:r w:rsidRPr="00C377AF">
        <w:rPr>
          <w:rFonts w:ascii="Calibri" w:eastAsia="Calibri" w:hAnsi="Calibri" w:cs="Calibri"/>
          <w:color w:val="000000" w:themeColor="text1"/>
          <w:sz w:val="22"/>
          <w:szCs w:val="22"/>
          <w:lang w:val="ru-RU"/>
        </w:rPr>
        <w:t xml:space="preserve"> :</w:t>
      </w:r>
      <w:proofErr w:type="gramEnd"/>
      <w:r w:rsidRPr="00C377AF">
        <w:rPr>
          <w:rFonts w:ascii="Calibri" w:eastAsia="Calibri" w:hAnsi="Calibri" w:cs="Calibri"/>
          <w:color w:val="000000" w:themeColor="text1"/>
          <w:sz w:val="22"/>
          <w:szCs w:val="22"/>
          <w:lang w:val="ru-RU"/>
        </w:rPr>
        <w:t xml:space="preserve"> монографія. </w:t>
      </w:r>
      <w:r w:rsidRPr="00FF06C3">
        <w:rPr>
          <w:rFonts w:ascii="Calibri" w:eastAsia="Calibri" w:hAnsi="Calibri" w:cs="Calibri"/>
          <w:color w:val="000000" w:themeColor="text1"/>
          <w:sz w:val="22"/>
          <w:szCs w:val="22"/>
        </w:rPr>
        <w:t>Львів : ЛНУ імені Івана Франка, 2015.  220 с.</w:t>
      </w:r>
    </w:p>
    <w:p w:rsidR="00563637" w:rsidRPr="008530BA" w:rsidRDefault="01A278DB" w:rsidP="00520451">
      <w:pPr>
        <w:pStyle w:val="a9"/>
        <w:numPr>
          <w:ilvl w:val="0"/>
          <w:numId w:val="6"/>
        </w:numPr>
        <w:jc w:val="both"/>
        <w:rPr>
          <w:rFonts w:ascii="Calibri" w:eastAsia="Calibri" w:hAnsi="Calibri" w:cs="Calibri"/>
          <w:color w:val="000000" w:themeColor="text1"/>
          <w:sz w:val="22"/>
          <w:szCs w:val="22"/>
          <w:lang w:val="ru-RU"/>
        </w:rPr>
      </w:pPr>
      <w:proofErr w:type="gramStart"/>
      <w:r w:rsidRPr="00C377AF">
        <w:rPr>
          <w:rFonts w:ascii="Calibri" w:eastAsia="Calibri" w:hAnsi="Calibri" w:cs="Calibri"/>
          <w:color w:val="000000" w:themeColor="text1"/>
          <w:sz w:val="22"/>
          <w:szCs w:val="22"/>
          <w:lang w:val="ru-RU"/>
        </w:rPr>
        <w:t>Мазурик</w:t>
      </w:r>
      <w:proofErr w:type="gramEnd"/>
      <w:r w:rsidRPr="00C377AF">
        <w:rPr>
          <w:rFonts w:ascii="Calibri" w:eastAsia="Calibri" w:hAnsi="Calibri" w:cs="Calibri"/>
          <w:color w:val="000000" w:themeColor="text1"/>
          <w:sz w:val="22"/>
          <w:szCs w:val="22"/>
          <w:lang w:val="ru-RU"/>
        </w:rPr>
        <w:t xml:space="preserve"> Д. Державний стандарт з української мови як іноземної в термінах. Теорія і практика викладання української мови як іноземної. Львів, 2016.  Вип. 12.  </w:t>
      </w:r>
      <w:r w:rsidRPr="008530BA">
        <w:rPr>
          <w:rFonts w:ascii="Calibri" w:eastAsia="Calibri" w:hAnsi="Calibri" w:cs="Calibri"/>
          <w:color w:val="000000" w:themeColor="text1"/>
          <w:sz w:val="22"/>
          <w:szCs w:val="22"/>
          <w:lang w:val="ru-RU"/>
        </w:rPr>
        <w:t>С. 121–125.</w:t>
      </w:r>
    </w:p>
    <w:p w:rsidR="00563637" w:rsidRPr="00C377AF" w:rsidRDefault="01A278DB" w:rsidP="00520451">
      <w:pPr>
        <w:pStyle w:val="a9"/>
        <w:numPr>
          <w:ilvl w:val="0"/>
          <w:numId w:val="6"/>
        </w:numPr>
        <w:jc w:val="both"/>
        <w:rPr>
          <w:rFonts w:ascii="Calibri" w:eastAsia="Calibri" w:hAnsi="Calibri" w:cs="Calibri"/>
          <w:color w:val="000000" w:themeColor="text1"/>
          <w:sz w:val="22"/>
          <w:szCs w:val="22"/>
          <w:lang w:val="ru-RU"/>
        </w:rPr>
      </w:pPr>
      <w:r w:rsidRPr="00C377AF">
        <w:rPr>
          <w:rFonts w:ascii="Calibri" w:eastAsia="Calibri" w:hAnsi="Calibri" w:cs="Calibri"/>
          <w:color w:val="000000" w:themeColor="text1"/>
          <w:sz w:val="22"/>
          <w:szCs w:val="22"/>
          <w:lang w:val="ru-RU"/>
        </w:rPr>
        <w:t xml:space="preserve">Мазурик Д. Способи визначення </w:t>
      </w:r>
      <w:proofErr w:type="gramStart"/>
      <w:r w:rsidRPr="00C377AF">
        <w:rPr>
          <w:rFonts w:ascii="Calibri" w:eastAsia="Calibri" w:hAnsi="Calibri" w:cs="Calibri"/>
          <w:color w:val="000000" w:themeColor="text1"/>
          <w:sz w:val="22"/>
          <w:szCs w:val="22"/>
          <w:lang w:val="ru-RU"/>
        </w:rPr>
        <w:t>р</w:t>
      </w:r>
      <w:proofErr w:type="gramEnd"/>
      <w:r w:rsidRPr="00C377AF">
        <w:rPr>
          <w:rFonts w:ascii="Calibri" w:eastAsia="Calibri" w:hAnsi="Calibri" w:cs="Calibri"/>
          <w:color w:val="000000" w:themeColor="text1"/>
          <w:sz w:val="22"/>
          <w:szCs w:val="22"/>
          <w:lang w:val="ru-RU"/>
        </w:rPr>
        <w:t xml:space="preserve">івня володіння українською мовою як іноземною. </w:t>
      </w:r>
      <w:proofErr w:type="gramStart"/>
      <w:r w:rsidRPr="00C377AF">
        <w:rPr>
          <w:rFonts w:ascii="Calibri" w:eastAsia="Calibri" w:hAnsi="Calibri" w:cs="Calibri"/>
          <w:color w:val="000000" w:themeColor="text1"/>
          <w:sz w:val="22"/>
          <w:szCs w:val="22"/>
          <w:lang w:val="ru-RU"/>
        </w:rPr>
        <w:t>Вісник</w:t>
      </w:r>
      <w:proofErr w:type="gramEnd"/>
      <w:r w:rsidRPr="00C377AF">
        <w:rPr>
          <w:rFonts w:ascii="Calibri" w:eastAsia="Calibri" w:hAnsi="Calibri" w:cs="Calibri"/>
          <w:color w:val="000000" w:themeColor="text1"/>
          <w:sz w:val="22"/>
          <w:szCs w:val="22"/>
          <w:lang w:val="ru-RU"/>
        </w:rPr>
        <w:t xml:space="preserve"> Львівського університету. Серія філологічна.  Вип. Ч.ІІ . Львів, 2006.  с.111–115.</w:t>
      </w:r>
    </w:p>
    <w:p w:rsidR="00563637" w:rsidRPr="00C377AF" w:rsidRDefault="00DE7585" w:rsidP="00520451">
      <w:pPr>
        <w:pStyle w:val="a9"/>
        <w:numPr>
          <w:ilvl w:val="0"/>
          <w:numId w:val="6"/>
        </w:numPr>
        <w:jc w:val="both"/>
        <w:rPr>
          <w:rFonts w:ascii="Calibri" w:eastAsia="Calibri" w:hAnsi="Calibri" w:cs="Calibri"/>
          <w:color w:val="000000" w:themeColor="text1"/>
          <w:sz w:val="22"/>
          <w:szCs w:val="22"/>
          <w:lang w:val="ru-RU"/>
        </w:rPr>
      </w:pPr>
      <w:hyperlink r:id="rId16">
        <w:r w:rsidR="01A278DB" w:rsidRPr="00C377AF">
          <w:rPr>
            <w:rStyle w:val="af3"/>
            <w:rFonts w:ascii="Calibri" w:eastAsia="Calibri" w:hAnsi="Calibri" w:cs="Calibri"/>
            <w:color w:val="000000" w:themeColor="text1"/>
            <w:sz w:val="22"/>
            <w:szCs w:val="22"/>
            <w:lang w:val="ru-RU"/>
          </w:rPr>
          <w:t xml:space="preserve">Викладання української в класах із навчанням мовами національних меншин | </w:t>
        </w:r>
        <w:r w:rsidR="01A278DB" w:rsidRPr="00FF06C3">
          <w:rPr>
            <w:rStyle w:val="af3"/>
            <w:rFonts w:ascii="Calibri" w:eastAsia="Calibri" w:hAnsi="Calibri" w:cs="Calibri"/>
            <w:color w:val="000000" w:themeColor="text1"/>
            <w:sz w:val="22"/>
            <w:szCs w:val="22"/>
          </w:rPr>
          <w:t>EdEra</w:t>
        </w:r>
        <w:r w:rsidR="01A278DB" w:rsidRPr="00C377AF">
          <w:rPr>
            <w:rStyle w:val="af3"/>
            <w:rFonts w:ascii="Calibri" w:eastAsia="Calibri" w:hAnsi="Calibri" w:cs="Calibri"/>
            <w:color w:val="000000" w:themeColor="text1"/>
            <w:sz w:val="22"/>
            <w:szCs w:val="22"/>
            <w:lang w:val="ru-RU"/>
          </w:rPr>
          <w:t xml:space="preserve"> (</w:t>
        </w:r>
        <w:r w:rsidR="01A278DB" w:rsidRPr="00FF06C3">
          <w:rPr>
            <w:rStyle w:val="af3"/>
            <w:rFonts w:ascii="Calibri" w:eastAsia="Calibri" w:hAnsi="Calibri" w:cs="Calibri"/>
            <w:color w:val="000000" w:themeColor="text1"/>
            <w:sz w:val="22"/>
            <w:szCs w:val="22"/>
          </w:rPr>
          <w:t>ed</w:t>
        </w:r>
        <w:r w:rsidR="01A278DB" w:rsidRPr="00C377AF">
          <w:rPr>
            <w:rStyle w:val="af3"/>
            <w:rFonts w:ascii="Calibri" w:eastAsia="Calibri" w:hAnsi="Calibri" w:cs="Calibri"/>
            <w:color w:val="000000" w:themeColor="text1"/>
            <w:sz w:val="22"/>
            <w:szCs w:val="22"/>
            <w:lang w:val="ru-RU"/>
          </w:rPr>
          <w:t>-</w:t>
        </w:r>
        <w:r w:rsidR="01A278DB" w:rsidRPr="00FF06C3">
          <w:rPr>
            <w:rStyle w:val="af3"/>
            <w:rFonts w:ascii="Calibri" w:eastAsia="Calibri" w:hAnsi="Calibri" w:cs="Calibri"/>
            <w:color w:val="000000" w:themeColor="text1"/>
            <w:sz w:val="22"/>
            <w:szCs w:val="22"/>
          </w:rPr>
          <w:t>era</w:t>
        </w:r>
        <w:r w:rsidR="01A278DB" w:rsidRPr="00C377AF">
          <w:rPr>
            <w:rStyle w:val="af3"/>
            <w:rFonts w:ascii="Calibri" w:eastAsia="Calibri" w:hAnsi="Calibri" w:cs="Calibri"/>
            <w:color w:val="000000" w:themeColor="text1"/>
            <w:sz w:val="22"/>
            <w:szCs w:val="22"/>
            <w:lang w:val="ru-RU"/>
          </w:rPr>
          <w:t>.</w:t>
        </w:r>
        <w:r w:rsidR="01A278DB" w:rsidRPr="00FF06C3">
          <w:rPr>
            <w:rStyle w:val="af3"/>
            <w:rFonts w:ascii="Calibri" w:eastAsia="Calibri" w:hAnsi="Calibri" w:cs="Calibri"/>
            <w:color w:val="000000" w:themeColor="text1"/>
            <w:sz w:val="22"/>
            <w:szCs w:val="22"/>
          </w:rPr>
          <w:t>com</w:t>
        </w:r>
        <w:r w:rsidR="01A278DB" w:rsidRPr="00C377AF">
          <w:rPr>
            <w:rStyle w:val="af3"/>
            <w:rFonts w:ascii="Calibri" w:eastAsia="Calibri" w:hAnsi="Calibri" w:cs="Calibri"/>
            <w:color w:val="000000" w:themeColor="text1"/>
            <w:sz w:val="22"/>
            <w:szCs w:val="22"/>
            <w:lang w:val="ru-RU"/>
          </w:rPr>
          <w:t>)</w:t>
        </w:r>
      </w:hyperlink>
      <w:r w:rsidR="01A278DB" w:rsidRPr="00C377AF">
        <w:rPr>
          <w:rFonts w:ascii="Calibri" w:eastAsia="Calibri" w:hAnsi="Calibri" w:cs="Calibri"/>
          <w:color w:val="000000" w:themeColor="text1"/>
          <w:sz w:val="22"/>
          <w:szCs w:val="22"/>
          <w:lang w:val="ru-RU"/>
        </w:rPr>
        <w:t xml:space="preserve">  </w:t>
      </w:r>
    </w:p>
    <w:p w:rsidR="00563637" w:rsidRPr="00064424" w:rsidRDefault="01A278DB" w:rsidP="00520451">
      <w:pPr>
        <w:pStyle w:val="a9"/>
        <w:numPr>
          <w:ilvl w:val="0"/>
          <w:numId w:val="6"/>
        </w:numPr>
        <w:jc w:val="both"/>
        <w:rPr>
          <w:rFonts w:ascii="Calibri" w:eastAsia="Calibri" w:hAnsi="Calibri" w:cs="Calibri"/>
          <w:sz w:val="22"/>
          <w:szCs w:val="22"/>
          <w:lang w:val="en-US"/>
        </w:rPr>
      </w:pPr>
      <w:r w:rsidRPr="00C377AF">
        <w:rPr>
          <w:rFonts w:ascii="Calibri" w:eastAsia="Calibri" w:hAnsi="Calibri" w:cs="Calibri"/>
          <w:color w:val="000000" w:themeColor="text1"/>
          <w:sz w:val="22"/>
          <w:szCs w:val="22"/>
          <w:lang w:val="ru-RU"/>
        </w:rPr>
        <w:t xml:space="preserve">Манкол-Бітел Н. Як навчати покоління, </w:t>
      </w:r>
      <w:proofErr w:type="gramStart"/>
      <w:r w:rsidRPr="00C377AF">
        <w:rPr>
          <w:rFonts w:ascii="Calibri" w:eastAsia="Calibri" w:hAnsi="Calibri" w:cs="Calibri"/>
          <w:color w:val="000000" w:themeColor="text1"/>
          <w:sz w:val="22"/>
          <w:szCs w:val="22"/>
          <w:lang w:val="ru-RU"/>
        </w:rPr>
        <w:t>яке</w:t>
      </w:r>
      <w:proofErr w:type="gramEnd"/>
      <w:r w:rsidRPr="00C377AF">
        <w:rPr>
          <w:rFonts w:ascii="Calibri" w:eastAsia="Calibri" w:hAnsi="Calibri" w:cs="Calibri"/>
          <w:color w:val="000000" w:themeColor="text1"/>
          <w:sz w:val="22"/>
          <w:szCs w:val="22"/>
          <w:lang w:val="ru-RU"/>
        </w:rPr>
        <w:t xml:space="preserve"> не може зосередитись. </w:t>
      </w:r>
      <w:r w:rsidRPr="00FF06C3">
        <w:rPr>
          <w:rFonts w:ascii="Calibri" w:eastAsia="Calibri" w:hAnsi="Calibri" w:cs="Calibri"/>
          <w:color w:val="000000" w:themeColor="text1"/>
          <w:sz w:val="22"/>
          <w:szCs w:val="22"/>
          <w:lang w:val="en-US"/>
        </w:rPr>
        <w:t xml:space="preserve">BBC Capital. 28 </w:t>
      </w:r>
      <w:r w:rsidRPr="00FF06C3">
        <w:rPr>
          <w:rFonts w:ascii="Calibri" w:eastAsia="Calibri" w:hAnsi="Calibri" w:cs="Calibri"/>
          <w:color w:val="000000" w:themeColor="text1"/>
          <w:sz w:val="22"/>
          <w:szCs w:val="22"/>
        </w:rPr>
        <w:t>лютого</w:t>
      </w:r>
      <w:r w:rsidRPr="00FF06C3">
        <w:rPr>
          <w:rFonts w:ascii="Calibri" w:eastAsia="Calibri" w:hAnsi="Calibri" w:cs="Calibri"/>
          <w:color w:val="000000" w:themeColor="text1"/>
          <w:sz w:val="22"/>
          <w:szCs w:val="22"/>
          <w:lang w:val="en-US"/>
        </w:rPr>
        <w:t xml:space="preserve"> 2019. URL: </w:t>
      </w:r>
      <w:hyperlink r:id="rId17">
        <w:r w:rsidRPr="00FF06C3">
          <w:rPr>
            <w:rStyle w:val="af3"/>
            <w:rFonts w:ascii="Calibri" w:eastAsia="Calibri" w:hAnsi="Calibri" w:cs="Calibri"/>
            <w:color w:val="000000" w:themeColor="text1"/>
            <w:sz w:val="22"/>
            <w:szCs w:val="22"/>
            <w:u w:val="none"/>
            <w:lang w:val="en-US"/>
          </w:rPr>
          <w:t>https://www.bbc.com/ukrainian/vert-cap-47391740</w:t>
        </w:r>
      </w:hyperlink>
      <w:r w:rsidRPr="00FF06C3">
        <w:rPr>
          <w:rFonts w:ascii="Calibri" w:eastAsia="Calibri" w:hAnsi="Calibri" w:cs="Calibri"/>
          <w:color w:val="000000" w:themeColor="text1"/>
          <w:sz w:val="22"/>
          <w:szCs w:val="22"/>
          <w:lang w:val="en-US"/>
        </w:rPr>
        <w:t xml:space="preserve"> (Also available in English: Mancall-</w:t>
      </w:r>
      <w:r w:rsidRPr="00064424">
        <w:rPr>
          <w:rFonts w:ascii="Calibri" w:eastAsia="Calibri" w:hAnsi="Calibri" w:cs="Calibri"/>
          <w:sz w:val="22"/>
          <w:szCs w:val="22"/>
          <w:lang w:val="en-US"/>
        </w:rPr>
        <w:t>Bitel N. How can a distracted generation learn anything? 21</w:t>
      </w:r>
      <w:r w:rsidRPr="00064424">
        <w:rPr>
          <w:rFonts w:ascii="Calibri" w:eastAsia="Calibri" w:hAnsi="Calibri" w:cs="Calibri"/>
          <w:sz w:val="22"/>
          <w:szCs w:val="22"/>
          <w:vertAlign w:val="superscript"/>
          <w:lang w:val="en-US"/>
        </w:rPr>
        <w:t>st</w:t>
      </w:r>
      <w:r w:rsidRPr="00064424">
        <w:rPr>
          <w:rFonts w:ascii="Calibri" w:eastAsia="Calibri" w:hAnsi="Calibri" w:cs="Calibri"/>
          <w:sz w:val="22"/>
          <w:szCs w:val="22"/>
          <w:lang w:val="en-US"/>
        </w:rPr>
        <w:t xml:space="preserve"> February 2019.</w:t>
      </w:r>
      <w:hyperlink r:id="rId18">
        <w:r w:rsidRPr="00064424">
          <w:rPr>
            <w:rStyle w:val="af3"/>
            <w:rFonts w:ascii="Calibri" w:eastAsia="Calibri" w:hAnsi="Calibri" w:cs="Calibri"/>
            <w:color w:val="auto"/>
            <w:sz w:val="22"/>
            <w:szCs w:val="22"/>
            <w:u w:val="none"/>
          </w:rPr>
          <w:t xml:space="preserve"> </w:t>
        </w:r>
        <w:r w:rsidRPr="00064424">
          <w:rPr>
            <w:rStyle w:val="af3"/>
            <w:rFonts w:ascii="Calibri" w:eastAsia="Calibri" w:hAnsi="Calibri" w:cs="Calibri"/>
            <w:color w:val="auto"/>
            <w:sz w:val="22"/>
            <w:szCs w:val="22"/>
            <w:u w:val="none"/>
            <w:lang w:val="en-US"/>
          </w:rPr>
          <w:t>https://www.bbc.com/worklife/article/20190220-how-can-a-distracted-generation-learn-anything)</w:t>
        </w:r>
      </w:hyperlink>
      <w:r w:rsidRPr="00064424">
        <w:rPr>
          <w:rFonts w:ascii="Calibri" w:eastAsia="Calibri" w:hAnsi="Calibri" w:cs="Calibri"/>
          <w:sz w:val="22"/>
          <w:szCs w:val="22"/>
          <w:lang w:val="en-US"/>
        </w:rPr>
        <w:t xml:space="preserve"> </w:t>
      </w:r>
    </w:p>
    <w:p w:rsidR="00563637" w:rsidRPr="00064424" w:rsidRDefault="01A278DB" w:rsidP="00520451">
      <w:pPr>
        <w:pStyle w:val="a9"/>
        <w:numPr>
          <w:ilvl w:val="0"/>
          <w:numId w:val="6"/>
        </w:numPr>
        <w:jc w:val="both"/>
        <w:rPr>
          <w:rFonts w:ascii="Calibri" w:eastAsia="Calibri" w:hAnsi="Calibri" w:cs="Calibri"/>
          <w:sz w:val="22"/>
          <w:szCs w:val="22"/>
        </w:rPr>
      </w:pPr>
      <w:r w:rsidRPr="00C377AF">
        <w:rPr>
          <w:rFonts w:ascii="Calibri" w:eastAsia="Calibri" w:hAnsi="Calibri" w:cs="Calibri"/>
          <w:sz w:val="22"/>
          <w:szCs w:val="22"/>
          <w:lang w:val="ru-RU"/>
        </w:rPr>
        <w:t xml:space="preserve">Вашуленко О.В. Читацька компетентність молодшого школяра: теоретичний аспект. </w:t>
      </w:r>
      <w:r w:rsidRPr="00064424">
        <w:rPr>
          <w:rFonts w:ascii="Calibri" w:eastAsia="Calibri" w:hAnsi="Calibri" w:cs="Calibri"/>
          <w:sz w:val="22"/>
          <w:szCs w:val="22"/>
        </w:rPr>
        <w:t>Початкова школа. 2011. №1. С.48-50.</w:t>
      </w:r>
    </w:p>
    <w:p w:rsidR="00563637" w:rsidRPr="00064424" w:rsidRDefault="01A278DB" w:rsidP="00520451">
      <w:pPr>
        <w:pStyle w:val="a9"/>
        <w:numPr>
          <w:ilvl w:val="0"/>
          <w:numId w:val="6"/>
        </w:numPr>
        <w:jc w:val="both"/>
        <w:rPr>
          <w:rFonts w:ascii="Calibri" w:eastAsia="Calibri" w:hAnsi="Calibri" w:cs="Calibri"/>
          <w:sz w:val="22"/>
          <w:szCs w:val="22"/>
        </w:rPr>
      </w:pPr>
      <w:r w:rsidRPr="00C377AF">
        <w:rPr>
          <w:rFonts w:ascii="Calibri" w:eastAsia="Calibri" w:hAnsi="Calibri" w:cs="Calibri"/>
          <w:sz w:val="22"/>
          <w:szCs w:val="22"/>
          <w:lang w:val="ru-RU"/>
        </w:rPr>
        <w:t xml:space="preserve">Власюк І. Особливості розвитку навичок читання у молодших школярів за допомогою методики кольорового читання. </w:t>
      </w:r>
      <w:r w:rsidRPr="00064424">
        <w:rPr>
          <w:rFonts w:ascii="Calibri" w:eastAsia="Calibri" w:hAnsi="Calibri" w:cs="Calibri"/>
          <w:sz w:val="22"/>
          <w:szCs w:val="22"/>
        </w:rPr>
        <w:t>Витоки педагогічної майстерності. 2020.№25. С.53-56.</w:t>
      </w:r>
    </w:p>
    <w:p w:rsidR="00FF06C3" w:rsidRPr="00064424" w:rsidRDefault="01A278DB" w:rsidP="00520451">
      <w:pPr>
        <w:pStyle w:val="a9"/>
        <w:numPr>
          <w:ilvl w:val="0"/>
          <w:numId w:val="6"/>
        </w:numPr>
        <w:jc w:val="both"/>
        <w:rPr>
          <w:rFonts w:ascii="Calibri" w:eastAsia="Calibri" w:hAnsi="Calibri" w:cs="Calibri"/>
          <w:sz w:val="22"/>
          <w:szCs w:val="22"/>
        </w:rPr>
      </w:pPr>
      <w:r w:rsidRPr="00064424">
        <w:rPr>
          <w:rFonts w:ascii="Calibri" w:eastAsia="Calibri" w:hAnsi="Calibri" w:cs="Calibri"/>
          <w:sz w:val="22"/>
          <w:szCs w:val="22"/>
        </w:rPr>
        <w:t xml:space="preserve">Ушакова Н.І. Забезпечення функціонування читання як складника загальнокультурної компетентності іноземних здобувачів вищої освіти. </w:t>
      </w:r>
      <w:r w:rsidRPr="00C377AF">
        <w:rPr>
          <w:rFonts w:ascii="Calibri" w:eastAsia="Calibri" w:hAnsi="Calibri" w:cs="Calibri"/>
          <w:sz w:val="22"/>
          <w:szCs w:val="22"/>
          <w:lang w:val="ru-RU"/>
        </w:rPr>
        <w:t xml:space="preserve">Проблеми і перспективи мовної </w:t>
      </w:r>
      <w:proofErr w:type="gramStart"/>
      <w:r w:rsidRPr="00C377AF">
        <w:rPr>
          <w:rFonts w:ascii="Calibri" w:eastAsia="Calibri" w:hAnsi="Calibri" w:cs="Calibri"/>
          <w:sz w:val="22"/>
          <w:szCs w:val="22"/>
          <w:lang w:val="ru-RU"/>
        </w:rPr>
        <w:t>п</w:t>
      </w:r>
      <w:proofErr w:type="gramEnd"/>
      <w:r w:rsidRPr="00C377AF">
        <w:rPr>
          <w:rFonts w:ascii="Calibri" w:eastAsia="Calibri" w:hAnsi="Calibri" w:cs="Calibri"/>
          <w:sz w:val="22"/>
          <w:szCs w:val="22"/>
          <w:lang w:val="ru-RU"/>
        </w:rPr>
        <w:t>ідготовки іноземних студентів: збірник наукових статей за матеріалами Х</w:t>
      </w:r>
      <w:r w:rsidRPr="00064424">
        <w:rPr>
          <w:rFonts w:ascii="Calibri" w:eastAsia="Calibri" w:hAnsi="Calibri" w:cs="Calibri"/>
          <w:sz w:val="22"/>
          <w:szCs w:val="22"/>
        </w:rPr>
        <w:t>IV</w:t>
      </w:r>
      <w:r w:rsidRPr="00C377AF">
        <w:rPr>
          <w:rFonts w:ascii="Calibri" w:eastAsia="Calibri" w:hAnsi="Calibri" w:cs="Calibri"/>
          <w:sz w:val="22"/>
          <w:szCs w:val="22"/>
          <w:lang w:val="ru-RU"/>
        </w:rPr>
        <w:t xml:space="preserve"> Міжнародної науково-практичної конференції (23 жовтня 2020 р.). </w:t>
      </w:r>
      <w:r w:rsidRPr="00064424">
        <w:rPr>
          <w:rFonts w:ascii="Calibri" w:eastAsia="Calibri" w:hAnsi="Calibri" w:cs="Calibri"/>
          <w:sz w:val="22"/>
          <w:szCs w:val="22"/>
        </w:rPr>
        <w:t>Харків: ХНАДУ, 2020.  C.250-252.</w:t>
      </w:r>
      <w:r w:rsidRPr="00064424">
        <w:rPr>
          <w:rFonts w:ascii="Calibri" w:eastAsia="Calibri" w:hAnsi="Calibri" w:cs="Calibri"/>
          <w:sz w:val="22"/>
          <w:szCs w:val="22"/>
          <w:vertAlign w:val="superscript"/>
        </w:rPr>
        <w:t xml:space="preserve"> </w:t>
      </w:r>
    </w:p>
    <w:p w:rsidR="00FF06C3" w:rsidRPr="00064424" w:rsidRDefault="01A278DB" w:rsidP="00520451">
      <w:pPr>
        <w:pStyle w:val="a9"/>
        <w:numPr>
          <w:ilvl w:val="0"/>
          <w:numId w:val="6"/>
        </w:numPr>
        <w:jc w:val="both"/>
        <w:rPr>
          <w:rStyle w:val="af3"/>
          <w:rFonts w:ascii="Calibri" w:eastAsia="Calibri" w:hAnsi="Calibri" w:cs="Calibri"/>
          <w:color w:val="auto"/>
          <w:sz w:val="22"/>
          <w:szCs w:val="22"/>
          <w:u w:val="none"/>
        </w:rPr>
      </w:pPr>
      <w:r w:rsidRPr="00064424">
        <w:rPr>
          <w:rFonts w:ascii="Calibri" w:eastAsia="Calibri" w:hAnsi="Calibri" w:cs="Calibri"/>
          <w:sz w:val="22"/>
          <w:szCs w:val="22"/>
        </w:rPr>
        <w:t xml:space="preserve">Identifying Correlation between Reading Strategies Instruction and L2 Text Comprehension; </w:t>
      </w:r>
      <w:hyperlink r:id="rId19">
        <w:r w:rsidRPr="00064424">
          <w:rPr>
            <w:rStyle w:val="af3"/>
            <w:rFonts w:ascii="Calibri" w:eastAsia="Calibri" w:hAnsi="Calibri" w:cs="Calibri"/>
            <w:color w:val="auto"/>
            <w:sz w:val="22"/>
            <w:szCs w:val="22"/>
            <w:u w:val="none"/>
          </w:rPr>
          <w:t>https://www.researchgate.net/publication/276247709_Identifying_Correlation_bet</w:t>
        </w:r>
      </w:hyperlink>
      <w:hyperlink r:id="rId20">
        <w:r w:rsidRPr="00064424">
          <w:rPr>
            <w:rStyle w:val="af3"/>
            <w:rFonts w:ascii="Calibri" w:eastAsia="Calibri" w:hAnsi="Calibri" w:cs="Calibri"/>
            <w:color w:val="auto"/>
            <w:sz w:val="22"/>
            <w:szCs w:val="22"/>
            <w:u w:val="none"/>
          </w:rPr>
          <w:t>ween_Reading_Strategies_Instruction_and_L2_Text_Comprehension.pdf</w:t>
        </w:r>
      </w:hyperlink>
    </w:p>
    <w:p w:rsidR="00FF06C3" w:rsidRPr="00064424" w:rsidRDefault="01A278DB" w:rsidP="00520451">
      <w:pPr>
        <w:pStyle w:val="a9"/>
        <w:numPr>
          <w:ilvl w:val="0"/>
          <w:numId w:val="6"/>
        </w:numPr>
        <w:jc w:val="both"/>
        <w:rPr>
          <w:rStyle w:val="af3"/>
          <w:rFonts w:ascii="Calibri" w:eastAsia="Calibri" w:hAnsi="Calibri" w:cs="Calibri"/>
          <w:color w:val="auto"/>
          <w:sz w:val="22"/>
          <w:szCs w:val="22"/>
          <w:u w:val="none"/>
        </w:rPr>
      </w:pPr>
      <w:r w:rsidRPr="00064424">
        <w:rPr>
          <w:rFonts w:ascii="Calibri" w:eastAsia="Calibri" w:hAnsi="Calibri" w:cs="Calibri"/>
          <w:sz w:val="22"/>
          <w:szCs w:val="22"/>
        </w:rPr>
        <w:t xml:space="preserve">Reading for Second Language Learning | The Importance of Reading for Language Learning; </w:t>
      </w:r>
      <w:hyperlink r:id="rId21">
        <w:r w:rsidRPr="00064424">
          <w:rPr>
            <w:rStyle w:val="af3"/>
            <w:rFonts w:ascii="Calibri" w:eastAsia="Calibri" w:hAnsi="Calibri" w:cs="Calibri"/>
            <w:color w:val="auto"/>
            <w:sz w:val="22"/>
            <w:szCs w:val="22"/>
            <w:u w:val="none"/>
          </w:rPr>
          <w:t>https://youtu.be/k1fMqrL0Xk4?si=f-a_kHnH9kyZDMj7</w:t>
        </w:r>
      </w:hyperlink>
    </w:p>
    <w:p w:rsidR="00FF06C3" w:rsidRPr="00064424" w:rsidRDefault="01A278DB" w:rsidP="00520451">
      <w:pPr>
        <w:pStyle w:val="a9"/>
        <w:numPr>
          <w:ilvl w:val="0"/>
          <w:numId w:val="6"/>
        </w:numPr>
        <w:jc w:val="both"/>
        <w:rPr>
          <w:rFonts w:ascii="Calibri" w:eastAsia="Calibri" w:hAnsi="Calibri" w:cs="Calibri"/>
          <w:sz w:val="22"/>
          <w:szCs w:val="22"/>
        </w:rPr>
      </w:pPr>
      <w:r w:rsidRPr="00064424">
        <w:rPr>
          <w:rFonts w:ascii="Calibri" w:eastAsia="Calibri" w:hAnsi="Calibri" w:cs="Calibri"/>
          <w:sz w:val="22"/>
          <w:szCs w:val="22"/>
        </w:rPr>
        <w:t xml:space="preserve">Zariņa, S. (2013). Lasītprasme </w:t>
      </w:r>
      <w:proofErr w:type="gramStart"/>
      <w:r w:rsidRPr="00064424">
        <w:rPr>
          <w:rFonts w:ascii="Calibri" w:eastAsia="Calibri" w:hAnsi="Calibri" w:cs="Calibri"/>
          <w:sz w:val="22"/>
          <w:szCs w:val="22"/>
        </w:rPr>
        <w:t>un</w:t>
      </w:r>
      <w:proofErr w:type="gramEnd"/>
      <w:r w:rsidRPr="00064424">
        <w:rPr>
          <w:rFonts w:ascii="Calibri" w:eastAsia="Calibri" w:hAnsi="Calibri" w:cs="Calibri"/>
          <w:sz w:val="22"/>
          <w:szCs w:val="22"/>
        </w:rPr>
        <w:t xml:space="preserve"> tās attīstības īpatnības pirmsskolā. </w:t>
      </w:r>
      <w:r w:rsidRPr="00064424">
        <w:rPr>
          <w:rFonts w:ascii="Calibri" w:eastAsia="Calibri" w:hAnsi="Calibri" w:cs="Calibri"/>
          <w:i/>
          <w:iCs/>
          <w:sz w:val="22"/>
          <w:szCs w:val="22"/>
        </w:rPr>
        <w:t xml:space="preserve">Valodu mācības pirmsskolā </w:t>
      </w:r>
      <w:proofErr w:type="gramStart"/>
      <w:r w:rsidRPr="00064424">
        <w:rPr>
          <w:rFonts w:ascii="Calibri" w:eastAsia="Calibri" w:hAnsi="Calibri" w:cs="Calibri"/>
          <w:i/>
          <w:iCs/>
          <w:sz w:val="22"/>
          <w:szCs w:val="22"/>
        </w:rPr>
        <w:t>un</w:t>
      </w:r>
      <w:proofErr w:type="gramEnd"/>
      <w:r w:rsidRPr="00064424">
        <w:rPr>
          <w:rFonts w:ascii="Calibri" w:eastAsia="Calibri" w:hAnsi="Calibri" w:cs="Calibri"/>
          <w:i/>
          <w:iCs/>
          <w:sz w:val="22"/>
          <w:szCs w:val="22"/>
        </w:rPr>
        <w:t xml:space="preserve"> sākumskolā: rakstu krājums pirmsskolas un sākumskolas skolotājam. Rīga: SIA „Zelta rudens</w:t>
      </w:r>
      <w:r w:rsidRPr="00064424">
        <w:rPr>
          <w:rFonts w:ascii="Calibri" w:eastAsia="Calibri" w:hAnsi="Calibri" w:cs="Calibri"/>
          <w:sz w:val="22"/>
          <w:szCs w:val="22"/>
        </w:rPr>
        <w:t>.</w:t>
      </w:r>
    </w:p>
    <w:p w:rsidR="00FF06C3" w:rsidRPr="00FF06C3" w:rsidRDefault="01A278DB" w:rsidP="00520451">
      <w:pPr>
        <w:pStyle w:val="a9"/>
        <w:numPr>
          <w:ilvl w:val="0"/>
          <w:numId w:val="6"/>
        </w:numPr>
        <w:jc w:val="both"/>
        <w:rPr>
          <w:rFonts w:ascii="Calibri" w:eastAsia="Calibri" w:hAnsi="Calibri" w:cs="Calibri"/>
          <w:color w:val="000000" w:themeColor="text1"/>
          <w:sz w:val="22"/>
          <w:szCs w:val="22"/>
        </w:rPr>
      </w:pPr>
      <w:r w:rsidRPr="00FF06C3">
        <w:rPr>
          <w:rFonts w:ascii="Calibri" w:eastAsia="Calibri" w:hAnsi="Calibri" w:cs="Calibri"/>
          <w:color w:val="000000" w:themeColor="text1"/>
          <w:sz w:val="22"/>
          <w:szCs w:val="22"/>
        </w:rPr>
        <w:t xml:space="preserve">Zariņa, S. (2010). Reading Acquisition </w:t>
      </w:r>
      <w:proofErr w:type="gramStart"/>
      <w:r w:rsidRPr="00FF06C3">
        <w:rPr>
          <w:rFonts w:ascii="Calibri" w:eastAsia="Calibri" w:hAnsi="Calibri" w:cs="Calibri"/>
          <w:color w:val="000000" w:themeColor="text1"/>
          <w:sz w:val="22"/>
          <w:szCs w:val="22"/>
        </w:rPr>
        <w:t>Among</w:t>
      </w:r>
      <w:proofErr w:type="gramEnd"/>
      <w:r w:rsidRPr="00FF06C3">
        <w:rPr>
          <w:rFonts w:ascii="Calibri" w:eastAsia="Calibri" w:hAnsi="Calibri" w:cs="Calibri"/>
          <w:color w:val="000000" w:themeColor="text1"/>
          <w:sz w:val="22"/>
          <w:szCs w:val="22"/>
        </w:rPr>
        <w:t xml:space="preserve"> 5-to 6-Year-Old Children in the Programme of Compulsory Preparation for School. </w:t>
      </w:r>
      <w:r w:rsidRPr="00FF06C3">
        <w:rPr>
          <w:rFonts w:ascii="Calibri" w:eastAsia="Calibri" w:hAnsi="Calibri" w:cs="Calibri"/>
          <w:i/>
          <w:iCs/>
          <w:color w:val="000000" w:themeColor="text1"/>
          <w:sz w:val="22"/>
          <w:szCs w:val="22"/>
        </w:rPr>
        <w:t>Discourse and Communication for Sustainable Education</w:t>
      </w:r>
      <w:r w:rsidRPr="00FF06C3">
        <w:rPr>
          <w:rFonts w:ascii="Calibri" w:eastAsia="Calibri" w:hAnsi="Calibri" w:cs="Calibri"/>
          <w:color w:val="000000" w:themeColor="text1"/>
          <w:sz w:val="22"/>
          <w:szCs w:val="22"/>
        </w:rPr>
        <w:t xml:space="preserve">, </w:t>
      </w:r>
      <w:r w:rsidRPr="00FF06C3">
        <w:rPr>
          <w:rFonts w:ascii="Calibri" w:eastAsia="Calibri" w:hAnsi="Calibri" w:cs="Calibri"/>
          <w:i/>
          <w:iCs/>
          <w:color w:val="000000" w:themeColor="text1"/>
          <w:sz w:val="22"/>
          <w:szCs w:val="22"/>
        </w:rPr>
        <w:t>1</w:t>
      </w:r>
      <w:r w:rsidRPr="00FF06C3">
        <w:rPr>
          <w:rFonts w:ascii="Calibri" w:eastAsia="Calibri" w:hAnsi="Calibri" w:cs="Calibri"/>
          <w:color w:val="000000" w:themeColor="text1"/>
          <w:sz w:val="22"/>
          <w:szCs w:val="22"/>
        </w:rPr>
        <w:t>(1), 93-108.</w:t>
      </w:r>
    </w:p>
    <w:p w:rsidR="00FF06C3" w:rsidRPr="00064424" w:rsidRDefault="01A278DB" w:rsidP="00520451">
      <w:pPr>
        <w:pStyle w:val="a9"/>
        <w:numPr>
          <w:ilvl w:val="0"/>
          <w:numId w:val="6"/>
        </w:numPr>
        <w:jc w:val="both"/>
        <w:rPr>
          <w:rFonts w:ascii="Calibri" w:eastAsia="Calibri" w:hAnsi="Calibri" w:cs="Calibri"/>
          <w:sz w:val="22"/>
          <w:szCs w:val="22"/>
        </w:rPr>
      </w:pPr>
      <w:r w:rsidRPr="00FF06C3">
        <w:rPr>
          <w:rFonts w:ascii="Calibri" w:eastAsia="Calibri" w:hAnsi="Calibri" w:cs="Calibri"/>
          <w:color w:val="000000" w:themeColor="text1"/>
          <w:sz w:val="22"/>
          <w:szCs w:val="22"/>
        </w:rPr>
        <w:t xml:space="preserve">Zariņa, S., &amp; Belousa, I. (2011). Environment for Meaningful Development of Reading Literacy in </w:t>
      </w:r>
      <w:r w:rsidRPr="00064424">
        <w:rPr>
          <w:rFonts w:ascii="Calibri" w:eastAsia="Calibri" w:hAnsi="Calibri" w:cs="Calibri"/>
          <w:sz w:val="22"/>
          <w:szCs w:val="22"/>
        </w:rPr>
        <w:t xml:space="preserve">Pre-School. </w:t>
      </w:r>
      <w:r w:rsidRPr="00064424">
        <w:rPr>
          <w:rFonts w:ascii="Calibri" w:eastAsia="Calibri" w:hAnsi="Calibri" w:cs="Calibri"/>
          <w:i/>
          <w:iCs/>
          <w:sz w:val="22"/>
          <w:szCs w:val="22"/>
        </w:rPr>
        <w:t>Discourse and Communication for Sustainable Education</w:t>
      </w:r>
      <w:r w:rsidRPr="00064424">
        <w:rPr>
          <w:rFonts w:ascii="Calibri" w:eastAsia="Calibri" w:hAnsi="Calibri" w:cs="Calibri"/>
          <w:sz w:val="22"/>
          <w:szCs w:val="22"/>
        </w:rPr>
        <w:t xml:space="preserve">, </w:t>
      </w:r>
      <w:r w:rsidRPr="00064424">
        <w:rPr>
          <w:rFonts w:ascii="Calibri" w:eastAsia="Calibri" w:hAnsi="Calibri" w:cs="Calibri"/>
          <w:i/>
          <w:iCs/>
          <w:sz w:val="22"/>
          <w:szCs w:val="22"/>
        </w:rPr>
        <w:t>2</w:t>
      </w:r>
      <w:r w:rsidRPr="00064424">
        <w:rPr>
          <w:rFonts w:ascii="Calibri" w:eastAsia="Calibri" w:hAnsi="Calibri" w:cs="Calibri"/>
          <w:sz w:val="22"/>
          <w:szCs w:val="22"/>
        </w:rPr>
        <w:t>(2011), 68-83.</w:t>
      </w:r>
    </w:p>
    <w:p w:rsidR="00563637" w:rsidRPr="00064424" w:rsidRDefault="01A278DB" w:rsidP="00520451">
      <w:pPr>
        <w:pStyle w:val="a9"/>
        <w:numPr>
          <w:ilvl w:val="0"/>
          <w:numId w:val="6"/>
        </w:numPr>
        <w:jc w:val="both"/>
        <w:rPr>
          <w:rFonts w:ascii="Calibri" w:eastAsia="Calibri" w:hAnsi="Calibri" w:cs="Calibri"/>
          <w:sz w:val="22"/>
          <w:szCs w:val="22"/>
        </w:rPr>
      </w:pPr>
      <w:r w:rsidRPr="00064424">
        <w:rPr>
          <w:rFonts w:ascii="Calibri" w:eastAsia="Calibri" w:hAnsi="Calibri" w:cs="Calibri"/>
          <w:sz w:val="22"/>
          <w:szCs w:val="22"/>
        </w:rPr>
        <w:t xml:space="preserve">Clark S. (2022) </w:t>
      </w:r>
      <w:proofErr w:type="gramStart"/>
      <w:r w:rsidRPr="00064424">
        <w:rPr>
          <w:rFonts w:ascii="Calibri" w:eastAsia="Calibri" w:hAnsi="Calibri" w:cs="Calibri"/>
          <w:sz w:val="22"/>
          <w:szCs w:val="22"/>
        </w:rPr>
        <w:t>The</w:t>
      </w:r>
      <w:proofErr w:type="gramEnd"/>
      <w:r w:rsidRPr="00064424">
        <w:rPr>
          <w:rFonts w:ascii="Calibri" w:eastAsia="Calibri" w:hAnsi="Calibri" w:cs="Calibri"/>
          <w:sz w:val="22"/>
          <w:szCs w:val="22"/>
        </w:rPr>
        <w:t xml:space="preserve"> Role of L1 Literacy in L2 Reading Development. </w:t>
      </w:r>
      <w:hyperlink r:id="rId22">
        <w:r w:rsidRPr="00064424">
          <w:rPr>
            <w:rStyle w:val="af3"/>
            <w:rFonts w:ascii="Calibri" w:eastAsia="Calibri" w:hAnsi="Calibri" w:cs="Calibri"/>
            <w:color w:val="auto"/>
            <w:sz w:val="22"/>
            <w:szCs w:val="22"/>
            <w:u w:val="none"/>
          </w:rPr>
          <w:t>https://red.mnstate.edu/cgi/viewcontent.cgi?article=1740&amp;context=thesis</w:t>
        </w:r>
      </w:hyperlink>
    </w:p>
    <w:p w:rsidR="00563637" w:rsidRPr="00FF06C3" w:rsidRDefault="00563637" w:rsidP="00563637">
      <w:r w:rsidRPr="00064424">
        <w:br w:type="page"/>
      </w:r>
    </w:p>
    <w:p w:rsidR="00563637" w:rsidRPr="00BF7E52" w:rsidRDefault="00163D9B" w:rsidP="00163D9B">
      <w:pPr>
        <w:pStyle w:val="1"/>
        <w:rPr>
          <w:rFonts w:eastAsia="Calibri Light"/>
          <w:position w:val="2"/>
          <w:bdr w:val="none" w:sz="0" w:space="0" w:color="auto" w:frame="1"/>
        </w:rPr>
      </w:pPr>
      <w:bookmarkStart w:id="19" w:name="_Toc158196742"/>
      <w:proofErr w:type="gramStart"/>
      <w:r>
        <w:rPr>
          <w:rFonts w:eastAsia="Calibri Light"/>
        </w:rPr>
        <w:t>2.</w:t>
      </w:r>
      <w:r w:rsidR="01A278DB" w:rsidRPr="00BF7E52">
        <w:rPr>
          <w:rFonts w:eastAsia="Calibri Light"/>
        </w:rPr>
        <w:t>Developing</w:t>
      </w:r>
      <w:proofErr w:type="gramEnd"/>
      <w:r w:rsidR="01A278DB" w:rsidRPr="00BF7E52">
        <w:rPr>
          <w:rFonts w:eastAsia="Calibri Light"/>
        </w:rPr>
        <w:t xml:space="preserve"> reading skills in 21. </w:t>
      </w:r>
      <w:proofErr w:type="gramStart"/>
      <w:r w:rsidR="01A278DB" w:rsidRPr="00BF7E52">
        <w:rPr>
          <w:rFonts w:eastAsia="Calibri Light"/>
        </w:rPr>
        <w:t>century</w:t>
      </w:r>
      <w:proofErr w:type="gramEnd"/>
      <w:r w:rsidR="01A278DB" w:rsidRPr="00BF7E52">
        <w:rPr>
          <w:rFonts w:eastAsia="Calibri Light"/>
        </w:rPr>
        <w:t xml:space="preserve"> (1,5 hour)</w:t>
      </w:r>
      <w:bookmarkEnd w:id="19"/>
    </w:p>
    <w:p w:rsidR="00563637" w:rsidRPr="00064424" w:rsidRDefault="00563637" w:rsidP="01A278DB">
      <w:pPr>
        <w:rPr>
          <w:b/>
          <w:bCs/>
          <w:sz w:val="22"/>
          <w:szCs w:val="22"/>
          <w:highlight w:val="cyan"/>
          <w:u w:val="single"/>
        </w:rPr>
      </w:pPr>
    </w:p>
    <w:p w:rsidR="00563637" w:rsidRPr="00BF7E52" w:rsidRDefault="01A278DB" w:rsidP="00163D9B">
      <w:pPr>
        <w:pStyle w:val="2"/>
      </w:pPr>
      <w:bookmarkStart w:id="20" w:name="_Toc158196743"/>
      <w:r w:rsidRPr="00BF7E52">
        <w:t>Learning outcomes/what students will know after learning process</w:t>
      </w:r>
      <w:bookmarkEnd w:id="20"/>
    </w:p>
    <w:p w:rsidR="00563637" w:rsidRPr="00BF7E52" w:rsidRDefault="00563637" w:rsidP="00BF7E52">
      <w:pPr>
        <w:jc w:val="both"/>
        <w:rPr>
          <w:rFonts w:cstheme="minorHAnsi"/>
          <w:b/>
          <w:bCs/>
          <w:sz w:val="22"/>
          <w:szCs w:val="22"/>
          <w:highlight w:val="cyan"/>
          <w:u w:val="single"/>
        </w:rPr>
      </w:pPr>
    </w:p>
    <w:p w:rsidR="00563637" w:rsidRPr="00BF7E52" w:rsidRDefault="01A278DB" w:rsidP="00BF7E52">
      <w:pPr>
        <w:jc w:val="both"/>
        <w:rPr>
          <w:rFonts w:eastAsiaTheme="majorEastAsia" w:cstheme="minorHAnsi"/>
          <w:sz w:val="22"/>
          <w:szCs w:val="22"/>
        </w:rPr>
      </w:pPr>
      <w:r w:rsidRPr="00BF7E52">
        <w:rPr>
          <w:rFonts w:cstheme="minorHAnsi"/>
          <w:sz w:val="22"/>
          <w:szCs w:val="22"/>
        </w:rPr>
        <w:t>At the end of the topic students</w:t>
      </w:r>
      <w:r w:rsidRPr="00BF7E52">
        <w:rPr>
          <w:rFonts w:cstheme="minorHAnsi"/>
          <w:sz w:val="22"/>
          <w:szCs w:val="22"/>
          <w:u w:val="single"/>
        </w:rPr>
        <w:t>:</w:t>
      </w:r>
    </w:p>
    <w:p w:rsidR="00563637" w:rsidRPr="00BF7E52" w:rsidRDefault="00563637" w:rsidP="00BF7E52">
      <w:pPr>
        <w:jc w:val="both"/>
        <w:rPr>
          <w:rFonts w:eastAsiaTheme="majorEastAsia" w:cstheme="minorHAnsi"/>
          <w:color w:val="202124"/>
          <w:sz w:val="22"/>
          <w:szCs w:val="22"/>
        </w:rPr>
      </w:pPr>
    </w:p>
    <w:p w:rsidR="00563637" w:rsidRPr="00BF7E52" w:rsidRDefault="01A278DB" w:rsidP="00520451">
      <w:pPr>
        <w:pStyle w:val="a9"/>
        <w:numPr>
          <w:ilvl w:val="0"/>
          <w:numId w:val="32"/>
        </w:numPr>
        <w:jc w:val="both"/>
        <w:rPr>
          <w:rFonts w:eastAsiaTheme="majorEastAsia" w:cstheme="minorHAnsi"/>
          <w:sz w:val="22"/>
          <w:szCs w:val="22"/>
        </w:rPr>
      </w:pPr>
      <w:r w:rsidRPr="00BF7E52">
        <w:rPr>
          <w:rFonts w:eastAsiaTheme="majorEastAsia" w:cstheme="minorHAnsi"/>
          <w:color w:val="202124"/>
          <w:sz w:val="22"/>
          <w:szCs w:val="22"/>
        </w:rPr>
        <w:t>Understand the essence of the concept of reading competence, its components (lexical-grammatical, Linguo-cultural, motivational, cognitive, operational and reflective).</w:t>
      </w:r>
    </w:p>
    <w:p w:rsidR="00563637" w:rsidRPr="00BF7E52" w:rsidRDefault="01A278DB" w:rsidP="00520451">
      <w:pPr>
        <w:pStyle w:val="a9"/>
        <w:numPr>
          <w:ilvl w:val="0"/>
          <w:numId w:val="32"/>
        </w:numPr>
        <w:jc w:val="both"/>
        <w:rPr>
          <w:rFonts w:eastAsiaTheme="majorEastAsia" w:cstheme="minorHAnsi"/>
          <w:sz w:val="22"/>
          <w:szCs w:val="22"/>
        </w:rPr>
      </w:pPr>
      <w:r w:rsidRPr="00BF7E52">
        <w:rPr>
          <w:rFonts w:eastAsiaTheme="majorEastAsia" w:cstheme="minorHAnsi"/>
          <w:color w:val="202124"/>
          <w:sz w:val="22"/>
          <w:szCs w:val="22"/>
        </w:rPr>
        <w:t>Understand the essence of the concept of reading literacy (mastery), its levels.</w:t>
      </w:r>
    </w:p>
    <w:p w:rsidR="00563637" w:rsidRPr="00BF7E52" w:rsidRDefault="01A278DB" w:rsidP="00520451">
      <w:pPr>
        <w:pStyle w:val="a9"/>
        <w:numPr>
          <w:ilvl w:val="0"/>
          <w:numId w:val="32"/>
        </w:numPr>
        <w:jc w:val="both"/>
        <w:rPr>
          <w:rFonts w:eastAsiaTheme="majorEastAsia" w:cstheme="minorHAnsi"/>
          <w:sz w:val="22"/>
          <w:szCs w:val="22"/>
        </w:rPr>
      </w:pPr>
      <w:r w:rsidRPr="00BF7E52">
        <w:rPr>
          <w:rFonts w:eastAsiaTheme="majorEastAsia" w:cstheme="minorHAnsi"/>
          <w:color w:val="202124"/>
          <w:sz w:val="22"/>
          <w:szCs w:val="22"/>
        </w:rPr>
        <w:t>Be aware of new possibilities of reading in the age of digital technologies.</w:t>
      </w:r>
    </w:p>
    <w:p w:rsidR="00563637" w:rsidRPr="00BF7E52" w:rsidRDefault="01A278DB" w:rsidP="00520451">
      <w:pPr>
        <w:pStyle w:val="a9"/>
        <w:numPr>
          <w:ilvl w:val="0"/>
          <w:numId w:val="32"/>
        </w:numPr>
        <w:jc w:val="both"/>
        <w:rPr>
          <w:rFonts w:eastAsiaTheme="majorEastAsia" w:cstheme="minorHAnsi"/>
          <w:sz w:val="22"/>
          <w:szCs w:val="22"/>
        </w:rPr>
      </w:pPr>
      <w:r w:rsidRPr="00BF7E52">
        <w:rPr>
          <w:rFonts w:eastAsiaTheme="majorEastAsia" w:cstheme="minorHAnsi"/>
          <w:color w:val="202124"/>
          <w:sz w:val="22"/>
          <w:szCs w:val="22"/>
        </w:rPr>
        <w:t>Systematize methods of working with different types of texts (artistic, journalistic, scientific and educational, popular scientific, informative).</w:t>
      </w:r>
    </w:p>
    <w:p w:rsidR="00563637" w:rsidRPr="00BF7E52" w:rsidRDefault="01A278DB" w:rsidP="00520451">
      <w:pPr>
        <w:pStyle w:val="a9"/>
        <w:numPr>
          <w:ilvl w:val="0"/>
          <w:numId w:val="32"/>
        </w:numPr>
        <w:jc w:val="both"/>
        <w:rPr>
          <w:rFonts w:eastAsiaTheme="majorEastAsia" w:cstheme="minorHAnsi"/>
          <w:sz w:val="22"/>
          <w:szCs w:val="22"/>
        </w:rPr>
      </w:pPr>
      <w:r w:rsidRPr="00BF7E52">
        <w:rPr>
          <w:rFonts w:eastAsiaTheme="majorEastAsia" w:cstheme="minorHAnsi"/>
          <w:color w:val="202124"/>
          <w:sz w:val="22"/>
          <w:szCs w:val="22"/>
        </w:rPr>
        <w:t>Know the methods of processing multimodal texts.</w:t>
      </w:r>
    </w:p>
    <w:p w:rsidR="00563637" w:rsidRPr="00BF7E52" w:rsidRDefault="01A278DB" w:rsidP="00520451">
      <w:pPr>
        <w:pStyle w:val="a9"/>
        <w:numPr>
          <w:ilvl w:val="0"/>
          <w:numId w:val="32"/>
        </w:numPr>
        <w:jc w:val="both"/>
        <w:rPr>
          <w:rFonts w:cstheme="minorHAnsi"/>
          <w:sz w:val="22"/>
          <w:szCs w:val="22"/>
        </w:rPr>
      </w:pPr>
      <w:r w:rsidRPr="00BF7E52">
        <w:rPr>
          <w:rFonts w:cstheme="minorHAnsi"/>
          <w:sz w:val="22"/>
          <w:szCs w:val="22"/>
        </w:rPr>
        <w:t>Know how to define following terms: digital text; multimodal text; multimodal semiotic awareness</w:t>
      </w:r>
      <w:r w:rsidR="00BF7E52" w:rsidRPr="00BF7E52">
        <w:rPr>
          <w:rFonts w:cstheme="minorHAnsi"/>
          <w:sz w:val="22"/>
          <w:szCs w:val="22"/>
        </w:rPr>
        <w:t>.</w:t>
      </w:r>
    </w:p>
    <w:p w:rsidR="00563637" w:rsidRPr="00BF7E52" w:rsidRDefault="01A278DB" w:rsidP="00520451">
      <w:pPr>
        <w:pStyle w:val="a9"/>
        <w:numPr>
          <w:ilvl w:val="0"/>
          <w:numId w:val="32"/>
        </w:numPr>
        <w:jc w:val="both"/>
        <w:rPr>
          <w:rFonts w:cstheme="minorHAnsi"/>
          <w:sz w:val="22"/>
          <w:szCs w:val="22"/>
        </w:rPr>
      </w:pPr>
      <w:r w:rsidRPr="00BF7E52">
        <w:rPr>
          <w:rFonts w:cstheme="minorHAnsi"/>
          <w:sz w:val="22"/>
          <w:szCs w:val="22"/>
        </w:rPr>
        <w:t>Explain the difference between linear and non-linear reading</w:t>
      </w:r>
      <w:r w:rsidR="00BF7E52" w:rsidRPr="00BF7E52">
        <w:rPr>
          <w:rFonts w:cstheme="minorHAnsi"/>
          <w:sz w:val="22"/>
          <w:szCs w:val="22"/>
        </w:rPr>
        <w:t>.</w:t>
      </w:r>
    </w:p>
    <w:p w:rsidR="00563637" w:rsidRPr="00BF7E52" w:rsidRDefault="01A278DB" w:rsidP="00520451">
      <w:pPr>
        <w:pStyle w:val="a9"/>
        <w:numPr>
          <w:ilvl w:val="0"/>
          <w:numId w:val="32"/>
        </w:numPr>
        <w:jc w:val="both"/>
        <w:rPr>
          <w:rFonts w:cstheme="minorHAnsi"/>
          <w:sz w:val="22"/>
          <w:szCs w:val="22"/>
        </w:rPr>
      </w:pPr>
      <w:r w:rsidRPr="00BF7E52">
        <w:rPr>
          <w:rFonts w:cstheme="minorHAnsi"/>
          <w:sz w:val="22"/>
          <w:szCs w:val="22"/>
        </w:rPr>
        <w:t>Assess the multimodal text with combined information and multiple sources from the point of view of the L2 learner – to develop personalized knowledge</w:t>
      </w:r>
      <w:r w:rsidR="00BF7E52" w:rsidRPr="00BF7E52">
        <w:rPr>
          <w:rFonts w:cstheme="minorHAnsi"/>
          <w:sz w:val="22"/>
          <w:szCs w:val="22"/>
        </w:rPr>
        <w:t>.</w:t>
      </w:r>
    </w:p>
    <w:p w:rsidR="00563637" w:rsidRPr="00BF7E52" w:rsidRDefault="01A278DB" w:rsidP="00520451">
      <w:pPr>
        <w:pStyle w:val="a9"/>
        <w:numPr>
          <w:ilvl w:val="0"/>
          <w:numId w:val="32"/>
        </w:numPr>
        <w:jc w:val="both"/>
        <w:rPr>
          <w:rFonts w:eastAsia="Calibri" w:cstheme="minorHAnsi"/>
          <w:color w:val="000000" w:themeColor="text1"/>
          <w:sz w:val="22"/>
          <w:szCs w:val="22"/>
        </w:rPr>
      </w:pPr>
      <w:r w:rsidRPr="00BF7E52">
        <w:rPr>
          <w:rFonts w:cstheme="minorHAnsi"/>
          <w:sz w:val="22"/>
          <w:szCs w:val="22"/>
        </w:rPr>
        <w:t xml:space="preserve">Comment on future skills from the point of view of a future L2 teacher </w:t>
      </w:r>
      <w:r w:rsidR="00BF7E52" w:rsidRPr="00BF7E52">
        <w:rPr>
          <w:rFonts w:cstheme="minorHAnsi"/>
          <w:sz w:val="22"/>
          <w:szCs w:val="22"/>
        </w:rPr>
        <w:t>–</w:t>
      </w:r>
      <w:r w:rsidRPr="00BF7E52">
        <w:rPr>
          <w:rFonts w:cstheme="minorHAnsi"/>
          <w:sz w:val="22"/>
          <w:szCs w:val="22"/>
        </w:rPr>
        <w:t xml:space="preserve"> </w:t>
      </w:r>
      <w:r w:rsidRPr="00BF7E52">
        <w:rPr>
          <w:rFonts w:eastAsiaTheme="minorEastAsia" w:cstheme="minorHAnsi"/>
          <w:sz w:val="22"/>
          <w:szCs w:val="22"/>
        </w:rPr>
        <w:t xml:space="preserve">recognition of skills for 21. </w:t>
      </w:r>
      <w:r w:rsidR="00BF7E52" w:rsidRPr="00BF7E52">
        <w:rPr>
          <w:rFonts w:eastAsiaTheme="minorEastAsia" w:cstheme="minorHAnsi"/>
          <w:sz w:val="22"/>
          <w:szCs w:val="22"/>
        </w:rPr>
        <w:t>C</w:t>
      </w:r>
      <w:r w:rsidRPr="00BF7E52">
        <w:rPr>
          <w:rFonts w:eastAsiaTheme="minorEastAsia" w:cstheme="minorHAnsi"/>
          <w:sz w:val="22"/>
          <w:szCs w:val="22"/>
        </w:rPr>
        <w:t>entury</w:t>
      </w:r>
      <w:r w:rsidR="00BF7E52" w:rsidRPr="00BF7E52">
        <w:rPr>
          <w:rFonts w:eastAsiaTheme="minorEastAsia" w:cstheme="minorHAnsi"/>
          <w:sz w:val="22"/>
          <w:szCs w:val="22"/>
        </w:rPr>
        <w:t>.</w:t>
      </w:r>
    </w:p>
    <w:p w:rsidR="00563637" w:rsidRPr="00BF7E52" w:rsidRDefault="01A278DB" w:rsidP="00520451">
      <w:pPr>
        <w:pStyle w:val="a9"/>
        <w:numPr>
          <w:ilvl w:val="0"/>
          <w:numId w:val="32"/>
        </w:numPr>
        <w:jc w:val="both"/>
        <w:rPr>
          <w:rFonts w:cstheme="minorHAnsi"/>
          <w:sz w:val="22"/>
          <w:szCs w:val="22"/>
        </w:rPr>
      </w:pPr>
      <w:r w:rsidRPr="00BF7E52">
        <w:rPr>
          <w:rFonts w:cstheme="minorHAnsi"/>
          <w:sz w:val="22"/>
          <w:szCs w:val="22"/>
        </w:rPr>
        <w:t>Know the most effective digital tools and platforms for teaching reading digitally</w:t>
      </w:r>
      <w:r w:rsidR="00BF7E52" w:rsidRPr="00BF7E52">
        <w:rPr>
          <w:rFonts w:cstheme="minorHAnsi"/>
          <w:sz w:val="22"/>
          <w:szCs w:val="22"/>
        </w:rPr>
        <w:t>.</w:t>
      </w:r>
    </w:p>
    <w:p w:rsidR="00563637" w:rsidRPr="00064424" w:rsidRDefault="00563637" w:rsidP="01A278DB">
      <w:pPr>
        <w:rPr>
          <w:sz w:val="22"/>
          <w:szCs w:val="22"/>
          <w:highlight w:val="cyan"/>
        </w:rPr>
      </w:pPr>
    </w:p>
    <w:p w:rsidR="00563637" w:rsidRPr="00BF7E52" w:rsidRDefault="01A278DB" w:rsidP="00BF7E52">
      <w:pPr>
        <w:spacing w:before="137" w:after="137" w:line="240" w:lineRule="exact"/>
        <w:jc w:val="both"/>
        <w:rPr>
          <w:rFonts w:ascii="Calibri" w:eastAsia="Calibri" w:hAnsi="Calibri" w:cs="Calibri"/>
          <w:color w:val="000000" w:themeColor="text1"/>
          <w:sz w:val="20"/>
          <w:szCs w:val="20"/>
        </w:rPr>
      </w:pPr>
      <w:r w:rsidRPr="00BF7E52">
        <w:rPr>
          <w:rFonts w:ascii="Calibri" w:eastAsia="Calibri" w:hAnsi="Calibri" w:cs="Calibri"/>
          <w:color w:val="000000" w:themeColor="text1"/>
          <w:sz w:val="22"/>
          <w:szCs w:val="22"/>
        </w:rPr>
        <w:t>Key words:</w:t>
      </w:r>
      <w:r w:rsidRPr="00BF7E52">
        <w:rPr>
          <w:rFonts w:ascii="Calibri" w:eastAsia="Calibri" w:hAnsi="Calibri" w:cs="Calibri"/>
          <w:b/>
          <w:bCs/>
          <w:color w:val="000000" w:themeColor="text1"/>
          <w:sz w:val="22"/>
          <w:szCs w:val="22"/>
        </w:rPr>
        <w:t xml:space="preserve"> </w:t>
      </w:r>
      <w:r w:rsidRPr="00BF7E52">
        <w:rPr>
          <w:rFonts w:ascii="Calibri" w:eastAsia="Calibri" w:hAnsi="Calibri" w:cs="Calibri"/>
          <w:color w:val="000000" w:themeColor="text1"/>
          <w:sz w:val="22"/>
          <w:szCs w:val="22"/>
        </w:rPr>
        <w:t xml:space="preserve">reading </w:t>
      </w:r>
      <w:r w:rsidR="00BF7E52" w:rsidRPr="00BF7E52">
        <w:rPr>
          <w:rFonts w:ascii="Calibri" w:eastAsia="Calibri" w:hAnsi="Calibri" w:cs="Calibri"/>
          <w:color w:val="000000" w:themeColor="text1"/>
          <w:sz w:val="22"/>
          <w:szCs w:val="22"/>
        </w:rPr>
        <w:t>competence, reading</w:t>
      </w:r>
      <w:r w:rsidRPr="00BF7E52">
        <w:rPr>
          <w:rFonts w:ascii="Calibri" w:eastAsia="Calibri" w:hAnsi="Calibri" w:cs="Calibri"/>
          <w:color w:val="000000" w:themeColor="text1"/>
          <w:sz w:val="22"/>
          <w:szCs w:val="22"/>
        </w:rPr>
        <w:t xml:space="preserve"> </w:t>
      </w:r>
      <w:r w:rsidR="00BF7E52" w:rsidRPr="00BF7E52">
        <w:rPr>
          <w:rFonts w:ascii="Calibri" w:eastAsia="Calibri" w:hAnsi="Calibri" w:cs="Calibri"/>
          <w:color w:val="000000" w:themeColor="text1"/>
          <w:sz w:val="22"/>
          <w:szCs w:val="22"/>
        </w:rPr>
        <w:t>literacy, linear</w:t>
      </w:r>
      <w:r w:rsidRPr="00BF7E52">
        <w:rPr>
          <w:rFonts w:ascii="Calibri" w:eastAsia="Calibri" w:hAnsi="Calibri" w:cs="Calibri"/>
          <w:color w:val="000000" w:themeColor="text1"/>
          <w:sz w:val="22"/>
          <w:szCs w:val="22"/>
        </w:rPr>
        <w:t xml:space="preserve"> reading, non-linear reading, digital reading, multimodal text, multimodal semiotic awareness  </w:t>
      </w:r>
    </w:p>
    <w:p w:rsidR="00BF7E52" w:rsidRPr="00BF7E52" w:rsidRDefault="00BF7E52" w:rsidP="01A278DB">
      <w:pPr>
        <w:pStyle w:val="a9"/>
        <w:ind w:left="-20" w:right="-20"/>
        <w:jc w:val="both"/>
        <w:rPr>
          <w:rFonts w:ascii="Calibri" w:eastAsia="Calibri" w:hAnsi="Calibri" w:cs="Calibri"/>
          <w:b/>
          <w:bCs/>
          <w:color w:val="202124"/>
          <w:highlight w:val="yellow"/>
        </w:rPr>
      </w:pPr>
    </w:p>
    <w:p w:rsidR="00563637" w:rsidRPr="00BF7E52" w:rsidRDefault="01A278DB" w:rsidP="00163D9B">
      <w:pPr>
        <w:pStyle w:val="2"/>
        <w:rPr>
          <w:rFonts w:eastAsia="Calibri"/>
        </w:rPr>
      </w:pPr>
      <w:bookmarkStart w:id="21" w:name="_Toc158196744"/>
      <w:r w:rsidRPr="00BF7E52">
        <w:rPr>
          <w:rFonts w:eastAsia="Calibri"/>
        </w:rPr>
        <w:t>Optional: independent work</w:t>
      </w:r>
      <w:r w:rsidR="00BF7E52" w:rsidRPr="00BF7E52">
        <w:rPr>
          <w:rFonts w:eastAsia="Calibri"/>
        </w:rPr>
        <w:t xml:space="preserve"> –</w:t>
      </w:r>
      <w:r w:rsidRPr="00BF7E52">
        <w:rPr>
          <w:rFonts w:eastAsia="Calibri"/>
        </w:rPr>
        <w:t xml:space="preserve"> homework</w:t>
      </w:r>
      <w:bookmarkEnd w:id="21"/>
    </w:p>
    <w:p w:rsidR="00BF7E52" w:rsidRDefault="00BF7E52" w:rsidP="01A27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 w:right="-20"/>
        <w:jc w:val="both"/>
        <w:rPr>
          <w:rFonts w:eastAsia="Calibri Light" w:cstheme="minorHAnsi"/>
          <w:color w:val="202124"/>
          <w:sz w:val="22"/>
          <w:szCs w:val="22"/>
        </w:rPr>
      </w:pPr>
    </w:p>
    <w:p w:rsidR="00563637" w:rsidRPr="00BF7E52" w:rsidRDefault="01A278DB" w:rsidP="01A27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 w:right="-20"/>
        <w:jc w:val="both"/>
        <w:rPr>
          <w:rFonts w:cstheme="minorHAnsi"/>
          <w:sz w:val="22"/>
          <w:szCs w:val="22"/>
        </w:rPr>
      </w:pPr>
      <w:r w:rsidRPr="00BF7E52">
        <w:rPr>
          <w:rFonts w:eastAsia="Calibri Light" w:cstheme="minorHAnsi"/>
          <w:color w:val="202124"/>
          <w:sz w:val="22"/>
          <w:szCs w:val="22"/>
        </w:rPr>
        <w:t>1. Familiarize yourself with the available methodical development of tasks for working with texts. Analyse which components of reading competence are formed by these multimodal tasks (lexical-grammatical, linguacultural, motivational, cognitive, operational, reflective). See learning outcomes for part 2.</w:t>
      </w:r>
    </w:p>
    <w:p w:rsidR="00563637" w:rsidRPr="00BF7E52" w:rsidRDefault="00563637" w:rsidP="01A278DB">
      <w:pPr>
        <w:spacing w:line="240" w:lineRule="exact"/>
        <w:rPr>
          <w:rFonts w:ascii="Calibri" w:eastAsia="Calibri" w:hAnsi="Calibri" w:cs="Calibri"/>
          <w:color w:val="C00000"/>
          <w:u w:val="single"/>
        </w:rPr>
      </w:pPr>
    </w:p>
    <w:p w:rsidR="00563637" w:rsidRPr="00BF7E52" w:rsidRDefault="00563637" w:rsidP="01A278DB">
      <w:pPr>
        <w:spacing w:line="240" w:lineRule="exact"/>
        <w:rPr>
          <w:rFonts w:ascii="Calibri" w:eastAsia="Calibri" w:hAnsi="Calibri" w:cs="Calibri"/>
          <w:color w:val="C00000"/>
          <w:u w:val="single"/>
        </w:rPr>
      </w:pPr>
    </w:p>
    <w:p w:rsidR="00563637" w:rsidRPr="00BF7E52" w:rsidRDefault="01A278DB" w:rsidP="00163D9B">
      <w:pPr>
        <w:pStyle w:val="2"/>
        <w:rPr>
          <w:rFonts w:eastAsiaTheme="minorEastAsia"/>
        </w:rPr>
      </w:pPr>
      <w:bookmarkStart w:id="22" w:name="_Toc158196745"/>
      <w:r w:rsidRPr="00BF7E52">
        <w:rPr>
          <w:rFonts w:eastAsiaTheme="minorEastAsia"/>
        </w:rPr>
        <w:t>Didactic process</w:t>
      </w:r>
      <w:bookmarkEnd w:id="22"/>
    </w:p>
    <w:p w:rsidR="00BF7E52" w:rsidRPr="00BF7E52" w:rsidRDefault="00BF7E52" w:rsidP="00BF7E52">
      <w:pPr>
        <w:spacing w:line="240" w:lineRule="exact"/>
        <w:jc w:val="both"/>
        <w:rPr>
          <w:rFonts w:eastAsiaTheme="minorEastAsia"/>
          <w:color w:val="C00000"/>
          <w:sz w:val="22"/>
          <w:szCs w:val="22"/>
          <w:u w:val="single"/>
        </w:rPr>
      </w:pPr>
    </w:p>
    <w:p w:rsidR="00563637" w:rsidRPr="00BF7E52" w:rsidRDefault="01A278DB" w:rsidP="00BF7E52">
      <w:pPr>
        <w:spacing w:line="240" w:lineRule="exact"/>
        <w:jc w:val="both"/>
        <w:rPr>
          <w:rFonts w:eastAsiaTheme="majorEastAsia" w:cstheme="minorHAnsi"/>
          <w:color w:val="333333"/>
          <w:sz w:val="22"/>
          <w:szCs w:val="22"/>
        </w:rPr>
      </w:pPr>
      <w:r w:rsidRPr="00BF7E52">
        <w:rPr>
          <w:rFonts w:eastAsiaTheme="majorEastAsia" w:cstheme="minorHAnsi"/>
          <w:color w:val="333333"/>
          <w:sz w:val="22"/>
          <w:szCs w:val="22"/>
        </w:rPr>
        <w:t>We could organize/use any kind of method</w:t>
      </w:r>
      <w:r w:rsidR="00BF7E52">
        <w:rPr>
          <w:rFonts w:eastAsiaTheme="majorEastAsia" w:cstheme="minorHAnsi"/>
          <w:color w:val="333333"/>
          <w:sz w:val="22"/>
          <w:szCs w:val="22"/>
        </w:rPr>
        <w:t>.</w:t>
      </w:r>
    </w:p>
    <w:p w:rsidR="00563637" w:rsidRPr="00BF7E52" w:rsidRDefault="01A278DB" w:rsidP="00520451">
      <w:pPr>
        <w:pStyle w:val="a9"/>
        <w:numPr>
          <w:ilvl w:val="0"/>
          <w:numId w:val="2"/>
        </w:numPr>
        <w:spacing w:line="240" w:lineRule="exact"/>
        <w:jc w:val="both"/>
        <w:rPr>
          <w:rFonts w:eastAsiaTheme="majorEastAsia" w:cstheme="minorHAnsi"/>
          <w:color w:val="333333"/>
          <w:sz w:val="22"/>
          <w:szCs w:val="22"/>
        </w:rPr>
      </w:pPr>
      <w:r w:rsidRPr="00BF7E52">
        <w:rPr>
          <w:rFonts w:eastAsiaTheme="majorEastAsia" w:cstheme="minorHAnsi"/>
          <w:color w:val="333333"/>
          <w:sz w:val="22"/>
          <w:szCs w:val="22"/>
        </w:rPr>
        <w:t>This topic can be delivered as flipped classroom.</w:t>
      </w:r>
    </w:p>
    <w:p w:rsidR="00563637" w:rsidRPr="00BF7E52" w:rsidRDefault="01A278DB" w:rsidP="00520451">
      <w:pPr>
        <w:pStyle w:val="a9"/>
        <w:numPr>
          <w:ilvl w:val="0"/>
          <w:numId w:val="2"/>
        </w:numPr>
        <w:spacing w:line="240" w:lineRule="exact"/>
        <w:jc w:val="both"/>
        <w:rPr>
          <w:rFonts w:eastAsiaTheme="majorEastAsia" w:cstheme="minorHAnsi"/>
          <w:sz w:val="22"/>
          <w:szCs w:val="22"/>
        </w:rPr>
      </w:pPr>
      <w:r w:rsidRPr="00BF7E52">
        <w:rPr>
          <w:rFonts w:eastAsiaTheme="majorEastAsia" w:cstheme="minorHAnsi"/>
          <w:sz w:val="22"/>
          <w:szCs w:val="22"/>
        </w:rPr>
        <w:t>Some digital tasks which include content which will be covered in the lesson</w:t>
      </w:r>
      <w:r w:rsidR="00BF7E52">
        <w:rPr>
          <w:rFonts w:eastAsiaTheme="majorEastAsia" w:cstheme="minorHAnsi"/>
          <w:sz w:val="22"/>
          <w:szCs w:val="22"/>
        </w:rPr>
        <w:t>.</w:t>
      </w:r>
    </w:p>
    <w:p w:rsidR="00563637" w:rsidRPr="00BF7E52" w:rsidRDefault="01A278DB" w:rsidP="00520451">
      <w:pPr>
        <w:pStyle w:val="a9"/>
        <w:numPr>
          <w:ilvl w:val="0"/>
          <w:numId w:val="2"/>
        </w:numPr>
        <w:spacing w:line="240" w:lineRule="exact"/>
        <w:jc w:val="both"/>
        <w:rPr>
          <w:rFonts w:eastAsiaTheme="majorEastAsia" w:cstheme="minorHAnsi"/>
          <w:sz w:val="22"/>
          <w:szCs w:val="22"/>
        </w:rPr>
      </w:pPr>
      <w:r w:rsidRPr="00BF7E52">
        <w:rPr>
          <w:rFonts w:eastAsiaTheme="majorEastAsia" w:cstheme="minorHAnsi"/>
          <w:sz w:val="22"/>
          <w:szCs w:val="22"/>
        </w:rPr>
        <w:t>Jigsaw</w:t>
      </w:r>
      <w:r w:rsidR="00BF7E52">
        <w:rPr>
          <w:rFonts w:eastAsiaTheme="majorEastAsia" w:cstheme="minorHAnsi"/>
          <w:sz w:val="22"/>
          <w:szCs w:val="22"/>
        </w:rPr>
        <w:t>.</w:t>
      </w:r>
    </w:p>
    <w:p w:rsidR="00563637" w:rsidRPr="00BF7E52" w:rsidRDefault="00BF7E52" w:rsidP="00BF7E52">
      <w:pPr>
        <w:spacing w:line="240" w:lineRule="exact"/>
        <w:jc w:val="both"/>
        <w:rPr>
          <w:rFonts w:eastAsiaTheme="majorEastAsia" w:cstheme="minorHAnsi"/>
          <w:sz w:val="22"/>
          <w:szCs w:val="22"/>
        </w:rPr>
      </w:pPr>
      <w:r w:rsidRPr="00BF7E52">
        <w:rPr>
          <w:rFonts w:eastAsiaTheme="majorEastAsia" w:cstheme="minorHAnsi"/>
          <w:sz w:val="22"/>
          <w:szCs w:val="22"/>
        </w:rPr>
        <w:t xml:space="preserve">Based on possibilities the didactic process can be organized using flipped classroom method. </w:t>
      </w:r>
      <w:r w:rsidR="01A278DB" w:rsidRPr="00BF7E52">
        <w:rPr>
          <w:rFonts w:eastAsiaTheme="majorEastAsia" w:cstheme="minorHAnsi"/>
          <w:sz w:val="22"/>
          <w:szCs w:val="22"/>
        </w:rPr>
        <w:t xml:space="preserve"> </w:t>
      </w:r>
    </w:p>
    <w:p w:rsidR="00563637" w:rsidRPr="00BF7E52" w:rsidRDefault="00563637" w:rsidP="00BF7E52">
      <w:pPr>
        <w:spacing w:line="240" w:lineRule="exact"/>
        <w:jc w:val="both"/>
        <w:rPr>
          <w:rFonts w:eastAsia="Calibri" w:cstheme="minorHAnsi"/>
          <w:color w:val="C00000"/>
          <w:sz w:val="22"/>
          <w:szCs w:val="22"/>
          <w:u w:val="single"/>
        </w:rPr>
      </w:pPr>
    </w:p>
    <w:p w:rsidR="00563637" w:rsidRDefault="01A278DB" w:rsidP="00163D9B">
      <w:pPr>
        <w:pStyle w:val="2"/>
        <w:rPr>
          <w:rFonts w:eastAsia="Calibri"/>
        </w:rPr>
      </w:pPr>
      <w:bookmarkStart w:id="23" w:name="_Toc158196746"/>
      <w:r w:rsidRPr="00BF7E52">
        <w:rPr>
          <w:rFonts w:eastAsia="Calibri"/>
        </w:rPr>
        <w:t>Evocation</w:t>
      </w:r>
      <w:bookmarkEnd w:id="23"/>
    </w:p>
    <w:p w:rsidR="00BF7E52" w:rsidRPr="00BF7E52" w:rsidRDefault="00BF7E52" w:rsidP="00BF7E52">
      <w:pPr>
        <w:spacing w:line="240" w:lineRule="exact"/>
        <w:jc w:val="both"/>
        <w:rPr>
          <w:rFonts w:eastAsia="Calibri" w:cstheme="minorHAnsi"/>
        </w:rPr>
      </w:pPr>
    </w:p>
    <w:p w:rsidR="00563637" w:rsidRPr="00BF7E52" w:rsidRDefault="01A278DB" w:rsidP="00520451">
      <w:pPr>
        <w:pStyle w:val="a9"/>
        <w:numPr>
          <w:ilvl w:val="0"/>
          <w:numId w:val="3"/>
        </w:numPr>
        <w:spacing w:line="240" w:lineRule="exact"/>
        <w:jc w:val="both"/>
        <w:rPr>
          <w:rFonts w:eastAsia="Calibri" w:cstheme="minorHAnsi"/>
          <w:color w:val="000000" w:themeColor="text1"/>
          <w:sz w:val="22"/>
          <w:szCs w:val="22"/>
        </w:rPr>
      </w:pPr>
      <w:r w:rsidRPr="00BF7E52">
        <w:rPr>
          <w:rFonts w:eastAsia="Calibri" w:cstheme="minorHAnsi"/>
          <w:color w:val="000000" w:themeColor="text1"/>
          <w:sz w:val="22"/>
          <w:szCs w:val="22"/>
        </w:rPr>
        <w:t xml:space="preserve">In what ways is reading now different from the previous centuries/decades? </w:t>
      </w:r>
    </w:p>
    <w:p w:rsidR="00563637" w:rsidRPr="00BF7E52" w:rsidRDefault="01A278DB" w:rsidP="00520451">
      <w:pPr>
        <w:pStyle w:val="a9"/>
        <w:numPr>
          <w:ilvl w:val="0"/>
          <w:numId w:val="3"/>
        </w:numPr>
        <w:spacing w:line="240" w:lineRule="exact"/>
        <w:jc w:val="both"/>
        <w:rPr>
          <w:rFonts w:eastAsia="Calibri" w:cstheme="minorHAnsi"/>
          <w:color w:val="000000" w:themeColor="text1"/>
          <w:sz w:val="22"/>
          <w:szCs w:val="22"/>
        </w:rPr>
      </w:pPr>
      <w:r w:rsidRPr="00BF7E52">
        <w:rPr>
          <w:rFonts w:eastAsia="Calibri" w:cstheme="minorHAnsi"/>
          <w:color w:val="000000" w:themeColor="text1"/>
          <w:sz w:val="22"/>
          <w:szCs w:val="22"/>
        </w:rPr>
        <w:t>What new opportunities do we have for reading in the digital age? What are the challenges?</w:t>
      </w:r>
    </w:p>
    <w:p w:rsidR="00563637" w:rsidRPr="00BF7E52" w:rsidRDefault="01A278DB" w:rsidP="00520451">
      <w:pPr>
        <w:pStyle w:val="a9"/>
        <w:numPr>
          <w:ilvl w:val="0"/>
          <w:numId w:val="3"/>
        </w:numPr>
        <w:spacing w:line="240" w:lineRule="exact"/>
        <w:jc w:val="both"/>
        <w:rPr>
          <w:rFonts w:eastAsia="Calibri" w:cstheme="minorHAnsi"/>
          <w:color w:val="000000" w:themeColor="text1"/>
          <w:sz w:val="22"/>
          <w:szCs w:val="22"/>
        </w:rPr>
      </w:pPr>
      <w:r w:rsidRPr="00BF7E52">
        <w:rPr>
          <w:rFonts w:eastAsia="Calibri" w:cstheme="minorHAnsi"/>
          <w:color w:val="000000" w:themeColor="text1"/>
          <w:sz w:val="22"/>
          <w:szCs w:val="22"/>
        </w:rPr>
        <w:t xml:space="preserve">What kind of reading skills do you need today: 1) in personal life, 2) in professional life, 3) in social </w:t>
      </w:r>
      <w:proofErr w:type="gramStart"/>
      <w:r w:rsidRPr="00BF7E52">
        <w:rPr>
          <w:rFonts w:eastAsia="Calibri" w:cstheme="minorHAnsi"/>
          <w:color w:val="000000" w:themeColor="text1"/>
          <w:sz w:val="22"/>
          <w:szCs w:val="22"/>
        </w:rPr>
        <w:t>life.</w:t>
      </w:r>
      <w:proofErr w:type="gramEnd"/>
      <w:r w:rsidRPr="00BF7E52">
        <w:rPr>
          <w:rFonts w:eastAsia="Calibri" w:cstheme="minorHAnsi"/>
          <w:color w:val="000000" w:themeColor="text1"/>
          <w:sz w:val="22"/>
          <w:szCs w:val="22"/>
        </w:rPr>
        <w:t xml:space="preserve"> </w:t>
      </w:r>
      <w:r w:rsidR="00BF7E52">
        <w:rPr>
          <w:rFonts w:eastAsia="Calibri" w:cstheme="minorHAnsi"/>
          <w:color w:val="000000" w:themeColor="text1"/>
          <w:sz w:val="22"/>
          <w:szCs w:val="22"/>
        </w:rPr>
        <w:t>(</w:t>
      </w:r>
      <w:r w:rsidRPr="00BF7E52">
        <w:rPr>
          <w:rFonts w:eastAsia="Calibri" w:cstheme="minorHAnsi"/>
          <w:color w:val="000000" w:themeColor="text1"/>
          <w:sz w:val="22"/>
          <w:szCs w:val="22"/>
        </w:rPr>
        <w:t>E-tool: sticky notes</w:t>
      </w:r>
      <w:r w:rsidR="00BF7E52">
        <w:rPr>
          <w:rFonts w:eastAsia="Calibri" w:cstheme="minorHAnsi"/>
          <w:color w:val="000000" w:themeColor="text1"/>
          <w:sz w:val="22"/>
          <w:szCs w:val="22"/>
        </w:rPr>
        <w:t>.)</w:t>
      </w:r>
    </w:p>
    <w:p w:rsidR="00563637" w:rsidRDefault="01A278DB" w:rsidP="00520451">
      <w:pPr>
        <w:pStyle w:val="a9"/>
        <w:numPr>
          <w:ilvl w:val="0"/>
          <w:numId w:val="3"/>
        </w:numPr>
        <w:spacing w:line="240" w:lineRule="exact"/>
        <w:jc w:val="both"/>
        <w:rPr>
          <w:rFonts w:eastAsia="Calibri" w:cstheme="minorHAnsi"/>
          <w:color w:val="000000" w:themeColor="text1"/>
          <w:sz w:val="22"/>
          <w:szCs w:val="22"/>
        </w:rPr>
      </w:pPr>
      <w:r w:rsidRPr="00BF7E52">
        <w:rPr>
          <w:rFonts w:eastAsia="Calibri" w:cstheme="minorHAnsi"/>
          <w:color w:val="000000" w:themeColor="text1"/>
          <w:sz w:val="22"/>
          <w:szCs w:val="22"/>
        </w:rPr>
        <w:t>How did you read and for what purpose in preschool life period; primary school life period, secondary school life period, faculty life period</w:t>
      </w:r>
      <w:r w:rsidR="00BF7E52">
        <w:rPr>
          <w:rFonts w:eastAsia="Calibri" w:cstheme="minorHAnsi"/>
          <w:color w:val="000000" w:themeColor="text1"/>
          <w:sz w:val="22"/>
          <w:szCs w:val="22"/>
        </w:rPr>
        <w:t>.</w:t>
      </w:r>
    </w:p>
    <w:p w:rsidR="00064424" w:rsidRPr="00BF7E52" w:rsidRDefault="00064424" w:rsidP="00064424">
      <w:pPr>
        <w:pStyle w:val="a9"/>
        <w:spacing w:line="240" w:lineRule="exact"/>
        <w:ind w:left="360"/>
        <w:jc w:val="both"/>
        <w:rPr>
          <w:rFonts w:eastAsia="Calibri" w:cstheme="minorHAnsi"/>
          <w:color w:val="000000" w:themeColor="text1"/>
          <w:sz w:val="22"/>
          <w:szCs w:val="22"/>
        </w:rPr>
      </w:pPr>
    </w:p>
    <w:p w:rsidR="00563637" w:rsidRPr="00BF7E52" w:rsidRDefault="00563637" w:rsidP="01A278DB">
      <w:pPr>
        <w:rPr>
          <w:rFonts w:eastAsia="Times New Roman" w:cstheme="minorHAnsi"/>
          <w:color w:val="000000" w:themeColor="text1"/>
        </w:rPr>
      </w:pPr>
    </w:p>
    <w:tbl>
      <w:tblPr>
        <w:tblStyle w:val="af2"/>
        <w:tblW w:w="0" w:type="auto"/>
        <w:tblLayout w:type="fixed"/>
        <w:tblLook w:val="06A0"/>
      </w:tblPr>
      <w:tblGrid>
        <w:gridCol w:w="1380"/>
        <w:gridCol w:w="1455"/>
        <w:gridCol w:w="1362"/>
        <w:gridCol w:w="1805"/>
        <w:gridCol w:w="1507"/>
        <w:gridCol w:w="1507"/>
      </w:tblGrid>
      <w:tr w:rsidR="01A278DB" w:rsidRPr="00064424" w:rsidTr="00BF7E52">
        <w:trPr>
          <w:trHeight w:val="480"/>
        </w:trPr>
        <w:tc>
          <w:tcPr>
            <w:tcW w:w="9016" w:type="dxa"/>
            <w:gridSpan w:val="6"/>
          </w:tcPr>
          <w:p w:rsidR="01A278DB" w:rsidRPr="00064424" w:rsidRDefault="01A278DB" w:rsidP="00064424">
            <w:pPr>
              <w:ind w:right="-20"/>
              <w:jc w:val="center"/>
              <w:rPr>
                <w:rFonts w:ascii="Calibri" w:eastAsia="Calibri" w:hAnsi="Calibri" w:cs="Calibri"/>
                <w:b/>
                <w:bCs/>
                <w:color w:val="000000" w:themeColor="text1"/>
                <w:sz w:val="22"/>
                <w:szCs w:val="22"/>
              </w:rPr>
            </w:pPr>
            <w:r w:rsidRPr="00064424">
              <w:rPr>
                <w:rFonts w:ascii="Calibri" w:eastAsia="Calibri" w:hAnsi="Calibri" w:cs="Calibri"/>
                <w:color w:val="000000" w:themeColor="text1"/>
                <w:sz w:val="22"/>
                <w:szCs w:val="22"/>
              </w:rPr>
              <w:t xml:space="preserve">What did you search for, for what purpose </w:t>
            </w:r>
          </w:p>
        </w:tc>
      </w:tr>
      <w:tr w:rsidR="01A278DB" w:rsidRPr="00064424" w:rsidTr="00BF7E52">
        <w:trPr>
          <w:trHeight w:val="1455"/>
        </w:trPr>
        <w:tc>
          <w:tcPr>
            <w:tcW w:w="1380" w:type="dxa"/>
          </w:tcPr>
          <w:p w:rsidR="01A278DB" w:rsidRPr="00064424" w:rsidRDefault="01A278DB" w:rsidP="00064424">
            <w:pPr>
              <w:pStyle w:val="af4"/>
              <w:rPr>
                <w:sz w:val="22"/>
                <w:szCs w:val="22"/>
              </w:rPr>
            </w:pPr>
            <w:r w:rsidRPr="00064424">
              <w:rPr>
                <w:sz w:val="22"/>
                <w:szCs w:val="22"/>
              </w:rPr>
              <w:t>Nickname</w:t>
            </w:r>
          </w:p>
        </w:tc>
        <w:tc>
          <w:tcPr>
            <w:tcW w:w="1455" w:type="dxa"/>
          </w:tcPr>
          <w:p w:rsidR="01A278DB" w:rsidRPr="00064424" w:rsidRDefault="01A278DB" w:rsidP="00064424">
            <w:pPr>
              <w:pStyle w:val="af4"/>
              <w:rPr>
                <w:sz w:val="22"/>
                <w:szCs w:val="22"/>
              </w:rPr>
            </w:pPr>
            <w:r w:rsidRPr="00064424">
              <w:rPr>
                <w:sz w:val="22"/>
                <w:szCs w:val="22"/>
              </w:rPr>
              <w:t>Preschool</w:t>
            </w:r>
          </w:p>
          <w:p w:rsidR="01A278DB" w:rsidRPr="00064424" w:rsidRDefault="01A278DB" w:rsidP="00064424">
            <w:pPr>
              <w:pStyle w:val="af4"/>
              <w:rPr>
                <w:sz w:val="22"/>
                <w:szCs w:val="22"/>
              </w:rPr>
            </w:pPr>
            <w:r w:rsidRPr="00064424">
              <w:rPr>
                <w:sz w:val="22"/>
                <w:szCs w:val="22"/>
              </w:rPr>
              <w:t>1-6)</w:t>
            </w:r>
          </w:p>
        </w:tc>
        <w:tc>
          <w:tcPr>
            <w:tcW w:w="1362" w:type="dxa"/>
          </w:tcPr>
          <w:p w:rsidR="01A278DB" w:rsidRPr="00064424" w:rsidRDefault="01A278DB" w:rsidP="00064424">
            <w:pPr>
              <w:pStyle w:val="af4"/>
              <w:rPr>
                <w:sz w:val="22"/>
                <w:szCs w:val="22"/>
              </w:rPr>
            </w:pPr>
            <w:r w:rsidRPr="00064424">
              <w:rPr>
                <w:sz w:val="22"/>
                <w:szCs w:val="22"/>
              </w:rPr>
              <w:t>Primary school</w:t>
            </w:r>
          </w:p>
          <w:p w:rsidR="01A278DB" w:rsidRPr="00064424" w:rsidRDefault="01A278DB" w:rsidP="00064424">
            <w:pPr>
              <w:pStyle w:val="af4"/>
              <w:rPr>
                <w:sz w:val="22"/>
                <w:szCs w:val="22"/>
              </w:rPr>
            </w:pPr>
            <w:r w:rsidRPr="00064424">
              <w:rPr>
                <w:sz w:val="22"/>
                <w:szCs w:val="22"/>
              </w:rPr>
              <w:t>6-15</w:t>
            </w:r>
          </w:p>
        </w:tc>
        <w:tc>
          <w:tcPr>
            <w:tcW w:w="1805" w:type="dxa"/>
          </w:tcPr>
          <w:p w:rsidR="01A278DB" w:rsidRPr="00064424" w:rsidRDefault="01A278DB" w:rsidP="00064424">
            <w:pPr>
              <w:pStyle w:val="af4"/>
              <w:rPr>
                <w:sz w:val="22"/>
                <w:szCs w:val="22"/>
              </w:rPr>
            </w:pPr>
            <w:r w:rsidRPr="00064424">
              <w:rPr>
                <w:sz w:val="22"/>
                <w:szCs w:val="22"/>
              </w:rPr>
              <w:t>Secondary school period</w:t>
            </w:r>
          </w:p>
          <w:p w:rsidR="01A278DB" w:rsidRPr="00064424" w:rsidRDefault="01A278DB" w:rsidP="00064424">
            <w:pPr>
              <w:pStyle w:val="af4"/>
              <w:rPr>
                <w:sz w:val="22"/>
                <w:szCs w:val="22"/>
              </w:rPr>
            </w:pPr>
            <w:r w:rsidRPr="00064424">
              <w:rPr>
                <w:sz w:val="22"/>
                <w:szCs w:val="22"/>
              </w:rPr>
              <w:t>15-18</w:t>
            </w:r>
          </w:p>
        </w:tc>
        <w:tc>
          <w:tcPr>
            <w:tcW w:w="1507" w:type="dxa"/>
          </w:tcPr>
          <w:p w:rsidR="01A278DB" w:rsidRPr="00064424" w:rsidRDefault="01A278DB" w:rsidP="00064424">
            <w:pPr>
              <w:pStyle w:val="af4"/>
              <w:rPr>
                <w:sz w:val="22"/>
                <w:szCs w:val="22"/>
              </w:rPr>
            </w:pPr>
            <w:r w:rsidRPr="00064424">
              <w:rPr>
                <w:sz w:val="22"/>
                <w:szCs w:val="22"/>
              </w:rPr>
              <w:t>Faculty life period</w:t>
            </w:r>
          </w:p>
          <w:p w:rsidR="01A278DB" w:rsidRPr="00064424" w:rsidRDefault="01A278DB" w:rsidP="00064424">
            <w:pPr>
              <w:pStyle w:val="af4"/>
              <w:rPr>
                <w:sz w:val="22"/>
                <w:szCs w:val="22"/>
              </w:rPr>
            </w:pPr>
            <w:r w:rsidRPr="00064424">
              <w:rPr>
                <w:sz w:val="22"/>
                <w:szCs w:val="22"/>
              </w:rPr>
              <w:t>18-27</w:t>
            </w:r>
          </w:p>
        </w:tc>
        <w:tc>
          <w:tcPr>
            <w:tcW w:w="1507" w:type="dxa"/>
          </w:tcPr>
          <w:p w:rsidR="01A278DB" w:rsidRPr="00064424" w:rsidRDefault="01A278DB" w:rsidP="00064424">
            <w:pPr>
              <w:pStyle w:val="af4"/>
              <w:rPr>
                <w:sz w:val="22"/>
                <w:szCs w:val="22"/>
              </w:rPr>
            </w:pPr>
            <w:r w:rsidRPr="00064424">
              <w:rPr>
                <w:sz w:val="22"/>
                <w:szCs w:val="22"/>
              </w:rPr>
              <w:t>Lifelong learners</w:t>
            </w:r>
          </w:p>
        </w:tc>
      </w:tr>
      <w:tr w:rsidR="01A278DB" w:rsidRPr="00064424" w:rsidTr="00BF7E52">
        <w:trPr>
          <w:trHeight w:val="495"/>
        </w:trPr>
        <w:tc>
          <w:tcPr>
            <w:tcW w:w="1380" w:type="dxa"/>
          </w:tcPr>
          <w:p w:rsidR="01A278DB" w:rsidRPr="00064424" w:rsidRDefault="01A278DB" w:rsidP="00064424">
            <w:pPr>
              <w:pStyle w:val="af4"/>
              <w:rPr>
                <w:sz w:val="22"/>
                <w:szCs w:val="22"/>
              </w:rPr>
            </w:pPr>
            <w:r w:rsidRPr="00064424">
              <w:rPr>
                <w:sz w:val="22"/>
                <w:szCs w:val="22"/>
              </w:rPr>
              <w:t>cat</w:t>
            </w:r>
          </w:p>
        </w:tc>
        <w:tc>
          <w:tcPr>
            <w:tcW w:w="1455" w:type="dxa"/>
          </w:tcPr>
          <w:p w:rsidR="01A278DB" w:rsidRPr="00064424" w:rsidRDefault="01A278DB" w:rsidP="00064424">
            <w:pPr>
              <w:pStyle w:val="af4"/>
              <w:rPr>
                <w:sz w:val="22"/>
                <w:szCs w:val="22"/>
              </w:rPr>
            </w:pPr>
          </w:p>
        </w:tc>
        <w:tc>
          <w:tcPr>
            <w:tcW w:w="1362" w:type="dxa"/>
          </w:tcPr>
          <w:p w:rsidR="01A278DB" w:rsidRPr="00064424" w:rsidRDefault="01A278DB" w:rsidP="00064424">
            <w:pPr>
              <w:pStyle w:val="af4"/>
              <w:rPr>
                <w:sz w:val="22"/>
                <w:szCs w:val="22"/>
              </w:rPr>
            </w:pPr>
          </w:p>
        </w:tc>
        <w:tc>
          <w:tcPr>
            <w:tcW w:w="1805" w:type="dxa"/>
          </w:tcPr>
          <w:p w:rsidR="01A278DB" w:rsidRPr="00064424" w:rsidRDefault="01A278DB" w:rsidP="00064424">
            <w:pPr>
              <w:pStyle w:val="af4"/>
              <w:rPr>
                <w:sz w:val="22"/>
                <w:szCs w:val="22"/>
              </w:rPr>
            </w:pPr>
          </w:p>
        </w:tc>
        <w:tc>
          <w:tcPr>
            <w:tcW w:w="1507" w:type="dxa"/>
          </w:tcPr>
          <w:p w:rsidR="01A278DB" w:rsidRPr="00064424" w:rsidRDefault="01A278DB" w:rsidP="00064424">
            <w:pPr>
              <w:pStyle w:val="af4"/>
              <w:rPr>
                <w:sz w:val="22"/>
                <w:szCs w:val="22"/>
              </w:rPr>
            </w:pPr>
          </w:p>
        </w:tc>
        <w:tc>
          <w:tcPr>
            <w:tcW w:w="1507" w:type="dxa"/>
          </w:tcPr>
          <w:p w:rsidR="01A278DB" w:rsidRPr="00064424" w:rsidRDefault="01A278DB" w:rsidP="00064424">
            <w:pPr>
              <w:pStyle w:val="af4"/>
              <w:rPr>
                <w:sz w:val="22"/>
                <w:szCs w:val="22"/>
              </w:rPr>
            </w:pPr>
          </w:p>
        </w:tc>
      </w:tr>
      <w:tr w:rsidR="01A278DB" w:rsidRPr="00064424" w:rsidTr="00BF7E52">
        <w:trPr>
          <w:trHeight w:val="495"/>
        </w:trPr>
        <w:tc>
          <w:tcPr>
            <w:tcW w:w="1380" w:type="dxa"/>
          </w:tcPr>
          <w:p w:rsidR="01A278DB" w:rsidRPr="00064424" w:rsidRDefault="01A278DB" w:rsidP="00064424">
            <w:pPr>
              <w:pStyle w:val="af4"/>
              <w:rPr>
                <w:sz w:val="22"/>
                <w:szCs w:val="22"/>
              </w:rPr>
            </w:pPr>
            <w:r w:rsidRPr="00064424">
              <w:rPr>
                <w:sz w:val="22"/>
                <w:szCs w:val="22"/>
              </w:rPr>
              <w:t>mouse</w:t>
            </w:r>
          </w:p>
        </w:tc>
        <w:tc>
          <w:tcPr>
            <w:tcW w:w="1455" w:type="dxa"/>
          </w:tcPr>
          <w:p w:rsidR="01A278DB" w:rsidRPr="00064424" w:rsidRDefault="01A278DB" w:rsidP="00064424">
            <w:pPr>
              <w:pStyle w:val="af4"/>
              <w:rPr>
                <w:sz w:val="22"/>
                <w:szCs w:val="22"/>
              </w:rPr>
            </w:pPr>
          </w:p>
        </w:tc>
        <w:tc>
          <w:tcPr>
            <w:tcW w:w="1362" w:type="dxa"/>
          </w:tcPr>
          <w:p w:rsidR="01A278DB" w:rsidRPr="00064424" w:rsidRDefault="01A278DB" w:rsidP="00064424">
            <w:pPr>
              <w:pStyle w:val="af4"/>
              <w:rPr>
                <w:sz w:val="22"/>
                <w:szCs w:val="22"/>
              </w:rPr>
            </w:pPr>
          </w:p>
        </w:tc>
        <w:tc>
          <w:tcPr>
            <w:tcW w:w="1805" w:type="dxa"/>
          </w:tcPr>
          <w:p w:rsidR="01A278DB" w:rsidRPr="00064424" w:rsidRDefault="01A278DB" w:rsidP="00064424">
            <w:pPr>
              <w:pStyle w:val="af4"/>
              <w:rPr>
                <w:sz w:val="22"/>
                <w:szCs w:val="22"/>
              </w:rPr>
            </w:pPr>
          </w:p>
        </w:tc>
        <w:tc>
          <w:tcPr>
            <w:tcW w:w="1507" w:type="dxa"/>
          </w:tcPr>
          <w:p w:rsidR="01A278DB" w:rsidRPr="00064424" w:rsidRDefault="01A278DB" w:rsidP="00064424">
            <w:pPr>
              <w:pStyle w:val="af4"/>
              <w:rPr>
                <w:sz w:val="22"/>
                <w:szCs w:val="22"/>
              </w:rPr>
            </w:pPr>
          </w:p>
        </w:tc>
        <w:tc>
          <w:tcPr>
            <w:tcW w:w="1507" w:type="dxa"/>
          </w:tcPr>
          <w:p w:rsidR="01A278DB" w:rsidRPr="00064424" w:rsidRDefault="01A278DB" w:rsidP="00064424">
            <w:pPr>
              <w:pStyle w:val="af4"/>
              <w:rPr>
                <w:sz w:val="22"/>
                <w:szCs w:val="22"/>
              </w:rPr>
            </w:pPr>
          </w:p>
        </w:tc>
      </w:tr>
    </w:tbl>
    <w:p w:rsidR="00BF7E52" w:rsidRDefault="00BF7E52" w:rsidP="00BF7E52">
      <w:pPr>
        <w:pStyle w:val="a9"/>
        <w:spacing w:line="240" w:lineRule="exact"/>
        <w:ind w:left="-20" w:right="-20"/>
        <w:rPr>
          <w:rFonts w:ascii="Calibri" w:eastAsia="Calibri" w:hAnsi="Calibri" w:cs="Calibri"/>
          <w:color w:val="000000" w:themeColor="text1"/>
        </w:rPr>
      </w:pPr>
    </w:p>
    <w:p w:rsidR="00563637" w:rsidRPr="00BF7E52" w:rsidRDefault="01A278DB" w:rsidP="00BF7E52">
      <w:pPr>
        <w:pStyle w:val="a9"/>
        <w:spacing w:line="240" w:lineRule="exact"/>
        <w:ind w:left="-20" w:right="-20"/>
        <w:jc w:val="both"/>
        <w:rPr>
          <w:rFonts w:ascii="Calibri" w:eastAsia="Calibri" w:hAnsi="Calibri" w:cs="Calibri"/>
          <w:color w:val="000000" w:themeColor="text1"/>
          <w:sz w:val="22"/>
          <w:szCs w:val="22"/>
        </w:rPr>
      </w:pPr>
      <w:r w:rsidRPr="00BF7E52">
        <w:rPr>
          <w:rFonts w:ascii="Calibri" w:eastAsia="Calibri" w:hAnsi="Calibri" w:cs="Calibri"/>
          <w:color w:val="000000" w:themeColor="text1"/>
          <w:sz w:val="22"/>
          <w:szCs w:val="22"/>
        </w:rPr>
        <w:t>From where do you get information, stories, meanings</w:t>
      </w:r>
      <w:r w:rsidR="00BF7E52" w:rsidRPr="00BF7E52">
        <w:rPr>
          <w:rFonts w:ascii="Calibri" w:eastAsia="Calibri" w:hAnsi="Calibri" w:cs="Calibri"/>
          <w:color w:val="000000" w:themeColor="text1"/>
          <w:sz w:val="22"/>
          <w:szCs w:val="22"/>
        </w:rPr>
        <w:t xml:space="preserve"> </w:t>
      </w:r>
      <w:r w:rsidRPr="00BF7E52">
        <w:rPr>
          <w:rFonts w:ascii="Calibri" w:eastAsia="Calibri" w:hAnsi="Calibri" w:cs="Calibri"/>
          <w:color w:val="000000" w:themeColor="text1"/>
          <w:sz w:val="22"/>
          <w:szCs w:val="22"/>
        </w:rPr>
        <w:t>...</w:t>
      </w:r>
      <w:r w:rsidR="00BF7E52" w:rsidRPr="00BF7E52">
        <w:rPr>
          <w:rFonts w:ascii="Calibri" w:eastAsia="Calibri" w:hAnsi="Calibri" w:cs="Calibri"/>
          <w:color w:val="000000" w:themeColor="text1"/>
          <w:sz w:val="22"/>
          <w:szCs w:val="22"/>
        </w:rPr>
        <w:t xml:space="preserve"> W</w:t>
      </w:r>
      <w:r w:rsidRPr="00BF7E52">
        <w:rPr>
          <w:rFonts w:ascii="Calibri" w:eastAsia="Calibri" w:hAnsi="Calibri" w:cs="Calibri"/>
          <w:color w:val="000000" w:themeColor="text1"/>
          <w:sz w:val="22"/>
          <w:szCs w:val="22"/>
        </w:rPr>
        <w:t xml:space="preserve">hat do you search for, for what </w:t>
      </w:r>
      <w:proofErr w:type="gramStart"/>
      <w:r w:rsidR="00BF7E52" w:rsidRPr="00BF7E52">
        <w:rPr>
          <w:rFonts w:ascii="Calibri" w:eastAsia="Calibri" w:hAnsi="Calibri" w:cs="Calibri"/>
          <w:color w:val="000000" w:themeColor="text1"/>
          <w:sz w:val="22"/>
          <w:szCs w:val="22"/>
        </w:rPr>
        <w:t>purpose ...?</w:t>
      </w:r>
      <w:proofErr w:type="gramEnd"/>
      <w:r w:rsidRPr="00BF7E52">
        <w:rPr>
          <w:rFonts w:ascii="Calibri" w:eastAsia="Calibri" w:hAnsi="Calibri" w:cs="Calibri"/>
          <w:color w:val="000000" w:themeColor="text1"/>
          <w:sz w:val="22"/>
          <w:szCs w:val="22"/>
        </w:rPr>
        <w:t xml:space="preserve"> </w:t>
      </w:r>
    </w:p>
    <w:p w:rsidR="00563637" w:rsidRPr="00BF7E52" w:rsidRDefault="01A278DB" w:rsidP="00BF7E52">
      <w:pPr>
        <w:spacing w:line="240" w:lineRule="exact"/>
        <w:jc w:val="both"/>
        <w:rPr>
          <w:rFonts w:ascii="Calibri" w:eastAsia="Calibri" w:hAnsi="Calibri" w:cs="Calibri"/>
          <w:color w:val="000000" w:themeColor="text1"/>
          <w:sz w:val="22"/>
          <w:szCs w:val="22"/>
        </w:rPr>
      </w:pPr>
      <w:r w:rsidRPr="00BF7E52">
        <w:rPr>
          <w:rFonts w:ascii="Calibri" w:eastAsia="Calibri" w:hAnsi="Calibri" w:cs="Calibri"/>
          <w:color w:val="000000" w:themeColor="text1"/>
          <w:sz w:val="22"/>
          <w:szCs w:val="22"/>
        </w:rPr>
        <w:t>E-tool: table to insert</w:t>
      </w:r>
      <w:r w:rsidR="00BF7E52" w:rsidRPr="00BF7E52">
        <w:rPr>
          <w:rFonts w:ascii="Calibri" w:eastAsia="Calibri" w:hAnsi="Calibri" w:cs="Calibri"/>
          <w:color w:val="000000" w:themeColor="text1"/>
          <w:sz w:val="22"/>
          <w:szCs w:val="22"/>
        </w:rPr>
        <w:t xml:space="preserve">. </w:t>
      </w:r>
    </w:p>
    <w:p w:rsidR="00BF7E52" w:rsidRPr="00BF7E52" w:rsidRDefault="00BF7E52" w:rsidP="00BF7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 w:right="-20"/>
        <w:jc w:val="both"/>
        <w:rPr>
          <w:rFonts w:ascii="Arial" w:eastAsia="Arial" w:hAnsi="Arial" w:cs="Arial"/>
          <w:b/>
          <w:bCs/>
          <w:i/>
          <w:iCs/>
          <w:sz w:val="22"/>
          <w:szCs w:val="22"/>
          <w:highlight w:val="yellow"/>
        </w:rPr>
      </w:pPr>
    </w:p>
    <w:p w:rsidR="00563637" w:rsidRPr="00BF7E52" w:rsidRDefault="01A278DB" w:rsidP="00BF7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 w:right="-20"/>
        <w:jc w:val="both"/>
        <w:rPr>
          <w:rFonts w:eastAsia="Arial" w:cstheme="minorHAnsi"/>
          <w:sz w:val="22"/>
          <w:szCs w:val="22"/>
        </w:rPr>
      </w:pPr>
      <w:r w:rsidRPr="00BF7E52">
        <w:rPr>
          <w:rFonts w:eastAsia="Arial" w:cstheme="minorHAnsi"/>
          <w:sz w:val="22"/>
          <w:szCs w:val="22"/>
        </w:rPr>
        <w:t>Skills</w:t>
      </w:r>
      <w:r w:rsidRPr="00BF7E52">
        <w:rPr>
          <w:rFonts w:eastAsia="Arial" w:cstheme="minorHAnsi"/>
          <w:b/>
          <w:bCs/>
          <w:sz w:val="22"/>
          <w:szCs w:val="22"/>
        </w:rPr>
        <w:t xml:space="preserve"> </w:t>
      </w:r>
      <w:r w:rsidRPr="00BF7E52">
        <w:rPr>
          <w:rFonts w:eastAsia="Arial" w:cstheme="minorHAnsi"/>
          <w:sz w:val="22"/>
          <w:szCs w:val="22"/>
        </w:rPr>
        <w:t>represent linguistic processing abilities that are relatively automatic in their use and their combinations (</w:t>
      </w:r>
      <w:r w:rsidR="00BF7E52" w:rsidRPr="00BF7E52">
        <w:rPr>
          <w:rFonts w:eastAsia="Arial" w:cstheme="minorHAnsi"/>
          <w:sz w:val="22"/>
          <w:szCs w:val="22"/>
        </w:rPr>
        <w:t>e.g.</w:t>
      </w:r>
      <w:r w:rsidRPr="00BF7E52">
        <w:rPr>
          <w:rFonts w:eastAsia="Arial" w:cstheme="minorHAnsi"/>
          <w:sz w:val="22"/>
          <w:szCs w:val="22"/>
        </w:rPr>
        <w:t xml:space="preserve"> word recognition, syntactic processing) (Grab</w:t>
      </w:r>
      <w:r w:rsidR="00315763">
        <w:rPr>
          <w:rFonts w:eastAsia="Arial" w:cstheme="minorHAnsi"/>
          <w:sz w:val="22"/>
          <w:szCs w:val="22"/>
        </w:rPr>
        <w:t>b</w:t>
      </w:r>
      <w:r w:rsidRPr="00BF7E52">
        <w:rPr>
          <w:rFonts w:eastAsia="Arial" w:cstheme="minorHAnsi"/>
          <w:sz w:val="22"/>
          <w:szCs w:val="22"/>
        </w:rPr>
        <w:t>e, p.</w:t>
      </w:r>
      <w:r w:rsidR="00315763">
        <w:rPr>
          <w:rFonts w:eastAsia="Arial" w:cstheme="minorHAnsi"/>
          <w:sz w:val="22"/>
          <w:szCs w:val="22"/>
        </w:rPr>
        <w:t xml:space="preserve"> </w:t>
      </w:r>
      <w:r w:rsidRPr="00BF7E52">
        <w:rPr>
          <w:rFonts w:eastAsia="Arial" w:cstheme="minorHAnsi"/>
          <w:sz w:val="22"/>
          <w:szCs w:val="22"/>
        </w:rPr>
        <w:t xml:space="preserve">8). </w:t>
      </w:r>
    </w:p>
    <w:p w:rsidR="00BF7E52" w:rsidRPr="00BF7E52" w:rsidRDefault="00BF7E52" w:rsidP="00BF7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 w:right="-20"/>
        <w:jc w:val="both"/>
        <w:rPr>
          <w:rStyle w:val="normaltextrun"/>
          <w:rFonts w:eastAsia="Arial" w:cstheme="minorHAnsi"/>
          <w:b/>
          <w:bCs/>
          <w:color w:val="000000" w:themeColor="text1"/>
          <w:sz w:val="22"/>
          <w:szCs w:val="22"/>
        </w:rPr>
      </w:pPr>
    </w:p>
    <w:p w:rsidR="00563637" w:rsidRPr="00BF7E52" w:rsidRDefault="01A278DB" w:rsidP="00BF7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 w:right="-20"/>
        <w:jc w:val="both"/>
        <w:rPr>
          <w:rStyle w:val="normaltextrun"/>
          <w:rFonts w:eastAsia="Arial" w:cstheme="minorHAnsi"/>
          <w:color w:val="000000" w:themeColor="text1"/>
          <w:sz w:val="22"/>
          <w:szCs w:val="22"/>
        </w:rPr>
      </w:pPr>
      <w:r w:rsidRPr="00BF7E52">
        <w:rPr>
          <w:rStyle w:val="normaltextrun"/>
          <w:rFonts w:eastAsia="Arial" w:cstheme="minorHAnsi"/>
          <w:color w:val="000000" w:themeColor="text1"/>
          <w:sz w:val="22"/>
          <w:szCs w:val="22"/>
        </w:rPr>
        <w:t xml:space="preserve">Reading strategies are abilities that are potentially open to conscious reflection, and reflect a reader’s intention to address a problem or a specific goal while reading </w:t>
      </w:r>
      <w:r w:rsidR="00BF7E52" w:rsidRPr="00BF7E52">
        <w:rPr>
          <w:rStyle w:val="normaltextrun"/>
          <w:rFonts w:eastAsia="Arial" w:cstheme="minorHAnsi"/>
          <w:color w:val="000000" w:themeColor="text1"/>
          <w:sz w:val="22"/>
          <w:szCs w:val="22"/>
        </w:rPr>
        <w:t>in</w:t>
      </w:r>
      <w:r w:rsidRPr="00BF7E52">
        <w:rPr>
          <w:rStyle w:val="normaltextrun"/>
          <w:rFonts w:eastAsia="Arial" w:cstheme="minorHAnsi"/>
          <w:color w:val="000000" w:themeColor="text1"/>
          <w:sz w:val="22"/>
          <w:szCs w:val="22"/>
        </w:rPr>
        <w:t xml:space="preserve"> a number of cases, skills may have been learned as strategies but have become thoroughly automatised (e.g. mentally summarising a newspaper story to tell a friend) (Grabbe, p. 10). </w:t>
      </w:r>
    </w:p>
    <w:p w:rsidR="00563637" w:rsidRPr="00BF7E52" w:rsidRDefault="00563637" w:rsidP="01A278DB">
      <w:pPr>
        <w:spacing w:line="240" w:lineRule="exact"/>
        <w:rPr>
          <w:rFonts w:ascii="Calibri" w:eastAsia="Calibri" w:hAnsi="Calibri" w:cs="Calibri"/>
          <w:color w:val="000000" w:themeColor="text1"/>
          <w:sz w:val="22"/>
          <w:szCs w:val="22"/>
        </w:rPr>
      </w:pPr>
    </w:p>
    <w:p w:rsidR="00BF7E52" w:rsidRPr="00BF7E52" w:rsidRDefault="00BF7E52" w:rsidP="01A278DB">
      <w:pPr>
        <w:spacing w:line="240" w:lineRule="exact"/>
        <w:jc w:val="both"/>
        <w:rPr>
          <w:rFonts w:ascii="Calibri" w:eastAsia="Calibri" w:hAnsi="Calibri" w:cs="Calibri"/>
          <w:color w:val="C00000"/>
          <w:sz w:val="22"/>
          <w:szCs w:val="22"/>
          <w:u w:val="single"/>
        </w:rPr>
      </w:pPr>
    </w:p>
    <w:p w:rsidR="00563637" w:rsidRPr="00BF7E52" w:rsidRDefault="01A278DB" w:rsidP="00163D9B">
      <w:pPr>
        <w:pStyle w:val="2"/>
        <w:rPr>
          <w:rFonts w:eastAsia="Calibri"/>
        </w:rPr>
      </w:pPr>
      <w:bookmarkStart w:id="24" w:name="_Toc158196747"/>
      <w:r w:rsidRPr="00BF7E52">
        <w:rPr>
          <w:rFonts w:eastAsia="Calibri"/>
        </w:rPr>
        <w:t>Realization</w:t>
      </w:r>
      <w:bookmarkEnd w:id="24"/>
    </w:p>
    <w:p w:rsidR="00BF7E52" w:rsidRPr="00BF7E52" w:rsidRDefault="00BF7E52" w:rsidP="01A278DB">
      <w:pPr>
        <w:spacing w:line="240" w:lineRule="exact"/>
        <w:jc w:val="both"/>
        <w:rPr>
          <w:rFonts w:ascii="Calibri" w:eastAsia="Calibri" w:hAnsi="Calibri" w:cs="Calibri"/>
          <w:color w:val="C00000"/>
          <w:sz w:val="22"/>
          <w:szCs w:val="22"/>
        </w:rPr>
      </w:pPr>
    </w:p>
    <w:p w:rsidR="00563637" w:rsidRPr="00BF7E52" w:rsidRDefault="01A278DB" w:rsidP="01A278DB">
      <w:pPr>
        <w:ind w:left="-20" w:right="-20"/>
        <w:jc w:val="both"/>
        <w:rPr>
          <w:rFonts w:ascii="Calibri" w:eastAsia="Calibri" w:hAnsi="Calibri" w:cs="Calibri"/>
          <w:color w:val="202124"/>
          <w:sz w:val="22"/>
          <w:szCs w:val="22"/>
        </w:rPr>
      </w:pPr>
      <w:r w:rsidRPr="00BF7E52">
        <w:rPr>
          <w:rFonts w:ascii="Calibri" w:eastAsia="Calibri" w:hAnsi="Calibri" w:cs="Calibri"/>
          <w:color w:val="202124"/>
          <w:sz w:val="22"/>
          <w:szCs w:val="22"/>
        </w:rPr>
        <w:t>1. Based on your own reading experience, fill in the table suggested above regarding reading strategies in different age groups (could be group work)</w:t>
      </w:r>
      <w:r w:rsidR="00BF7E52" w:rsidRPr="00BF7E52">
        <w:rPr>
          <w:rFonts w:ascii="Calibri" w:eastAsia="Calibri" w:hAnsi="Calibri" w:cs="Calibri"/>
          <w:color w:val="202124"/>
          <w:sz w:val="22"/>
          <w:szCs w:val="22"/>
        </w:rPr>
        <w:t>.</w:t>
      </w:r>
    </w:p>
    <w:p w:rsidR="00315763" w:rsidRDefault="00315763" w:rsidP="01A278DB">
      <w:pPr>
        <w:ind w:left="-20" w:right="-20"/>
        <w:jc w:val="both"/>
        <w:rPr>
          <w:rFonts w:ascii="Calibri" w:eastAsia="Calibri" w:hAnsi="Calibri" w:cs="Calibri"/>
          <w:color w:val="202124"/>
          <w:sz w:val="22"/>
          <w:szCs w:val="22"/>
        </w:rPr>
      </w:pPr>
    </w:p>
    <w:p w:rsidR="00563637" w:rsidRPr="00BF7E52" w:rsidRDefault="01A278DB" w:rsidP="01A278DB">
      <w:pPr>
        <w:ind w:left="-20" w:right="-20"/>
        <w:jc w:val="both"/>
        <w:rPr>
          <w:rFonts w:ascii="Calibri" w:eastAsia="Calibri" w:hAnsi="Calibri" w:cs="Calibri"/>
          <w:color w:val="202124"/>
          <w:sz w:val="22"/>
          <w:szCs w:val="22"/>
        </w:rPr>
      </w:pPr>
      <w:r w:rsidRPr="00BF7E52">
        <w:rPr>
          <w:rFonts w:ascii="Calibri" w:eastAsia="Calibri" w:hAnsi="Calibri" w:cs="Calibri"/>
          <w:color w:val="202124"/>
          <w:sz w:val="22"/>
          <w:szCs w:val="22"/>
        </w:rPr>
        <w:t>2. Consider the components of reading competence.</w:t>
      </w:r>
    </w:p>
    <w:p w:rsidR="00563637" w:rsidRPr="00BF7E52" w:rsidRDefault="01A278DB" w:rsidP="01A27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 w:right="-20"/>
        <w:jc w:val="both"/>
        <w:rPr>
          <w:rFonts w:eastAsiaTheme="minorEastAsia"/>
          <w:color w:val="202124"/>
          <w:sz w:val="22"/>
          <w:szCs w:val="22"/>
        </w:rPr>
      </w:pPr>
      <w:r w:rsidRPr="00BF7E52">
        <w:rPr>
          <w:rFonts w:eastAsiaTheme="minorEastAsia"/>
          <w:color w:val="202124"/>
          <w:sz w:val="22"/>
          <w:szCs w:val="22"/>
        </w:rPr>
        <w:t>Reading competence is a person's ability to broadly understand a text as part of everyday life and educational activities, to search for new information, to reproduce and use it, to interpret the content and formulate conclusions, to understand and evaluate the content and form of the text, etc.</w:t>
      </w:r>
    </w:p>
    <w:p w:rsidR="00563637" w:rsidRPr="00BF7E52" w:rsidRDefault="01A278DB" w:rsidP="01A27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 w:right="-20"/>
        <w:jc w:val="both"/>
        <w:rPr>
          <w:rFonts w:eastAsiaTheme="minorEastAsia"/>
          <w:color w:val="202124"/>
          <w:sz w:val="22"/>
          <w:szCs w:val="22"/>
        </w:rPr>
      </w:pPr>
      <w:r w:rsidRPr="00BF7E52">
        <w:rPr>
          <w:rFonts w:eastAsiaTheme="minorEastAsia"/>
          <w:color w:val="202124"/>
          <w:sz w:val="22"/>
          <w:szCs w:val="22"/>
        </w:rPr>
        <w:t>Components: technical (formation of reading skills); cognitive (perception and interpretation of texts); communicative (dialogical interaction author - text - reader); reflexive (attitude towards reading).</w:t>
      </w:r>
    </w:p>
    <w:p w:rsidR="00563637" w:rsidRDefault="00563637" w:rsidP="01A278DB">
      <w:pPr>
        <w:ind w:left="-20" w:right="-20"/>
        <w:jc w:val="both"/>
        <w:rPr>
          <w:rFonts w:ascii="Calibri" w:eastAsia="Calibri" w:hAnsi="Calibri" w:cs="Calibri"/>
          <w:color w:val="202124"/>
          <w:highlight w:val="yellow"/>
          <w:vertAlign w:val="superscript"/>
        </w:rPr>
      </w:pPr>
    </w:p>
    <w:p w:rsidR="00563637" w:rsidRPr="00BF7E52" w:rsidRDefault="01A278DB" w:rsidP="01A27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 w:right="-20"/>
        <w:jc w:val="both"/>
        <w:rPr>
          <w:rFonts w:eastAsiaTheme="minorEastAsia"/>
          <w:sz w:val="22"/>
          <w:szCs w:val="22"/>
        </w:rPr>
      </w:pPr>
      <w:r w:rsidRPr="00BF7E52">
        <w:rPr>
          <w:rFonts w:ascii="Calibri" w:eastAsia="Calibri" w:hAnsi="Calibri" w:cs="Calibri"/>
          <w:color w:val="202124"/>
          <w:sz w:val="22"/>
          <w:szCs w:val="22"/>
        </w:rPr>
        <w:t xml:space="preserve">3. Familiarize with the concept of reading literacy and the method of determining its levels. Having generalized description of reading skill levels according to approaches in the PISA-2012 study (more </w:t>
      </w:r>
      <w:r w:rsidRPr="00BF7E52">
        <w:rPr>
          <w:rFonts w:ascii="Calibri" w:eastAsia="Calibri" w:hAnsi="Calibri" w:cs="Calibri"/>
          <w:sz w:val="22"/>
          <w:szCs w:val="22"/>
        </w:rPr>
        <w:t xml:space="preserve">details: </w:t>
      </w:r>
      <w:hyperlink r:id="rId23">
        <w:r w:rsidRPr="00BF7E52">
          <w:rPr>
            <w:rStyle w:val="af3"/>
            <w:rFonts w:ascii="Calibri" w:eastAsia="Calibri" w:hAnsi="Calibri" w:cs="Calibri"/>
            <w:color w:val="auto"/>
            <w:sz w:val="22"/>
            <w:szCs w:val="22"/>
            <w:u w:val="none"/>
          </w:rPr>
          <w:t>https://</w:t>
        </w:r>
        <w:r w:rsidRPr="00BF7E52">
          <w:rPr>
            <w:rStyle w:val="af3"/>
            <w:rFonts w:eastAsiaTheme="minorEastAsia"/>
            <w:color w:val="auto"/>
            <w:sz w:val="22"/>
            <w:szCs w:val="22"/>
            <w:u w:val="none"/>
          </w:rPr>
          <w:t>pisa.testportal.gov.ua/wp-content/uploads/2019/09/PISA_Reading.pdf</w:t>
        </w:r>
      </w:hyperlink>
      <w:r w:rsidRPr="00BF7E52">
        <w:rPr>
          <w:rFonts w:eastAsiaTheme="minorEastAsia"/>
          <w:sz w:val="22"/>
          <w:szCs w:val="22"/>
        </w:rPr>
        <w:t>)</w:t>
      </w:r>
    </w:p>
    <w:p w:rsidR="00563637" w:rsidRPr="00BF7E52" w:rsidRDefault="00563637" w:rsidP="01A278DB">
      <w:pPr>
        <w:ind w:left="-20" w:right="-20"/>
        <w:jc w:val="both"/>
        <w:rPr>
          <w:rFonts w:eastAsiaTheme="minorEastAsia"/>
          <w:highlight w:val="yellow"/>
        </w:rPr>
      </w:pPr>
    </w:p>
    <w:p w:rsidR="00563637" w:rsidRPr="00BF7E52" w:rsidRDefault="01A278DB" w:rsidP="01A278DB">
      <w:pPr>
        <w:ind w:left="-20" w:right="-20"/>
        <w:jc w:val="both"/>
        <w:rPr>
          <w:rFonts w:eastAsiaTheme="minorEastAsia" w:cstheme="minorHAnsi"/>
          <w:sz w:val="22"/>
          <w:szCs w:val="22"/>
        </w:rPr>
      </w:pPr>
      <w:proofErr w:type="gramStart"/>
      <w:r w:rsidRPr="00BF7E52">
        <w:rPr>
          <w:rFonts w:eastAsiaTheme="minorEastAsia" w:cstheme="minorHAnsi"/>
          <w:color w:val="202124"/>
          <w:sz w:val="22"/>
          <w:szCs w:val="22"/>
        </w:rPr>
        <w:t xml:space="preserve">Reading literacy </w:t>
      </w:r>
      <w:r w:rsidR="00BF7E52" w:rsidRPr="00BF7E52">
        <w:rPr>
          <w:rFonts w:eastAsiaTheme="minorEastAsia" w:cstheme="minorHAnsi"/>
          <w:color w:val="202124"/>
          <w:sz w:val="22"/>
          <w:szCs w:val="22"/>
        </w:rPr>
        <w:t>–</w:t>
      </w:r>
      <w:r w:rsidRPr="00BF7E52">
        <w:rPr>
          <w:rFonts w:eastAsiaTheme="minorEastAsia" w:cstheme="minorHAnsi"/>
          <w:color w:val="202124"/>
          <w:sz w:val="22"/>
          <w:szCs w:val="22"/>
        </w:rPr>
        <w:t xml:space="preserve"> the ability to effectively use reading skills in various life situations.</w:t>
      </w:r>
      <w:proofErr w:type="gramEnd"/>
    </w:p>
    <w:p w:rsidR="00563637" w:rsidRPr="00BF7E52" w:rsidRDefault="01A278DB" w:rsidP="01A278DB">
      <w:pPr>
        <w:spacing w:after="160" w:line="257" w:lineRule="auto"/>
        <w:ind w:left="-20" w:right="-20"/>
        <w:jc w:val="both"/>
        <w:rPr>
          <w:rFonts w:eastAsia="Times New Roman" w:cstheme="minorHAnsi"/>
          <w:color w:val="000000" w:themeColor="text1"/>
          <w:sz w:val="22"/>
          <w:szCs w:val="22"/>
        </w:rPr>
      </w:pPr>
      <w:r w:rsidRPr="00BF7E52">
        <w:rPr>
          <w:rFonts w:eastAsia="Times New Roman" w:cstheme="minorHAnsi"/>
          <w:color w:val="000000" w:themeColor="text1"/>
          <w:sz w:val="22"/>
          <w:szCs w:val="22"/>
        </w:rPr>
        <w:t xml:space="preserve">A generalized description of the levels (where 5 </w:t>
      </w:r>
      <w:proofErr w:type="gramStart"/>
      <w:r w:rsidRPr="00BF7E52">
        <w:rPr>
          <w:rFonts w:eastAsia="Times New Roman" w:cstheme="minorHAnsi"/>
          <w:color w:val="000000" w:themeColor="text1"/>
          <w:sz w:val="22"/>
          <w:szCs w:val="22"/>
        </w:rPr>
        <w:t>is</w:t>
      </w:r>
      <w:proofErr w:type="gramEnd"/>
      <w:r w:rsidRPr="00BF7E52">
        <w:rPr>
          <w:rFonts w:eastAsia="Times New Roman" w:cstheme="minorHAnsi"/>
          <w:color w:val="000000" w:themeColor="text1"/>
          <w:sz w:val="22"/>
          <w:szCs w:val="22"/>
        </w:rPr>
        <w:t xml:space="preserve"> the highest and 1 is the lowest) of reading literacy according to the approaches in the PISA-2012 study (more:</w:t>
      </w:r>
      <w:r w:rsidR="00BF7E52" w:rsidRPr="00BF7E52">
        <w:rPr>
          <w:rFonts w:eastAsia="Times New Roman" w:cstheme="minorHAnsi"/>
          <w:color w:val="000000" w:themeColor="text1"/>
          <w:sz w:val="22"/>
          <w:szCs w:val="22"/>
        </w:rPr>
        <w:t xml:space="preserve"> </w:t>
      </w:r>
      <w:hyperlink r:id="rId24">
        <w:r w:rsidRPr="00BF7E52">
          <w:rPr>
            <w:rStyle w:val="af3"/>
            <w:rFonts w:eastAsia="Times New Roman" w:cstheme="minorHAnsi"/>
            <w:color w:val="000000" w:themeColor="text1"/>
            <w:sz w:val="22"/>
            <w:szCs w:val="22"/>
            <w:u w:val="none"/>
          </w:rPr>
          <w:t>https://pisa.testportal.gov.ua/wp-content/uploads/2019/09/PISA_Reading.pdf</w:t>
        </w:r>
      </w:hyperlink>
      <w:r w:rsidRPr="00BF7E52">
        <w:rPr>
          <w:rFonts w:eastAsia="Times New Roman" w:cstheme="minorHAnsi"/>
          <w:color w:val="000000" w:themeColor="text1"/>
          <w:sz w:val="22"/>
          <w:szCs w:val="22"/>
        </w:rPr>
        <w:t>)</w:t>
      </w:r>
      <w:r w:rsidR="00BF7E52" w:rsidRPr="00BF7E52">
        <w:rPr>
          <w:rFonts w:eastAsia="Times New Roman" w:cstheme="minorHAnsi"/>
          <w:color w:val="000000" w:themeColor="text1"/>
          <w:sz w:val="22"/>
          <w:szCs w:val="22"/>
        </w:rPr>
        <w:t>.</w:t>
      </w:r>
    </w:p>
    <w:p w:rsidR="00563637" w:rsidRDefault="00563637" w:rsidP="01A278DB">
      <w:pPr>
        <w:ind w:left="-20" w:right="-20"/>
        <w:jc w:val="both"/>
        <w:rPr>
          <w:rFonts w:eastAsiaTheme="minorEastAsia"/>
          <w:color w:val="202124"/>
          <w:highlight w:val="yellow"/>
        </w:rPr>
      </w:pPr>
    </w:p>
    <w:tbl>
      <w:tblPr>
        <w:tblStyle w:val="af2"/>
        <w:tblW w:w="0" w:type="auto"/>
        <w:tblLayout w:type="fixed"/>
        <w:tblLook w:val="04A0"/>
      </w:tblPr>
      <w:tblGrid>
        <w:gridCol w:w="1579"/>
        <w:gridCol w:w="7436"/>
      </w:tblGrid>
      <w:tr w:rsidR="01A278DB" w:rsidRPr="00BF7E52" w:rsidTr="00315763">
        <w:trPr>
          <w:trHeight w:val="300"/>
        </w:trPr>
        <w:tc>
          <w:tcPr>
            <w:tcW w:w="1579" w:type="dxa"/>
          </w:tcPr>
          <w:p w:rsidR="01A278DB" w:rsidRPr="00BF7E52" w:rsidRDefault="01A278DB" w:rsidP="01A278DB">
            <w:pPr>
              <w:ind w:left="-20" w:right="-20"/>
              <w:jc w:val="both"/>
              <w:rPr>
                <w:rFonts w:eastAsia="Times New Roman" w:cstheme="minorHAnsi"/>
                <w:color w:val="000000" w:themeColor="text1"/>
                <w:sz w:val="22"/>
                <w:szCs w:val="22"/>
              </w:rPr>
            </w:pPr>
            <w:r w:rsidRPr="00BF7E52">
              <w:rPr>
                <w:rFonts w:eastAsia="Times New Roman" w:cstheme="minorHAnsi"/>
                <w:color w:val="000000" w:themeColor="text1"/>
                <w:sz w:val="22"/>
                <w:szCs w:val="22"/>
              </w:rPr>
              <w:t xml:space="preserve">Levels </w:t>
            </w:r>
          </w:p>
        </w:tc>
        <w:tc>
          <w:tcPr>
            <w:tcW w:w="7436" w:type="dxa"/>
          </w:tcPr>
          <w:p w:rsidR="01A278DB" w:rsidRPr="00BF7E52" w:rsidRDefault="01A278DB" w:rsidP="01A278DB">
            <w:pPr>
              <w:ind w:left="-20" w:right="-20"/>
              <w:jc w:val="both"/>
              <w:rPr>
                <w:rFonts w:eastAsia="Times New Roman" w:cstheme="minorHAnsi"/>
                <w:color w:val="000000" w:themeColor="text1"/>
                <w:sz w:val="22"/>
                <w:szCs w:val="22"/>
              </w:rPr>
            </w:pPr>
            <w:r w:rsidRPr="00BF7E52">
              <w:rPr>
                <w:rFonts w:eastAsia="Times New Roman" w:cstheme="minorHAnsi"/>
                <w:color w:val="000000" w:themeColor="text1"/>
                <w:sz w:val="22"/>
                <w:szCs w:val="22"/>
              </w:rPr>
              <w:t>Skills</w:t>
            </w:r>
          </w:p>
        </w:tc>
      </w:tr>
      <w:tr w:rsidR="01A278DB" w:rsidRPr="00BF7E52" w:rsidTr="00315763">
        <w:trPr>
          <w:trHeight w:val="300"/>
        </w:trPr>
        <w:tc>
          <w:tcPr>
            <w:tcW w:w="1579" w:type="dxa"/>
          </w:tcPr>
          <w:p w:rsidR="01A278DB" w:rsidRPr="00BF7E52" w:rsidRDefault="01A278DB" w:rsidP="01A278DB">
            <w:pPr>
              <w:ind w:left="-20" w:right="-20"/>
              <w:jc w:val="both"/>
              <w:rPr>
                <w:rFonts w:eastAsia="Times New Roman" w:cstheme="minorHAnsi"/>
                <w:color w:val="000000" w:themeColor="text1"/>
                <w:sz w:val="22"/>
                <w:szCs w:val="22"/>
              </w:rPr>
            </w:pPr>
            <w:r w:rsidRPr="00BF7E52">
              <w:rPr>
                <w:rFonts w:eastAsia="Times New Roman" w:cstheme="minorHAnsi"/>
                <w:color w:val="000000" w:themeColor="text1"/>
                <w:sz w:val="22"/>
                <w:szCs w:val="22"/>
              </w:rPr>
              <w:t>6</w:t>
            </w:r>
          </w:p>
        </w:tc>
        <w:tc>
          <w:tcPr>
            <w:tcW w:w="7436" w:type="dxa"/>
          </w:tcPr>
          <w:p w:rsidR="01A278DB" w:rsidRPr="00BF7E52" w:rsidRDefault="01A278DB" w:rsidP="01A278DB">
            <w:pPr>
              <w:ind w:left="-20" w:right="-20"/>
              <w:jc w:val="both"/>
              <w:rPr>
                <w:rFonts w:eastAsia="Times New Roman" w:cstheme="minorHAnsi"/>
                <w:color w:val="000000" w:themeColor="text1"/>
                <w:sz w:val="22"/>
                <w:szCs w:val="22"/>
              </w:rPr>
            </w:pPr>
            <w:r w:rsidRPr="00BF7E52">
              <w:rPr>
                <w:rFonts w:eastAsia="Times New Roman" w:cstheme="minorHAnsi"/>
                <w:color w:val="000000" w:themeColor="text1"/>
                <w:sz w:val="22"/>
                <w:szCs w:val="22"/>
              </w:rPr>
              <w:t>Students understand long and rather abstract texts in which the necessary information is not on the surface and is only indirectly related to the task. Students compare and combine information that may contain conflicting views on a particular issue. They also logically link different fragments of the text, conduct a deep reflection of its source, compare information from different texts, etc.</w:t>
            </w:r>
          </w:p>
        </w:tc>
      </w:tr>
      <w:tr w:rsidR="01A278DB" w:rsidRPr="00BF7E52" w:rsidTr="00315763">
        <w:trPr>
          <w:trHeight w:val="300"/>
        </w:trPr>
        <w:tc>
          <w:tcPr>
            <w:tcW w:w="1579" w:type="dxa"/>
          </w:tcPr>
          <w:p w:rsidR="01A278DB" w:rsidRPr="00BF7E52" w:rsidRDefault="01A278DB" w:rsidP="01A278DB">
            <w:pPr>
              <w:ind w:left="-20" w:right="-20"/>
              <w:jc w:val="both"/>
              <w:rPr>
                <w:rFonts w:eastAsia="Times New Roman" w:cstheme="minorHAnsi"/>
                <w:color w:val="000000" w:themeColor="text1"/>
                <w:sz w:val="22"/>
                <w:szCs w:val="22"/>
              </w:rPr>
            </w:pPr>
            <w:r w:rsidRPr="00BF7E52">
              <w:rPr>
                <w:rFonts w:eastAsia="Times New Roman" w:cstheme="minorHAnsi"/>
                <w:color w:val="000000" w:themeColor="text1"/>
                <w:sz w:val="22"/>
                <w:szCs w:val="22"/>
              </w:rPr>
              <w:t>5</w:t>
            </w:r>
          </w:p>
        </w:tc>
        <w:tc>
          <w:tcPr>
            <w:tcW w:w="7436" w:type="dxa"/>
          </w:tcPr>
          <w:p w:rsidR="01A278DB" w:rsidRPr="00BF7E52" w:rsidRDefault="01A278DB" w:rsidP="01A278DB">
            <w:pPr>
              <w:ind w:left="-20" w:right="-20"/>
              <w:jc w:val="both"/>
              <w:rPr>
                <w:rFonts w:eastAsia="Times New Roman" w:cstheme="minorHAnsi"/>
                <w:color w:val="000000" w:themeColor="text1"/>
                <w:sz w:val="22"/>
                <w:szCs w:val="22"/>
              </w:rPr>
            </w:pPr>
            <w:r w:rsidRPr="00BF7E52">
              <w:rPr>
                <w:rFonts w:eastAsia="Times New Roman" w:cstheme="minorHAnsi"/>
                <w:color w:val="000000" w:themeColor="text1"/>
                <w:sz w:val="22"/>
                <w:szCs w:val="22"/>
              </w:rPr>
              <w:t>Readers are able to obtain information from several sources, as well as draw conclusions about what information in the text is relevant to the task. Comprehension tasks require a critical assessment of the assumptions made with reliance to special knowledge. Both interpretation tasks and comprehension tasks involve a detailed understanding by readers of the text as a whole, in a situation where the content and form of the text are not known to them. Regarding the processes (aspects) of reading, tasks at this level usually involve working with ideas and concepts that contradict the reader's expectations</w:t>
            </w:r>
          </w:p>
        </w:tc>
      </w:tr>
      <w:tr w:rsidR="01A278DB" w:rsidRPr="00BF7E52" w:rsidTr="00315763">
        <w:trPr>
          <w:trHeight w:val="300"/>
        </w:trPr>
        <w:tc>
          <w:tcPr>
            <w:tcW w:w="1579" w:type="dxa"/>
          </w:tcPr>
          <w:p w:rsidR="01A278DB" w:rsidRPr="00BF7E52" w:rsidRDefault="01A278DB" w:rsidP="01A278DB">
            <w:pPr>
              <w:ind w:left="-20" w:right="-20"/>
              <w:jc w:val="both"/>
              <w:rPr>
                <w:rFonts w:eastAsia="Times New Roman" w:cstheme="minorHAnsi"/>
                <w:color w:val="000000" w:themeColor="text1"/>
                <w:sz w:val="22"/>
                <w:szCs w:val="22"/>
              </w:rPr>
            </w:pPr>
            <w:r w:rsidRPr="00BF7E52">
              <w:rPr>
                <w:rFonts w:eastAsia="Times New Roman" w:cstheme="minorHAnsi"/>
                <w:color w:val="000000" w:themeColor="text1"/>
                <w:sz w:val="22"/>
                <w:szCs w:val="22"/>
              </w:rPr>
              <w:t>4</w:t>
            </w:r>
          </w:p>
        </w:tc>
        <w:tc>
          <w:tcPr>
            <w:tcW w:w="7436" w:type="dxa"/>
          </w:tcPr>
          <w:p w:rsidR="01A278DB" w:rsidRPr="00BF7E52" w:rsidRDefault="01A278DB" w:rsidP="01A278DB">
            <w:pPr>
              <w:ind w:left="-20" w:right="-20"/>
              <w:jc w:val="both"/>
              <w:rPr>
                <w:rFonts w:eastAsia="Times New Roman" w:cstheme="minorHAnsi"/>
                <w:color w:val="000000" w:themeColor="text1"/>
                <w:sz w:val="22"/>
                <w:szCs w:val="22"/>
              </w:rPr>
            </w:pPr>
            <w:r w:rsidRPr="00BF7E52">
              <w:rPr>
                <w:rFonts w:eastAsia="Times New Roman" w:cstheme="minorHAnsi"/>
                <w:color w:val="000000" w:themeColor="text1"/>
                <w:sz w:val="22"/>
                <w:szCs w:val="22"/>
              </w:rPr>
              <w:t>Readers can find and organize information from several texts; interpret linguistic nuances. In interpretation tasks, readers demonstrate an understanding of the content of the text and the ability to apply certain concepts to comprehend the unknown text. At this level, readers can use general knowledge to make assumptions or critically evaluate the content of the text. In addition, they must demonstrate a clear understanding of large and sufficiently complex texts, the content or form of which may be unknown to them.</w:t>
            </w:r>
          </w:p>
        </w:tc>
      </w:tr>
      <w:tr w:rsidR="01A278DB" w:rsidRPr="00BF7E52" w:rsidTr="00315763">
        <w:trPr>
          <w:trHeight w:val="300"/>
        </w:trPr>
        <w:tc>
          <w:tcPr>
            <w:tcW w:w="1579" w:type="dxa"/>
          </w:tcPr>
          <w:p w:rsidR="01A278DB" w:rsidRPr="00BF7E52" w:rsidRDefault="01A278DB" w:rsidP="01A278DB">
            <w:pPr>
              <w:ind w:left="-20" w:right="-20"/>
              <w:jc w:val="both"/>
              <w:rPr>
                <w:rFonts w:eastAsia="Times New Roman" w:cstheme="minorHAnsi"/>
                <w:color w:val="000000" w:themeColor="text1"/>
                <w:sz w:val="22"/>
                <w:szCs w:val="22"/>
              </w:rPr>
            </w:pPr>
            <w:r w:rsidRPr="00BF7E52">
              <w:rPr>
                <w:rFonts w:eastAsia="Times New Roman" w:cstheme="minorHAnsi"/>
                <w:color w:val="000000" w:themeColor="text1"/>
                <w:sz w:val="22"/>
                <w:szCs w:val="22"/>
              </w:rPr>
              <w:t>3</w:t>
            </w:r>
          </w:p>
        </w:tc>
        <w:tc>
          <w:tcPr>
            <w:tcW w:w="7436" w:type="dxa"/>
          </w:tcPr>
          <w:p w:rsidR="01A278DB" w:rsidRPr="00BF7E52" w:rsidRDefault="01A278DB" w:rsidP="01A278DB">
            <w:pPr>
              <w:ind w:left="-20" w:right="-20"/>
              <w:jc w:val="both"/>
              <w:rPr>
                <w:rFonts w:eastAsia="Times New Roman" w:cstheme="minorHAnsi"/>
                <w:color w:val="000000" w:themeColor="text1"/>
                <w:sz w:val="22"/>
                <w:szCs w:val="22"/>
              </w:rPr>
            </w:pPr>
            <w:r w:rsidRPr="00BF7E52">
              <w:rPr>
                <w:rFonts w:eastAsia="Times New Roman" w:cstheme="minorHAnsi"/>
                <w:color w:val="000000" w:themeColor="text1"/>
                <w:sz w:val="22"/>
                <w:szCs w:val="22"/>
              </w:rPr>
              <w:t xml:space="preserve">Readers are able to find and, in some cases, identify the relationship between individual excerpts from the texts in accordance with the given conditions. In addition, they can correlate the content of individual parts of the text to determine the main idea of the text, understand the relationship between them, and also understand the meaning of a word or expression. Often, the required information does not lie on the </w:t>
            </w:r>
            <w:proofErr w:type="gramStart"/>
            <w:r w:rsidRPr="00BF7E52">
              <w:rPr>
                <w:rFonts w:eastAsia="Times New Roman" w:cstheme="minorHAnsi"/>
                <w:color w:val="000000" w:themeColor="text1"/>
                <w:sz w:val="22"/>
                <w:szCs w:val="22"/>
              </w:rPr>
              <w:t>surface,</w:t>
            </w:r>
            <w:proofErr w:type="gramEnd"/>
            <w:r w:rsidRPr="00BF7E52">
              <w:rPr>
                <w:rFonts w:eastAsia="Times New Roman" w:cstheme="minorHAnsi"/>
                <w:color w:val="000000" w:themeColor="text1"/>
                <w:sz w:val="22"/>
                <w:szCs w:val="22"/>
              </w:rPr>
              <w:t xml:space="preserve"> the text contains a lot of controversial information. Comprehension tasks at this level may require the reader to combine, compare and explain information, as well as assess a certain feature of the text. Tasks need to demonstrate a proper understanding of the text based on known everyday facts.</w:t>
            </w:r>
          </w:p>
        </w:tc>
      </w:tr>
      <w:tr w:rsidR="01A278DB" w:rsidRPr="00BF7E52" w:rsidTr="00315763">
        <w:trPr>
          <w:trHeight w:val="300"/>
        </w:trPr>
        <w:tc>
          <w:tcPr>
            <w:tcW w:w="1579" w:type="dxa"/>
          </w:tcPr>
          <w:p w:rsidR="01A278DB" w:rsidRPr="00BF7E52" w:rsidRDefault="01A278DB" w:rsidP="01A278DB">
            <w:pPr>
              <w:ind w:left="-20" w:right="-20"/>
              <w:jc w:val="both"/>
              <w:rPr>
                <w:rFonts w:eastAsia="Times New Roman" w:cstheme="minorHAnsi"/>
                <w:color w:val="000000" w:themeColor="text1"/>
                <w:sz w:val="22"/>
                <w:szCs w:val="22"/>
              </w:rPr>
            </w:pPr>
            <w:r w:rsidRPr="00BF7E52">
              <w:rPr>
                <w:rFonts w:eastAsia="Times New Roman" w:cstheme="minorHAnsi"/>
                <w:color w:val="000000" w:themeColor="text1"/>
                <w:sz w:val="22"/>
                <w:szCs w:val="22"/>
              </w:rPr>
              <w:t>2 (basic)</w:t>
            </w:r>
          </w:p>
        </w:tc>
        <w:tc>
          <w:tcPr>
            <w:tcW w:w="7436" w:type="dxa"/>
          </w:tcPr>
          <w:p w:rsidR="01A278DB" w:rsidRPr="00BF7E52" w:rsidRDefault="01A278DB" w:rsidP="01A278DB">
            <w:pPr>
              <w:ind w:left="-20" w:right="-20"/>
              <w:jc w:val="both"/>
              <w:rPr>
                <w:rFonts w:eastAsia="Times New Roman" w:cstheme="minorHAnsi"/>
                <w:color w:val="000000" w:themeColor="text1"/>
                <w:sz w:val="22"/>
                <w:szCs w:val="22"/>
              </w:rPr>
            </w:pPr>
            <w:r w:rsidRPr="00BF7E52">
              <w:rPr>
                <w:rFonts w:eastAsia="Times New Roman" w:cstheme="minorHAnsi"/>
                <w:color w:val="000000" w:themeColor="text1"/>
                <w:sz w:val="22"/>
                <w:szCs w:val="22"/>
              </w:rPr>
              <w:t>Readers can determine the main idea and explain the purpose of the medium-sized text, understand the semantic connections and associate the meaning of non-obvious information. Also, students of this level explain simple visual or graphic features of the text, can compare certain considerations and evaluate what confirms them, etc.</w:t>
            </w:r>
          </w:p>
        </w:tc>
      </w:tr>
      <w:tr w:rsidR="01A278DB" w:rsidRPr="00BF7E52" w:rsidTr="00315763">
        <w:trPr>
          <w:trHeight w:val="1455"/>
        </w:trPr>
        <w:tc>
          <w:tcPr>
            <w:tcW w:w="1579" w:type="dxa"/>
          </w:tcPr>
          <w:p w:rsidR="01A278DB" w:rsidRPr="00BF7E52" w:rsidRDefault="01A278DB" w:rsidP="01A278DB">
            <w:pPr>
              <w:ind w:left="-20" w:right="-20"/>
              <w:jc w:val="both"/>
              <w:rPr>
                <w:rFonts w:eastAsia="Times New Roman" w:cstheme="minorHAnsi"/>
                <w:color w:val="000000" w:themeColor="text1"/>
                <w:sz w:val="22"/>
                <w:szCs w:val="22"/>
              </w:rPr>
            </w:pPr>
            <w:r w:rsidRPr="00BF7E52">
              <w:rPr>
                <w:rFonts w:eastAsia="Times New Roman" w:cstheme="minorHAnsi"/>
                <w:color w:val="000000" w:themeColor="text1"/>
                <w:sz w:val="22"/>
                <w:szCs w:val="22"/>
              </w:rPr>
              <w:t>1</w:t>
            </w:r>
          </w:p>
          <w:p w:rsidR="01A278DB" w:rsidRPr="00BF7E52" w:rsidRDefault="01A278DB" w:rsidP="01A278DB">
            <w:pPr>
              <w:ind w:left="-20" w:right="-20"/>
              <w:jc w:val="both"/>
              <w:rPr>
                <w:rFonts w:eastAsia="Times New Roman" w:cstheme="minorHAnsi"/>
                <w:color w:val="000000" w:themeColor="text1"/>
                <w:sz w:val="22"/>
                <w:szCs w:val="22"/>
              </w:rPr>
            </w:pPr>
            <w:r w:rsidRPr="00BF7E52">
              <w:rPr>
                <w:rFonts w:eastAsia="Times New Roman" w:cstheme="minorHAnsi"/>
                <w:color w:val="000000" w:themeColor="text1"/>
                <w:sz w:val="22"/>
                <w:szCs w:val="22"/>
              </w:rPr>
              <w:t xml:space="preserve"> </w:t>
            </w:r>
          </w:p>
        </w:tc>
        <w:tc>
          <w:tcPr>
            <w:tcW w:w="7436" w:type="dxa"/>
          </w:tcPr>
          <w:p w:rsidR="01A278DB" w:rsidRPr="00BF7E52" w:rsidRDefault="01A278DB" w:rsidP="01A278DB">
            <w:pPr>
              <w:ind w:left="-20" w:right="-20"/>
              <w:jc w:val="both"/>
              <w:rPr>
                <w:rFonts w:eastAsia="Times New Roman" w:cstheme="minorHAnsi"/>
                <w:color w:val="000000" w:themeColor="text1"/>
                <w:sz w:val="22"/>
                <w:szCs w:val="22"/>
              </w:rPr>
            </w:pPr>
            <w:r w:rsidRPr="00BF7E52">
              <w:rPr>
                <w:rFonts w:eastAsia="Times New Roman" w:cstheme="minorHAnsi"/>
                <w:color w:val="000000" w:themeColor="text1"/>
                <w:sz w:val="22"/>
                <w:szCs w:val="22"/>
              </w:rPr>
              <w:t>Students understand the literal meaning of short texts, simple sentences, or confirm their meaning. Students also recognize the main topic of the text or the author's idea, establish simple links between adjacent fragments, can find one piece of information that is clearly outlined and placed in one sentence, short text or simple list, etc.</w:t>
            </w:r>
          </w:p>
        </w:tc>
      </w:tr>
    </w:tbl>
    <w:p w:rsidR="00563637" w:rsidRPr="00EF7488" w:rsidRDefault="00563637" w:rsidP="00EF7488">
      <w:pPr>
        <w:pStyle w:val="af4"/>
        <w:rPr>
          <w:sz w:val="22"/>
          <w:szCs w:val="22"/>
          <w:highlight w:val="yellow"/>
        </w:rPr>
      </w:pPr>
    </w:p>
    <w:p w:rsidR="00563637" w:rsidRPr="00EF7488" w:rsidRDefault="01A278DB" w:rsidP="00315763">
      <w:pPr>
        <w:spacing w:after="160"/>
        <w:ind w:left="-20" w:right="-20"/>
        <w:jc w:val="both"/>
        <w:rPr>
          <w:rFonts w:eastAsiaTheme="minorEastAsia"/>
          <w:sz w:val="22"/>
          <w:szCs w:val="22"/>
        </w:rPr>
      </w:pPr>
      <w:r w:rsidRPr="00EF7488">
        <w:rPr>
          <w:rFonts w:eastAsiaTheme="minorEastAsia"/>
          <w:sz w:val="22"/>
          <w:szCs w:val="22"/>
        </w:rPr>
        <w:t xml:space="preserve">Previously, the main interest in the level of reading literacy of the student was focused on their ability to understand, interpret and comprehend specific texts. These skills do not lose their </w:t>
      </w:r>
      <w:proofErr w:type="gramStart"/>
      <w:r w:rsidRPr="00EF7488">
        <w:rPr>
          <w:rFonts w:eastAsiaTheme="minorEastAsia"/>
          <w:sz w:val="22"/>
          <w:szCs w:val="22"/>
        </w:rPr>
        <w:t>importance,</w:t>
      </w:r>
      <w:proofErr w:type="gramEnd"/>
      <w:r w:rsidRPr="00EF7488">
        <w:rPr>
          <w:rFonts w:eastAsiaTheme="minorEastAsia"/>
          <w:sz w:val="22"/>
          <w:szCs w:val="22"/>
        </w:rPr>
        <w:t xml:space="preserve"> however, the emphasis on the need to integrate information technology into people's social and professional lives necessitates a new approach to the definition of reading literacy. It should reflect a wide range of state-of-the-art skills related to the requirements of education in the 21</w:t>
      </w:r>
      <w:r w:rsidRPr="00F7456C">
        <w:rPr>
          <w:rFonts w:eastAsiaTheme="minorEastAsia"/>
          <w:sz w:val="22"/>
          <w:szCs w:val="22"/>
          <w:vertAlign w:val="superscript"/>
        </w:rPr>
        <w:t>st</w:t>
      </w:r>
      <w:r w:rsidRPr="00EF7488">
        <w:rPr>
          <w:rFonts w:eastAsiaTheme="minorEastAsia"/>
          <w:sz w:val="22"/>
          <w:szCs w:val="22"/>
        </w:rPr>
        <w:t xml:space="preserve"> century. This leads to the need to propose a broader definition of the concept of reading literacy</w:t>
      </w:r>
      <w:r w:rsidRPr="00EF7488">
        <w:rPr>
          <w:rFonts w:eastAsiaTheme="minorEastAsia"/>
          <w:b/>
          <w:bCs/>
          <w:sz w:val="22"/>
          <w:szCs w:val="22"/>
        </w:rPr>
        <w:t xml:space="preserve">, </w:t>
      </w:r>
      <w:r w:rsidRPr="00EF7488">
        <w:rPr>
          <w:rFonts w:eastAsiaTheme="minorEastAsia"/>
          <w:sz w:val="22"/>
          <w:szCs w:val="22"/>
        </w:rPr>
        <w:t xml:space="preserve">which will contain both requirements for a basic reading level and criteria for higher reading skills, namely the level of digital reading, while emphasizing that these criteria will continue to change under the influence of new technologies and new conditions of social </w:t>
      </w:r>
      <w:r w:rsidR="00EF7488" w:rsidRPr="00EF7488">
        <w:rPr>
          <w:rFonts w:eastAsiaTheme="minorEastAsia"/>
          <w:sz w:val="22"/>
          <w:szCs w:val="22"/>
        </w:rPr>
        <w:t>life (</w:t>
      </w:r>
      <w:r w:rsidRPr="00EF7488">
        <w:rPr>
          <w:rFonts w:eastAsiaTheme="minorEastAsia"/>
          <w:sz w:val="22"/>
          <w:szCs w:val="22"/>
        </w:rPr>
        <w:t xml:space="preserve">Leu, D. J., Kinzer, C. K., Coiro, J., Castek, J., &amp; Henry, L. A. (2013). New literacies: A dual-level theory of the changing nature of literacy instruction and assessment. In D. E. Alvermann, N. J. Unrau, &amp; R. B. Rudell (Eds.), Theoretical models and processes of reading (6th edition, pp. 1150-1181). Newark: International Reading Association. </w:t>
      </w:r>
      <w:proofErr w:type="gramStart"/>
      <w:r w:rsidRPr="00EF7488">
        <w:rPr>
          <w:rFonts w:eastAsiaTheme="minorEastAsia"/>
          <w:sz w:val="22"/>
          <w:szCs w:val="22"/>
        </w:rPr>
        <w:t>Leu, D. J., Forzani, E., Rhoads, C., Maykel, C., Kennedy, C., &amp; Timbrell, N. (2015).</w:t>
      </w:r>
      <w:proofErr w:type="gramEnd"/>
      <w:r w:rsidRPr="00EF7488">
        <w:rPr>
          <w:rFonts w:eastAsiaTheme="minorEastAsia"/>
          <w:sz w:val="22"/>
          <w:szCs w:val="22"/>
        </w:rPr>
        <w:t xml:space="preserve"> The new literacies of online reading and comprehension: Rethinking the reading achievement gap. </w:t>
      </w:r>
      <w:proofErr w:type="gramStart"/>
      <w:r w:rsidRPr="00EF7488">
        <w:rPr>
          <w:rFonts w:eastAsiaTheme="minorEastAsia"/>
          <w:sz w:val="22"/>
          <w:szCs w:val="22"/>
        </w:rPr>
        <w:t>Reading Research Quarterly, 50(1), 37-59.)</w:t>
      </w:r>
      <w:proofErr w:type="gramEnd"/>
    </w:p>
    <w:p w:rsidR="00563637" w:rsidRPr="00EF7488" w:rsidRDefault="01A278DB" w:rsidP="00315763">
      <w:pPr>
        <w:spacing w:after="160"/>
        <w:ind w:left="-20" w:right="-20"/>
        <w:jc w:val="both"/>
        <w:rPr>
          <w:rFonts w:eastAsia="Calibri" w:cstheme="minorHAnsi"/>
          <w:sz w:val="22"/>
          <w:szCs w:val="22"/>
        </w:rPr>
      </w:pPr>
      <w:r w:rsidRPr="00EF7488">
        <w:rPr>
          <w:rFonts w:eastAsia="Calibri" w:cstheme="minorHAnsi"/>
          <w:color w:val="202124"/>
          <w:sz w:val="22"/>
          <w:szCs w:val="22"/>
        </w:rPr>
        <w:t xml:space="preserve">4. Offer your tasks (for elementary, </w:t>
      </w:r>
      <w:r w:rsidRPr="00EF7488">
        <w:rPr>
          <w:rFonts w:eastAsia="Calibri" w:cstheme="minorHAnsi"/>
          <w:sz w:val="22"/>
          <w:szCs w:val="22"/>
        </w:rPr>
        <w:t xml:space="preserve">middle or high school students) </w:t>
      </w:r>
      <w:r w:rsidRPr="00EF7488">
        <w:rPr>
          <w:rFonts w:eastAsiaTheme="minorEastAsia" w:cstheme="minorHAnsi"/>
          <w:sz w:val="22"/>
          <w:szCs w:val="22"/>
        </w:rPr>
        <w:t>that</w:t>
      </w:r>
      <w:r w:rsidRPr="00EF7488">
        <w:rPr>
          <w:rFonts w:eastAsia="Calibri" w:cstheme="minorHAnsi"/>
          <w:sz w:val="22"/>
          <w:szCs w:val="22"/>
        </w:rPr>
        <w:t xml:space="preserve"> will promote the development of motivation to </w:t>
      </w:r>
      <w:proofErr w:type="gramStart"/>
      <w:r w:rsidRPr="00EF7488">
        <w:rPr>
          <w:rFonts w:eastAsia="Calibri" w:cstheme="minorHAnsi"/>
          <w:sz w:val="22"/>
          <w:szCs w:val="22"/>
        </w:rPr>
        <w:t>read,</w:t>
      </w:r>
      <w:proofErr w:type="gramEnd"/>
      <w:r w:rsidRPr="00EF7488">
        <w:rPr>
          <w:rFonts w:eastAsia="Calibri" w:cstheme="minorHAnsi"/>
          <w:sz w:val="22"/>
          <w:szCs w:val="22"/>
        </w:rPr>
        <w:t xml:space="preserve"> understand and perceive the text. Consider synthetic and analytical methods of task selection where synthetic focuses on phonics, vocabulary, grammar and analytical method focuses on a deeper understanding of the text and its reflection. </w:t>
      </w:r>
    </w:p>
    <w:p w:rsidR="00563637" w:rsidRPr="00EF7488" w:rsidRDefault="01A278DB" w:rsidP="00315763">
      <w:pPr>
        <w:spacing w:after="160"/>
        <w:ind w:left="-20" w:right="-20"/>
        <w:jc w:val="both"/>
        <w:rPr>
          <w:rFonts w:eastAsia="Calibri" w:cstheme="minorHAnsi"/>
          <w:color w:val="202124"/>
          <w:sz w:val="22"/>
          <w:szCs w:val="22"/>
        </w:rPr>
      </w:pPr>
      <w:r w:rsidRPr="00EF7488">
        <w:rPr>
          <w:rFonts w:eastAsia="Calibri" w:cstheme="minorHAnsi"/>
          <w:color w:val="202124"/>
          <w:sz w:val="22"/>
          <w:szCs w:val="22"/>
        </w:rPr>
        <w:t>4.1. Mind that working with one text involves the following tasks: orientation in the content (finding the necessary information), direct understanding, assessment of the quality of the presentation and credibility, the ability to draw one's own conclusions based on what has been read, comprehension);</w:t>
      </w:r>
    </w:p>
    <w:p w:rsidR="00563637" w:rsidRPr="00EF7488" w:rsidRDefault="01A278DB" w:rsidP="00315763">
      <w:pPr>
        <w:ind w:left="-20" w:right="-20"/>
        <w:contextualSpacing/>
        <w:jc w:val="both"/>
        <w:rPr>
          <w:rFonts w:eastAsia="Calibri" w:cstheme="minorHAnsi"/>
          <w:color w:val="202124"/>
          <w:sz w:val="22"/>
          <w:szCs w:val="22"/>
        </w:rPr>
      </w:pPr>
      <w:r w:rsidRPr="00EF7488">
        <w:rPr>
          <w:rFonts w:eastAsia="Calibri" w:cstheme="minorHAnsi"/>
          <w:color w:val="202124"/>
          <w:sz w:val="22"/>
          <w:szCs w:val="22"/>
        </w:rPr>
        <w:t xml:space="preserve">4.2. </w:t>
      </w:r>
      <w:r w:rsidR="00EF7488" w:rsidRPr="00EF7488">
        <w:rPr>
          <w:rFonts w:eastAsia="Calibri" w:cstheme="minorHAnsi"/>
          <w:color w:val="202124"/>
          <w:sz w:val="22"/>
          <w:szCs w:val="22"/>
        </w:rPr>
        <w:t>Mind that</w:t>
      </w:r>
      <w:r w:rsidRPr="00EF7488">
        <w:rPr>
          <w:rFonts w:eastAsia="Calibri" w:cstheme="minorHAnsi"/>
          <w:color w:val="202124"/>
          <w:sz w:val="22"/>
          <w:szCs w:val="22"/>
        </w:rPr>
        <w:t xml:space="preserve"> working with several texts means comparing texts of the same topic, but different in genre, style, type of presentation (for example, an encyclopaedic article, an interview, an artistic text) regarding the presentation of information, the purpose of the presentation, quality assessment, accessibility, narrative style; working with multimodal texts: establishing a connection between text and images (infographics, tables, etc.).</w:t>
      </w:r>
    </w:p>
    <w:p w:rsidR="00563637" w:rsidRDefault="00563637" w:rsidP="00315763">
      <w:pPr>
        <w:contextualSpacing/>
        <w:jc w:val="both"/>
        <w:rPr>
          <w:sz w:val="28"/>
          <w:szCs w:val="28"/>
        </w:rPr>
      </w:pPr>
    </w:p>
    <w:p w:rsidR="00563637" w:rsidRPr="00EF7488" w:rsidRDefault="01A278DB" w:rsidP="00315763">
      <w:pPr>
        <w:jc w:val="both"/>
        <w:rPr>
          <w:rFonts w:ascii="Calibri" w:eastAsia="Calibri" w:hAnsi="Calibri" w:cs="Calibri"/>
          <w:color w:val="000000" w:themeColor="text1"/>
          <w:sz w:val="22"/>
          <w:szCs w:val="22"/>
        </w:rPr>
      </w:pPr>
      <w:r w:rsidRPr="00EF7488">
        <w:rPr>
          <w:rFonts w:ascii="Calibri" w:eastAsia="Calibri" w:hAnsi="Calibri" w:cs="Calibri"/>
          <w:color w:val="000000" w:themeColor="text1"/>
          <w:sz w:val="22"/>
          <w:szCs w:val="22"/>
        </w:rPr>
        <w:t xml:space="preserve">Digital reading usually involves the reading of multimodal digital texts, that is, the combination of embedded images, videos, and other media elements, in addition to language, in a text (Buccellati, 2008). Digital reading is a part of information literacy (IL) which is defined as the ability to think critically and make balanced judgements about any information we locate and use. </w:t>
      </w:r>
      <w:proofErr w:type="gramStart"/>
      <w:r w:rsidRPr="00EF7488">
        <w:rPr>
          <w:rFonts w:ascii="Calibri" w:eastAsia="Calibri" w:hAnsi="Calibri" w:cs="Calibri"/>
          <w:color w:val="000000" w:themeColor="text1"/>
          <w:sz w:val="22"/>
          <w:szCs w:val="22"/>
        </w:rPr>
        <w:t>teaching</w:t>
      </w:r>
      <w:proofErr w:type="gramEnd"/>
      <w:r w:rsidRPr="00EF7488">
        <w:rPr>
          <w:rFonts w:ascii="Calibri" w:eastAsia="Calibri" w:hAnsi="Calibri" w:cs="Calibri"/>
          <w:color w:val="000000" w:themeColor="text1"/>
          <w:sz w:val="22"/>
          <w:szCs w:val="22"/>
        </w:rPr>
        <w:t xml:space="preserve"> digital reading involves the development of: 1) the knowledge of linear and deep reading strategies; 2) basic and critical information skills; and 3) a multimodal semiotic awareness. </w:t>
      </w:r>
    </w:p>
    <w:p w:rsidR="00563637" w:rsidRPr="00EF7488" w:rsidRDefault="00563637" w:rsidP="00315763">
      <w:pPr>
        <w:jc w:val="both"/>
        <w:rPr>
          <w:rFonts w:ascii="Calibri" w:eastAsia="Calibri" w:hAnsi="Calibri" w:cs="Calibri"/>
          <w:color w:val="000000" w:themeColor="text1"/>
          <w:sz w:val="22"/>
          <w:szCs w:val="22"/>
        </w:rPr>
      </w:pPr>
    </w:p>
    <w:p w:rsidR="00563637" w:rsidRPr="00EF7488" w:rsidRDefault="01A278DB" w:rsidP="00315763">
      <w:pPr>
        <w:jc w:val="both"/>
        <w:rPr>
          <w:rFonts w:ascii="Calibri" w:eastAsia="Calibri" w:hAnsi="Calibri" w:cs="Calibri"/>
          <w:color w:val="000000" w:themeColor="text1"/>
          <w:sz w:val="22"/>
          <w:szCs w:val="22"/>
        </w:rPr>
      </w:pPr>
      <w:r w:rsidRPr="00EF7488">
        <w:rPr>
          <w:rFonts w:ascii="Calibri" w:eastAsia="Calibri" w:hAnsi="Calibri" w:cs="Calibri"/>
          <w:color w:val="000000" w:themeColor="text1"/>
          <w:sz w:val="22"/>
          <w:szCs w:val="22"/>
        </w:rPr>
        <w:t xml:space="preserve">Digital reading can transform reading as a solitary experience into a social experience – with interactions, collaborations, and discussions. </w:t>
      </w:r>
      <w:proofErr w:type="gramStart"/>
      <w:r w:rsidRPr="00EF7488">
        <w:rPr>
          <w:rFonts w:ascii="Calibri" w:eastAsia="Calibri" w:hAnsi="Calibri" w:cs="Calibri"/>
          <w:i/>
          <w:iCs/>
          <w:color w:val="000000" w:themeColor="text1"/>
          <w:sz w:val="22"/>
          <w:szCs w:val="22"/>
        </w:rPr>
        <w:t>(Lim, Fei &amp; Toh, Weimin.</w:t>
      </w:r>
      <w:proofErr w:type="gramEnd"/>
      <w:r w:rsidRPr="00EF7488">
        <w:rPr>
          <w:rFonts w:ascii="Calibri" w:eastAsia="Calibri" w:hAnsi="Calibri" w:cs="Calibri"/>
          <w:i/>
          <w:iCs/>
          <w:color w:val="000000" w:themeColor="text1"/>
          <w:sz w:val="22"/>
          <w:szCs w:val="22"/>
        </w:rPr>
        <w:t xml:space="preserve"> (2020). How to Teach Digital </w:t>
      </w:r>
      <w:r w:rsidR="00EF7488" w:rsidRPr="00EF7488">
        <w:rPr>
          <w:rFonts w:ascii="Calibri" w:eastAsia="Calibri" w:hAnsi="Calibri" w:cs="Calibri"/>
          <w:i/>
          <w:iCs/>
          <w:color w:val="000000" w:themeColor="text1"/>
          <w:sz w:val="22"/>
          <w:szCs w:val="22"/>
        </w:rPr>
        <w:t>Reading</w:t>
      </w:r>
      <w:proofErr w:type="gramStart"/>
      <w:r w:rsidR="00EF7488" w:rsidRPr="00EF7488">
        <w:rPr>
          <w:rFonts w:ascii="Calibri" w:eastAsia="Calibri" w:hAnsi="Calibri" w:cs="Calibri"/>
          <w:i/>
          <w:iCs/>
          <w:color w:val="000000" w:themeColor="text1"/>
          <w:sz w:val="22"/>
          <w:szCs w:val="22"/>
        </w:rPr>
        <w:t>?</w:t>
      </w:r>
      <w:r w:rsidR="00EF7488">
        <w:rPr>
          <w:rFonts w:ascii="Calibri" w:eastAsia="Calibri" w:hAnsi="Calibri" w:cs="Calibri"/>
          <w:i/>
          <w:iCs/>
          <w:color w:val="000000" w:themeColor="text1"/>
          <w:sz w:val="22"/>
          <w:szCs w:val="22"/>
        </w:rPr>
        <w:t>.</w:t>
      </w:r>
      <w:proofErr w:type="gramEnd"/>
      <w:r w:rsidRPr="00EF7488">
        <w:rPr>
          <w:rFonts w:ascii="Calibri" w:eastAsia="Calibri" w:hAnsi="Calibri" w:cs="Calibri"/>
          <w:i/>
          <w:iCs/>
          <w:color w:val="000000" w:themeColor="text1"/>
          <w:sz w:val="22"/>
          <w:szCs w:val="22"/>
        </w:rPr>
        <w:t xml:space="preserve"> </w:t>
      </w:r>
      <w:proofErr w:type="gramStart"/>
      <w:r w:rsidRPr="00EF7488">
        <w:rPr>
          <w:rFonts w:ascii="Calibri" w:eastAsia="Calibri" w:hAnsi="Calibri" w:cs="Calibri"/>
          <w:i/>
          <w:iCs/>
          <w:color w:val="000000" w:themeColor="text1"/>
          <w:sz w:val="22"/>
          <w:szCs w:val="22"/>
        </w:rPr>
        <w:t>Journal of Information Literacy.</w:t>
      </w:r>
      <w:proofErr w:type="gramEnd"/>
      <w:r w:rsidRPr="00EF7488">
        <w:rPr>
          <w:rFonts w:ascii="Calibri" w:eastAsia="Calibri" w:hAnsi="Calibri" w:cs="Calibri"/>
          <w:i/>
          <w:iCs/>
          <w:color w:val="000000" w:themeColor="text1"/>
          <w:sz w:val="22"/>
          <w:szCs w:val="22"/>
        </w:rPr>
        <w:t xml:space="preserve"> </w:t>
      </w:r>
      <w:proofErr w:type="gramStart"/>
      <w:r w:rsidRPr="00315763">
        <w:rPr>
          <w:rFonts w:ascii="Calibri" w:eastAsia="Calibri" w:hAnsi="Calibri" w:cs="Calibri"/>
          <w:color w:val="000000" w:themeColor="text1"/>
          <w:sz w:val="22"/>
          <w:szCs w:val="22"/>
        </w:rPr>
        <w:t>14. 10.11645/14.2.2701.)</w:t>
      </w:r>
      <w:proofErr w:type="gramEnd"/>
      <w:r w:rsidRPr="00EF7488">
        <w:rPr>
          <w:rFonts w:ascii="Calibri" w:eastAsia="Calibri" w:hAnsi="Calibri" w:cs="Calibri"/>
          <w:color w:val="000000" w:themeColor="text1"/>
          <w:sz w:val="22"/>
          <w:szCs w:val="22"/>
        </w:rPr>
        <w:t xml:space="preserve"> </w:t>
      </w:r>
    </w:p>
    <w:p w:rsidR="00563637" w:rsidRDefault="00563637" w:rsidP="00315763">
      <w:pPr>
        <w:jc w:val="both"/>
        <w:rPr>
          <w:rFonts w:ascii="Calibri" w:eastAsia="Calibri" w:hAnsi="Calibri" w:cs="Calibri"/>
          <w:color w:val="000000" w:themeColor="text1"/>
          <w:vertAlign w:val="superscript"/>
        </w:rPr>
      </w:pPr>
    </w:p>
    <w:p w:rsidR="00563637" w:rsidRPr="00EF7488" w:rsidRDefault="01A278DB" w:rsidP="00315763">
      <w:pPr>
        <w:pStyle w:val="a9"/>
        <w:ind w:left="0"/>
        <w:jc w:val="both"/>
        <w:rPr>
          <w:rStyle w:val="normaltextrun"/>
          <w:rFonts w:cstheme="minorHAnsi"/>
          <w:sz w:val="22"/>
          <w:szCs w:val="22"/>
        </w:rPr>
      </w:pPr>
      <w:proofErr w:type="gramStart"/>
      <w:r w:rsidRPr="00EF7488">
        <w:rPr>
          <w:rStyle w:val="normaltextrun"/>
          <w:rFonts w:cstheme="minorHAnsi"/>
          <w:sz w:val="22"/>
          <w:szCs w:val="22"/>
        </w:rPr>
        <w:t>Working with the text about digital reading (home task.</w:t>
      </w:r>
      <w:proofErr w:type="gramEnd"/>
      <w:r w:rsidRPr="00EF7488">
        <w:rPr>
          <w:rStyle w:val="normaltextrun"/>
          <w:rFonts w:cstheme="minorHAnsi"/>
          <w:sz w:val="22"/>
          <w:szCs w:val="22"/>
        </w:rPr>
        <w:t xml:space="preserve"> If there was no possibility to give home task, the text will be read using jigsaw method). </w:t>
      </w:r>
    </w:p>
    <w:p w:rsidR="00563637" w:rsidRPr="00EF7488" w:rsidRDefault="01A278DB" w:rsidP="00315763">
      <w:pPr>
        <w:pStyle w:val="a9"/>
        <w:ind w:left="0"/>
        <w:jc w:val="both"/>
        <w:rPr>
          <w:rStyle w:val="normaltextrun"/>
          <w:rFonts w:cstheme="minorHAnsi"/>
          <w:sz w:val="22"/>
          <w:szCs w:val="22"/>
        </w:rPr>
      </w:pPr>
      <w:r w:rsidRPr="00EF7488">
        <w:rPr>
          <w:rStyle w:val="normaltextrun"/>
          <w:rFonts w:cstheme="minorHAnsi"/>
          <w:sz w:val="22"/>
          <w:szCs w:val="22"/>
        </w:rPr>
        <w:t xml:space="preserve">Commenting and discussing  </w:t>
      </w:r>
    </w:p>
    <w:p w:rsidR="00563637" w:rsidRPr="00EF7488" w:rsidRDefault="01A278DB" w:rsidP="00520451">
      <w:pPr>
        <w:pStyle w:val="a9"/>
        <w:numPr>
          <w:ilvl w:val="0"/>
          <w:numId w:val="23"/>
        </w:numPr>
        <w:jc w:val="both"/>
        <w:rPr>
          <w:rStyle w:val="normaltextrun"/>
          <w:rFonts w:cstheme="minorHAnsi"/>
          <w:sz w:val="22"/>
          <w:szCs w:val="22"/>
        </w:rPr>
      </w:pPr>
      <w:r w:rsidRPr="00EF7488">
        <w:rPr>
          <w:rStyle w:val="normaltextrun"/>
          <w:rFonts w:cstheme="minorHAnsi"/>
          <w:sz w:val="22"/>
          <w:szCs w:val="22"/>
        </w:rPr>
        <w:t xml:space="preserve">the content of text; </w:t>
      </w:r>
    </w:p>
    <w:p w:rsidR="00563637" w:rsidRPr="00EF7488" w:rsidRDefault="01A278DB" w:rsidP="00520451">
      <w:pPr>
        <w:pStyle w:val="a9"/>
        <w:numPr>
          <w:ilvl w:val="0"/>
          <w:numId w:val="23"/>
        </w:numPr>
        <w:jc w:val="both"/>
        <w:rPr>
          <w:rStyle w:val="normaltextrun"/>
          <w:rFonts w:cstheme="minorHAnsi"/>
          <w:sz w:val="22"/>
          <w:szCs w:val="22"/>
        </w:rPr>
      </w:pPr>
      <w:proofErr w:type="gramStart"/>
      <w:r w:rsidRPr="00EF7488">
        <w:rPr>
          <w:rStyle w:val="normaltextrun"/>
          <w:rFonts w:cstheme="minorHAnsi"/>
          <w:sz w:val="22"/>
          <w:szCs w:val="22"/>
        </w:rPr>
        <w:t>commenting</w:t>
      </w:r>
      <w:proofErr w:type="gramEnd"/>
      <w:r w:rsidRPr="00EF7488">
        <w:rPr>
          <w:rStyle w:val="normaltextrun"/>
          <w:rFonts w:cstheme="minorHAnsi"/>
          <w:sz w:val="22"/>
          <w:szCs w:val="22"/>
        </w:rPr>
        <w:t xml:space="preserve"> and discussing on tools used for working on the text. </w:t>
      </w:r>
    </w:p>
    <w:p w:rsidR="00563637" w:rsidRPr="00EF7488" w:rsidRDefault="01A278DB" w:rsidP="00520451">
      <w:pPr>
        <w:pStyle w:val="a9"/>
        <w:numPr>
          <w:ilvl w:val="0"/>
          <w:numId w:val="23"/>
        </w:numPr>
        <w:jc w:val="both"/>
        <w:rPr>
          <w:rStyle w:val="normaltextrun"/>
          <w:rFonts w:cstheme="minorHAnsi"/>
          <w:sz w:val="22"/>
          <w:szCs w:val="22"/>
        </w:rPr>
      </w:pPr>
      <w:r w:rsidRPr="00EF7488">
        <w:rPr>
          <w:rStyle w:val="normaltextrun"/>
          <w:rFonts w:cstheme="minorHAnsi"/>
          <w:sz w:val="22"/>
          <w:szCs w:val="22"/>
        </w:rPr>
        <w:t xml:space="preserve">The knowledge and skills that are needed for L2 learner to read multimodal texts. </w:t>
      </w:r>
    </w:p>
    <w:p w:rsidR="00563637" w:rsidRPr="00EF7488" w:rsidRDefault="01A278DB" w:rsidP="00315763">
      <w:pPr>
        <w:jc w:val="both"/>
        <w:rPr>
          <w:rFonts w:cstheme="minorHAnsi"/>
          <w:sz w:val="22"/>
          <w:szCs w:val="22"/>
        </w:rPr>
      </w:pPr>
      <w:r w:rsidRPr="00EF7488">
        <w:rPr>
          <w:rStyle w:val="normaltextrun"/>
          <w:rFonts w:cstheme="minorHAnsi"/>
          <w:sz w:val="22"/>
          <w:szCs w:val="22"/>
        </w:rPr>
        <w:t xml:space="preserve">Read the list of future </w:t>
      </w:r>
      <w:r w:rsidRPr="00315763">
        <w:rPr>
          <w:rStyle w:val="normaltextrun"/>
          <w:rFonts w:cstheme="minorHAnsi"/>
          <w:sz w:val="22"/>
          <w:szCs w:val="22"/>
        </w:rPr>
        <w:t xml:space="preserve">skills </w:t>
      </w:r>
      <w:r w:rsidR="00315763" w:rsidRPr="00315763">
        <w:rPr>
          <w:rStyle w:val="normaltextrun"/>
          <w:rFonts w:cstheme="minorHAnsi"/>
          <w:sz w:val="22"/>
          <w:szCs w:val="22"/>
        </w:rPr>
        <w:t>(</w:t>
      </w:r>
      <w:hyperlink r:id="rId25" w:history="1">
        <w:r w:rsidR="00315763" w:rsidRPr="00315763">
          <w:rPr>
            <w:rStyle w:val="af3"/>
            <w:rFonts w:cstheme="minorHAnsi"/>
            <w:color w:val="auto"/>
            <w:sz w:val="22"/>
            <w:szCs w:val="22"/>
            <w:u w:val="none"/>
          </w:rPr>
          <w:t>https://sisu.ut.ee/skytteinternship/futureskills2025</w:t>
        </w:r>
      </w:hyperlink>
      <w:r w:rsidR="00315763" w:rsidRPr="00315763">
        <w:rPr>
          <w:rStyle w:val="af3"/>
          <w:rFonts w:cstheme="minorHAnsi"/>
          <w:color w:val="auto"/>
          <w:sz w:val="22"/>
          <w:szCs w:val="22"/>
          <w:u w:val="none"/>
        </w:rPr>
        <w:t>)</w:t>
      </w:r>
      <w:r w:rsidRPr="00315763">
        <w:rPr>
          <w:rFonts w:cstheme="minorHAnsi"/>
          <w:sz w:val="22"/>
          <w:szCs w:val="22"/>
        </w:rPr>
        <w:t xml:space="preserve"> </w:t>
      </w:r>
      <w:r w:rsidRPr="00EF7488">
        <w:rPr>
          <w:rFonts w:cstheme="minorHAnsi"/>
          <w:sz w:val="22"/>
          <w:szCs w:val="22"/>
        </w:rPr>
        <w:t xml:space="preserve">and comment on which skills will need competence of critical reading of digital texts. </w:t>
      </w:r>
    </w:p>
    <w:p w:rsidR="00563637" w:rsidRPr="00EF7488" w:rsidRDefault="00563637" w:rsidP="00315763">
      <w:pPr>
        <w:jc w:val="both"/>
        <w:rPr>
          <w:rFonts w:cstheme="minorHAnsi"/>
          <w:sz w:val="22"/>
          <w:szCs w:val="22"/>
        </w:rPr>
      </w:pPr>
    </w:p>
    <w:p w:rsidR="00563637" w:rsidRPr="00EF7488" w:rsidRDefault="01A278DB" w:rsidP="00315763">
      <w:pPr>
        <w:pStyle w:val="a9"/>
        <w:ind w:left="0"/>
        <w:jc w:val="both"/>
        <w:rPr>
          <w:sz w:val="22"/>
          <w:szCs w:val="22"/>
        </w:rPr>
      </w:pPr>
      <w:r w:rsidRPr="00EF7488">
        <w:rPr>
          <w:sz w:val="22"/>
          <w:szCs w:val="22"/>
        </w:rPr>
        <w:t xml:space="preserve">5. Work in pairs. Search for the information about 1-2 digital tools for reading (from the list offered by the teacher), together complete the co-edited table in Google Docs, give a brief presentation of the tool). The list of tools can be given in the resources for the module. </w:t>
      </w:r>
    </w:p>
    <w:p w:rsidR="00EF7488" w:rsidRPr="00EF7488" w:rsidRDefault="00EF7488" w:rsidP="01A278DB">
      <w:pPr>
        <w:pStyle w:val="a9"/>
        <w:spacing w:line="240" w:lineRule="exact"/>
        <w:ind w:left="0"/>
        <w:jc w:val="both"/>
        <w:rPr>
          <w:sz w:val="22"/>
          <w:szCs w:val="22"/>
        </w:rPr>
      </w:pPr>
    </w:p>
    <w:tbl>
      <w:tblPr>
        <w:tblStyle w:val="af2"/>
        <w:tblW w:w="9134" w:type="dxa"/>
        <w:tblLayout w:type="fixed"/>
        <w:tblLook w:val="06A0"/>
      </w:tblPr>
      <w:tblGrid>
        <w:gridCol w:w="2127"/>
        <w:gridCol w:w="1526"/>
        <w:gridCol w:w="1827"/>
        <w:gridCol w:w="1827"/>
        <w:gridCol w:w="1827"/>
      </w:tblGrid>
      <w:tr w:rsidR="01A278DB" w:rsidRPr="00EF7488" w:rsidTr="00315763">
        <w:trPr>
          <w:trHeight w:val="300"/>
        </w:trPr>
        <w:tc>
          <w:tcPr>
            <w:tcW w:w="2127" w:type="dxa"/>
          </w:tcPr>
          <w:p w:rsidR="01A278DB" w:rsidRPr="00EF7488" w:rsidRDefault="01A278DB" w:rsidP="00315763">
            <w:pPr>
              <w:pStyle w:val="a9"/>
              <w:ind w:left="0"/>
              <w:rPr>
                <w:sz w:val="22"/>
                <w:szCs w:val="22"/>
              </w:rPr>
            </w:pPr>
            <w:r w:rsidRPr="00EF7488">
              <w:rPr>
                <w:sz w:val="22"/>
                <w:szCs w:val="22"/>
              </w:rPr>
              <w:t>Name of the tool</w:t>
            </w:r>
          </w:p>
        </w:tc>
        <w:tc>
          <w:tcPr>
            <w:tcW w:w="1526" w:type="dxa"/>
          </w:tcPr>
          <w:p w:rsidR="01A278DB" w:rsidRPr="00EF7488" w:rsidRDefault="01A278DB" w:rsidP="00315763">
            <w:pPr>
              <w:pStyle w:val="a9"/>
              <w:ind w:left="0"/>
              <w:rPr>
                <w:sz w:val="22"/>
                <w:szCs w:val="22"/>
              </w:rPr>
            </w:pPr>
            <w:r w:rsidRPr="00EF7488">
              <w:rPr>
                <w:sz w:val="22"/>
                <w:szCs w:val="22"/>
              </w:rPr>
              <w:t>Link</w:t>
            </w:r>
          </w:p>
        </w:tc>
        <w:tc>
          <w:tcPr>
            <w:tcW w:w="1827" w:type="dxa"/>
          </w:tcPr>
          <w:p w:rsidR="01A278DB" w:rsidRPr="00EF7488" w:rsidRDefault="01A278DB" w:rsidP="00315763">
            <w:pPr>
              <w:pStyle w:val="a9"/>
              <w:ind w:left="0"/>
              <w:rPr>
                <w:sz w:val="22"/>
                <w:szCs w:val="22"/>
              </w:rPr>
            </w:pPr>
            <w:r w:rsidRPr="00EF7488">
              <w:rPr>
                <w:sz w:val="22"/>
                <w:szCs w:val="22"/>
              </w:rPr>
              <w:t>What it can be used for</w:t>
            </w:r>
          </w:p>
          <w:p w:rsidR="01A278DB" w:rsidRPr="00EF7488" w:rsidRDefault="01A278DB" w:rsidP="00315763">
            <w:pPr>
              <w:pStyle w:val="a9"/>
              <w:rPr>
                <w:sz w:val="22"/>
                <w:szCs w:val="22"/>
              </w:rPr>
            </w:pPr>
          </w:p>
        </w:tc>
        <w:tc>
          <w:tcPr>
            <w:tcW w:w="1827" w:type="dxa"/>
          </w:tcPr>
          <w:p w:rsidR="01A278DB" w:rsidRPr="00EF7488" w:rsidRDefault="01A278DB" w:rsidP="00315763">
            <w:pPr>
              <w:pStyle w:val="a9"/>
              <w:ind w:left="0"/>
              <w:rPr>
                <w:sz w:val="22"/>
                <w:szCs w:val="22"/>
              </w:rPr>
            </w:pPr>
            <w:r w:rsidRPr="00EF7488">
              <w:rPr>
                <w:sz w:val="22"/>
                <w:szCs w:val="22"/>
              </w:rPr>
              <w:t>Advantages</w:t>
            </w:r>
          </w:p>
        </w:tc>
        <w:tc>
          <w:tcPr>
            <w:tcW w:w="1827" w:type="dxa"/>
          </w:tcPr>
          <w:p w:rsidR="01A278DB" w:rsidRPr="00EF7488" w:rsidRDefault="01A278DB" w:rsidP="00315763">
            <w:pPr>
              <w:pStyle w:val="a9"/>
              <w:ind w:left="0"/>
              <w:rPr>
                <w:sz w:val="22"/>
                <w:szCs w:val="22"/>
              </w:rPr>
            </w:pPr>
            <w:r w:rsidRPr="00EF7488">
              <w:rPr>
                <w:sz w:val="22"/>
                <w:szCs w:val="22"/>
              </w:rPr>
              <w:t>Disadvantages/restrictions</w:t>
            </w:r>
          </w:p>
        </w:tc>
      </w:tr>
      <w:tr w:rsidR="01A278DB" w:rsidRPr="00EF7488" w:rsidTr="00315763">
        <w:trPr>
          <w:trHeight w:val="300"/>
        </w:trPr>
        <w:tc>
          <w:tcPr>
            <w:tcW w:w="2127" w:type="dxa"/>
          </w:tcPr>
          <w:p w:rsidR="01A278DB" w:rsidRPr="00EF7488" w:rsidRDefault="01A278DB" w:rsidP="00315763">
            <w:pPr>
              <w:pStyle w:val="a9"/>
              <w:rPr>
                <w:sz w:val="22"/>
                <w:szCs w:val="22"/>
              </w:rPr>
            </w:pPr>
          </w:p>
        </w:tc>
        <w:tc>
          <w:tcPr>
            <w:tcW w:w="1526" w:type="dxa"/>
          </w:tcPr>
          <w:p w:rsidR="01A278DB" w:rsidRPr="00EF7488" w:rsidRDefault="01A278DB" w:rsidP="00315763">
            <w:pPr>
              <w:pStyle w:val="a9"/>
              <w:rPr>
                <w:sz w:val="22"/>
                <w:szCs w:val="22"/>
              </w:rPr>
            </w:pPr>
          </w:p>
        </w:tc>
        <w:tc>
          <w:tcPr>
            <w:tcW w:w="1827" w:type="dxa"/>
          </w:tcPr>
          <w:p w:rsidR="01A278DB" w:rsidRPr="00EF7488" w:rsidRDefault="01A278DB" w:rsidP="00315763">
            <w:pPr>
              <w:pStyle w:val="a9"/>
              <w:rPr>
                <w:sz w:val="22"/>
                <w:szCs w:val="22"/>
              </w:rPr>
            </w:pPr>
          </w:p>
        </w:tc>
        <w:tc>
          <w:tcPr>
            <w:tcW w:w="1827" w:type="dxa"/>
          </w:tcPr>
          <w:p w:rsidR="01A278DB" w:rsidRPr="00EF7488" w:rsidRDefault="01A278DB" w:rsidP="00315763">
            <w:pPr>
              <w:pStyle w:val="a9"/>
              <w:rPr>
                <w:sz w:val="22"/>
                <w:szCs w:val="22"/>
              </w:rPr>
            </w:pPr>
          </w:p>
        </w:tc>
        <w:tc>
          <w:tcPr>
            <w:tcW w:w="1827" w:type="dxa"/>
          </w:tcPr>
          <w:p w:rsidR="01A278DB" w:rsidRPr="00EF7488" w:rsidRDefault="01A278DB" w:rsidP="00315763">
            <w:pPr>
              <w:pStyle w:val="a9"/>
              <w:rPr>
                <w:sz w:val="22"/>
                <w:szCs w:val="22"/>
              </w:rPr>
            </w:pPr>
          </w:p>
        </w:tc>
      </w:tr>
    </w:tbl>
    <w:p w:rsidR="00EF7488" w:rsidRPr="00EF7488" w:rsidRDefault="00EF7488" w:rsidP="00EF7488">
      <w:pPr>
        <w:pStyle w:val="af4"/>
        <w:rPr>
          <w:sz w:val="22"/>
          <w:szCs w:val="22"/>
        </w:rPr>
      </w:pPr>
    </w:p>
    <w:p w:rsidR="00563637" w:rsidRPr="00EF7488" w:rsidRDefault="01A278DB" w:rsidP="00163D9B">
      <w:pPr>
        <w:pStyle w:val="2"/>
      </w:pPr>
      <w:bookmarkStart w:id="25" w:name="_Toc158196748"/>
      <w:r w:rsidRPr="00EF7488">
        <w:t>Reflection</w:t>
      </w:r>
      <w:bookmarkEnd w:id="25"/>
    </w:p>
    <w:p w:rsidR="00EF7488" w:rsidRPr="00EF7488" w:rsidRDefault="00EF7488" w:rsidP="00EF7488">
      <w:pPr>
        <w:pStyle w:val="af4"/>
        <w:rPr>
          <w:sz w:val="22"/>
          <w:szCs w:val="22"/>
        </w:rPr>
      </w:pPr>
    </w:p>
    <w:p w:rsidR="00563637" w:rsidRPr="00EF7488" w:rsidRDefault="01A278DB" w:rsidP="00EF7488">
      <w:pPr>
        <w:pStyle w:val="af4"/>
        <w:jc w:val="both"/>
        <w:rPr>
          <w:color w:val="000000" w:themeColor="text1"/>
          <w:sz w:val="22"/>
          <w:szCs w:val="22"/>
        </w:rPr>
      </w:pPr>
      <w:r w:rsidRPr="00EF7488">
        <w:rPr>
          <w:color w:val="000000" w:themeColor="text1"/>
          <w:sz w:val="22"/>
          <w:szCs w:val="22"/>
        </w:rPr>
        <w:t xml:space="preserve">Discussion on text: what is the useful information you can take with as a future teacher? </w:t>
      </w:r>
    </w:p>
    <w:p w:rsidR="00563637" w:rsidRDefault="01A278DB" w:rsidP="00EF7488">
      <w:pPr>
        <w:pStyle w:val="af4"/>
        <w:jc w:val="both"/>
        <w:rPr>
          <w:color w:val="000000" w:themeColor="text1"/>
          <w:sz w:val="22"/>
          <w:szCs w:val="22"/>
        </w:rPr>
      </w:pPr>
      <w:r w:rsidRPr="00EF7488">
        <w:rPr>
          <w:color w:val="000000" w:themeColor="text1"/>
          <w:sz w:val="22"/>
          <w:szCs w:val="22"/>
        </w:rPr>
        <w:t>Essay</w:t>
      </w:r>
      <w:r w:rsidR="00EF7488" w:rsidRPr="00EF7488">
        <w:rPr>
          <w:color w:val="000000" w:themeColor="text1"/>
          <w:sz w:val="22"/>
          <w:szCs w:val="22"/>
        </w:rPr>
        <w:t xml:space="preserve"> –</w:t>
      </w:r>
      <w:r w:rsidRPr="00EF7488">
        <w:rPr>
          <w:color w:val="000000" w:themeColor="text1"/>
          <w:sz w:val="22"/>
          <w:szCs w:val="22"/>
        </w:rPr>
        <w:t xml:space="preserve"> My own story of reading development. How did the purpose of reading or the search for meaning determine the ways of reading in different periods? (</w:t>
      </w:r>
      <w:r w:rsidR="00EF7488">
        <w:rPr>
          <w:color w:val="000000" w:themeColor="text1"/>
          <w:sz w:val="22"/>
          <w:szCs w:val="22"/>
        </w:rPr>
        <w:t>P</w:t>
      </w:r>
      <w:r w:rsidRPr="00EF7488">
        <w:rPr>
          <w:color w:val="000000" w:themeColor="text1"/>
          <w:sz w:val="22"/>
          <w:szCs w:val="22"/>
        </w:rPr>
        <w:t xml:space="preserve">ragmatic </w:t>
      </w:r>
      <w:r w:rsidR="00EF7488">
        <w:rPr>
          <w:color w:val="000000" w:themeColor="text1"/>
          <w:sz w:val="22"/>
          <w:szCs w:val="22"/>
        </w:rPr>
        <w:t>–</w:t>
      </w:r>
      <w:r w:rsidRPr="00EF7488">
        <w:rPr>
          <w:color w:val="000000" w:themeColor="text1"/>
          <w:sz w:val="22"/>
          <w:szCs w:val="22"/>
        </w:rPr>
        <w:t xml:space="preserve"> skimming, scanning; intensive learning</w:t>
      </w:r>
      <w:r w:rsidR="00EF7488">
        <w:rPr>
          <w:color w:val="000000" w:themeColor="text1"/>
          <w:sz w:val="22"/>
          <w:szCs w:val="22"/>
        </w:rPr>
        <w:t>,</w:t>
      </w:r>
      <w:r w:rsidRPr="00EF7488">
        <w:rPr>
          <w:color w:val="000000" w:themeColor="text1"/>
          <w:sz w:val="22"/>
          <w:szCs w:val="22"/>
        </w:rPr>
        <w:t xml:space="preserve"> reading for pleasure</w:t>
      </w:r>
      <w:r w:rsidR="00EF7488">
        <w:rPr>
          <w:color w:val="000000" w:themeColor="text1"/>
          <w:sz w:val="22"/>
          <w:szCs w:val="22"/>
        </w:rPr>
        <w:t xml:space="preserve"> </w:t>
      </w:r>
      <w:r w:rsidRPr="00EF7488">
        <w:rPr>
          <w:color w:val="000000" w:themeColor="text1"/>
          <w:sz w:val="22"/>
          <w:szCs w:val="22"/>
        </w:rPr>
        <w:t>...)</w:t>
      </w:r>
      <w:r w:rsidR="00EF7488">
        <w:rPr>
          <w:color w:val="000000" w:themeColor="text1"/>
          <w:sz w:val="22"/>
          <w:szCs w:val="22"/>
        </w:rPr>
        <w:t>.</w:t>
      </w:r>
    </w:p>
    <w:p w:rsidR="00315763" w:rsidRPr="00EF7488" w:rsidRDefault="00315763" w:rsidP="00EF7488">
      <w:pPr>
        <w:pStyle w:val="af4"/>
        <w:jc w:val="both"/>
        <w:rPr>
          <w:color w:val="000000" w:themeColor="text1"/>
          <w:sz w:val="22"/>
          <w:szCs w:val="22"/>
        </w:rPr>
      </w:pPr>
    </w:p>
    <w:p w:rsidR="00563637" w:rsidRDefault="00563637" w:rsidP="01A278DB">
      <w:pPr>
        <w:spacing w:line="240" w:lineRule="exact"/>
        <w:jc w:val="both"/>
        <w:rPr>
          <w:rFonts w:ascii="Calibri" w:eastAsia="Calibri" w:hAnsi="Calibri" w:cs="Calibri"/>
          <w:color w:val="000000" w:themeColor="text1"/>
          <w:vertAlign w:val="superscript"/>
        </w:rPr>
      </w:pPr>
    </w:p>
    <w:p w:rsidR="00563637" w:rsidRPr="00EF7488" w:rsidRDefault="01A278DB" w:rsidP="01A278DB">
      <w:pPr>
        <w:pStyle w:val="a9"/>
        <w:ind w:left="-20" w:right="-20"/>
        <w:jc w:val="both"/>
        <w:rPr>
          <w:rFonts w:ascii="Calibri" w:eastAsia="Calibri" w:hAnsi="Calibri" w:cs="Calibri"/>
          <w:color w:val="202124"/>
        </w:rPr>
      </w:pPr>
      <w:r w:rsidRPr="00EF7488">
        <w:rPr>
          <w:rFonts w:ascii="Calibri" w:eastAsia="Calibri" w:hAnsi="Calibri" w:cs="Calibri"/>
          <w:color w:val="202124"/>
        </w:rPr>
        <w:t>Optional: independent work</w:t>
      </w:r>
      <w:r w:rsidR="00EF7488">
        <w:rPr>
          <w:rFonts w:ascii="Calibri" w:eastAsia="Calibri" w:hAnsi="Calibri" w:cs="Calibri"/>
          <w:color w:val="202124"/>
        </w:rPr>
        <w:t xml:space="preserve"> –</w:t>
      </w:r>
      <w:r w:rsidRPr="00EF7488">
        <w:rPr>
          <w:rFonts w:ascii="Calibri" w:eastAsia="Calibri" w:hAnsi="Calibri" w:cs="Calibri"/>
          <w:color w:val="202124"/>
        </w:rPr>
        <w:t xml:space="preserve"> homework</w:t>
      </w:r>
    </w:p>
    <w:p w:rsidR="00563637" w:rsidRDefault="00563637" w:rsidP="01A278DB">
      <w:pPr>
        <w:pStyle w:val="a9"/>
        <w:ind w:left="-20" w:right="-20"/>
        <w:jc w:val="both"/>
        <w:rPr>
          <w:rFonts w:ascii="Calibri" w:eastAsia="Calibri" w:hAnsi="Calibri" w:cs="Calibri"/>
          <w:color w:val="202124"/>
          <w:highlight w:val="yellow"/>
        </w:rPr>
      </w:pPr>
    </w:p>
    <w:p w:rsidR="00563637" w:rsidRPr="00EF7488" w:rsidRDefault="01A278DB" w:rsidP="00EF7488">
      <w:pPr>
        <w:pStyle w:val="af4"/>
        <w:jc w:val="both"/>
        <w:rPr>
          <w:sz w:val="22"/>
          <w:szCs w:val="22"/>
        </w:rPr>
      </w:pPr>
      <w:r w:rsidRPr="00EF7488">
        <w:rPr>
          <w:sz w:val="22"/>
          <w:szCs w:val="22"/>
        </w:rPr>
        <w:t>1. Familiarize yourself with the available methodical development of tasks for working with texts. Analyse which components of reading competence are formed by these multimodal tasks (lexical-grammatical, linguacultural, motivational, cognitive, operational, reflective). See learning outcomes for part 2.</w:t>
      </w:r>
    </w:p>
    <w:p w:rsidR="00563637" w:rsidRDefault="00563637" w:rsidP="01A27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 w:right="-20"/>
        <w:jc w:val="both"/>
        <w:rPr>
          <w:rFonts w:ascii="Calibri Light" w:eastAsia="Calibri Light" w:hAnsi="Calibri Light" w:cs="Calibri Light"/>
          <w:color w:val="202124"/>
        </w:rPr>
      </w:pPr>
    </w:p>
    <w:p w:rsidR="00EF7488" w:rsidRDefault="00EF7488" w:rsidP="01A27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 w:right="-20"/>
        <w:jc w:val="both"/>
        <w:rPr>
          <w:rFonts w:ascii="Calibri Light" w:eastAsia="Calibri Light" w:hAnsi="Calibri Light" w:cs="Calibri Light"/>
          <w:color w:val="202124"/>
        </w:rPr>
      </w:pPr>
    </w:p>
    <w:p w:rsidR="00163D9B" w:rsidRDefault="00163D9B">
      <w:pPr>
        <w:rPr>
          <w:rFonts w:asciiTheme="majorHAnsi" w:eastAsia="Calibri" w:hAnsiTheme="majorHAnsi" w:cstheme="majorBidi"/>
          <w:color w:val="2F5496" w:themeColor="accent1" w:themeShade="BF"/>
          <w:sz w:val="32"/>
          <w:szCs w:val="32"/>
        </w:rPr>
      </w:pPr>
      <w:r>
        <w:rPr>
          <w:rFonts w:eastAsia="Calibri"/>
        </w:rPr>
        <w:br w:type="page"/>
      </w:r>
    </w:p>
    <w:p w:rsidR="00563637" w:rsidRPr="00EF7488" w:rsidRDefault="01A278DB" w:rsidP="00163D9B">
      <w:pPr>
        <w:pStyle w:val="1"/>
        <w:rPr>
          <w:rFonts w:eastAsia="Calibri"/>
        </w:rPr>
      </w:pPr>
      <w:bookmarkStart w:id="26" w:name="_Toc158196749"/>
      <w:r w:rsidRPr="00EF7488">
        <w:rPr>
          <w:rFonts w:eastAsia="Calibri"/>
        </w:rPr>
        <w:t xml:space="preserve">Literature for the </w:t>
      </w:r>
      <w:r w:rsidRPr="00F7456C">
        <w:rPr>
          <w:rFonts w:eastAsia="Calibri"/>
        </w:rPr>
        <w:t>2</w:t>
      </w:r>
      <w:r w:rsidRPr="00F7456C">
        <w:rPr>
          <w:rFonts w:eastAsia="Calibri"/>
          <w:vertAlign w:val="superscript"/>
        </w:rPr>
        <w:t>nd</w:t>
      </w:r>
      <w:r w:rsidRPr="00EF7488">
        <w:rPr>
          <w:rFonts w:eastAsia="Calibri"/>
        </w:rPr>
        <w:t xml:space="preserve"> part</w:t>
      </w:r>
      <w:bookmarkEnd w:id="26"/>
    </w:p>
    <w:p w:rsidR="00563637" w:rsidRDefault="00563637" w:rsidP="01A278DB">
      <w:pPr>
        <w:spacing w:line="240" w:lineRule="exact"/>
        <w:ind w:right="-20"/>
        <w:jc w:val="both"/>
        <w:rPr>
          <w:rFonts w:ascii="Calibri" w:eastAsia="Calibri" w:hAnsi="Calibri" w:cs="Calibri"/>
          <w:b/>
          <w:bCs/>
          <w:color w:val="000000" w:themeColor="text1"/>
        </w:rPr>
      </w:pPr>
    </w:p>
    <w:p w:rsidR="00563637" w:rsidRPr="00EF7488" w:rsidRDefault="01A278DB" w:rsidP="00163D9B">
      <w:pPr>
        <w:pStyle w:val="2"/>
        <w:rPr>
          <w:rFonts w:eastAsia="Calibri"/>
        </w:rPr>
      </w:pPr>
      <w:bookmarkStart w:id="27" w:name="_Toc158196750"/>
      <w:r w:rsidRPr="00EF7488">
        <w:rPr>
          <w:rFonts w:eastAsia="Calibri"/>
        </w:rPr>
        <w:t>Literature used in the lesson</w:t>
      </w:r>
      <w:bookmarkEnd w:id="27"/>
    </w:p>
    <w:p w:rsidR="00563637" w:rsidRDefault="00563637" w:rsidP="01A278DB">
      <w:pPr>
        <w:spacing w:line="240" w:lineRule="exact"/>
        <w:ind w:right="-20"/>
        <w:jc w:val="both"/>
        <w:rPr>
          <w:rFonts w:ascii="Calibri" w:eastAsia="Calibri" w:hAnsi="Calibri" w:cs="Calibri"/>
          <w:b/>
          <w:bCs/>
          <w:color w:val="000000" w:themeColor="text1"/>
          <w:sz w:val="28"/>
          <w:szCs w:val="28"/>
        </w:rPr>
      </w:pPr>
    </w:p>
    <w:p w:rsidR="00563637" w:rsidRPr="00EF7488" w:rsidRDefault="01A278DB" w:rsidP="00520451">
      <w:pPr>
        <w:pStyle w:val="a9"/>
        <w:numPr>
          <w:ilvl w:val="0"/>
          <w:numId w:val="26"/>
        </w:numPr>
        <w:ind w:left="284" w:right="-20" w:hanging="284"/>
        <w:jc w:val="both"/>
        <w:rPr>
          <w:rFonts w:eastAsia="Calibri" w:cstheme="minorHAnsi"/>
          <w:color w:val="000000" w:themeColor="text1"/>
          <w:sz w:val="22"/>
          <w:szCs w:val="22"/>
        </w:rPr>
      </w:pPr>
      <w:r w:rsidRPr="00EF7488">
        <w:rPr>
          <w:rFonts w:eastAsia="Calibri" w:cstheme="minorHAnsi"/>
          <w:color w:val="000000" w:themeColor="text1"/>
          <w:sz w:val="22"/>
          <w:szCs w:val="22"/>
        </w:rPr>
        <w:t xml:space="preserve">Dedze, I. (1999). </w:t>
      </w:r>
      <w:r w:rsidRPr="00EF7488">
        <w:rPr>
          <w:rFonts w:eastAsia="Calibri" w:cstheme="minorHAnsi"/>
          <w:i/>
          <w:iCs/>
          <w:color w:val="000000" w:themeColor="text1"/>
          <w:sz w:val="22"/>
          <w:szCs w:val="22"/>
        </w:rPr>
        <w:t>Reading ability of Latvian students: results from an international study</w:t>
      </w:r>
      <w:r w:rsidRPr="00EF7488">
        <w:rPr>
          <w:rFonts w:eastAsia="Calibri" w:cstheme="minorHAnsi"/>
          <w:color w:val="000000" w:themeColor="text1"/>
          <w:sz w:val="22"/>
          <w:szCs w:val="22"/>
        </w:rPr>
        <w:t xml:space="preserve"> (Doctoral dissertation, Institute of International Education, Stockholm University).</w:t>
      </w:r>
    </w:p>
    <w:p w:rsidR="00563637" w:rsidRPr="00EF7488" w:rsidRDefault="01A278DB" w:rsidP="00520451">
      <w:pPr>
        <w:pStyle w:val="a9"/>
        <w:numPr>
          <w:ilvl w:val="0"/>
          <w:numId w:val="26"/>
        </w:numPr>
        <w:ind w:left="284" w:right="-20" w:hanging="284"/>
        <w:jc w:val="both"/>
        <w:rPr>
          <w:rFonts w:eastAsia="Calibri" w:cstheme="minorHAnsi"/>
          <w:color w:val="000000" w:themeColor="text1"/>
          <w:sz w:val="22"/>
          <w:szCs w:val="22"/>
        </w:rPr>
      </w:pPr>
      <w:r w:rsidRPr="00EF7488">
        <w:rPr>
          <w:rFonts w:eastAsia="Calibri" w:cstheme="minorHAnsi"/>
          <w:color w:val="000000" w:themeColor="text1"/>
          <w:sz w:val="22"/>
          <w:szCs w:val="22"/>
        </w:rPr>
        <w:t>Buccellati, G. (2008). Digital text. In: Digital thought (Chapter 6).</w:t>
      </w:r>
      <w:r w:rsidR="00315763">
        <w:rPr>
          <w:rFonts w:eastAsia="Calibri" w:cstheme="minorHAnsi"/>
          <w:color w:val="000000" w:themeColor="text1"/>
          <w:sz w:val="22"/>
          <w:szCs w:val="22"/>
        </w:rPr>
        <w:t xml:space="preserve"> </w:t>
      </w:r>
      <w:r w:rsidRPr="00EF7488">
        <w:rPr>
          <w:rFonts w:eastAsia="Calibri" w:cstheme="minorHAnsi"/>
          <w:color w:val="000000" w:themeColor="text1"/>
          <w:sz w:val="22"/>
          <w:szCs w:val="22"/>
        </w:rPr>
        <w:t>http://www.urkesh.org/pages/312i.htm</w:t>
      </w:r>
    </w:p>
    <w:p w:rsidR="00563637" w:rsidRPr="00EF7488" w:rsidRDefault="01A278DB" w:rsidP="00520451">
      <w:pPr>
        <w:pStyle w:val="a9"/>
        <w:numPr>
          <w:ilvl w:val="0"/>
          <w:numId w:val="26"/>
        </w:numPr>
        <w:spacing w:line="240" w:lineRule="exact"/>
        <w:ind w:left="284" w:right="-20" w:hanging="284"/>
        <w:jc w:val="both"/>
        <w:rPr>
          <w:rFonts w:eastAsia="Calibri" w:cstheme="minorHAnsi"/>
          <w:color w:val="000000" w:themeColor="text1"/>
          <w:sz w:val="22"/>
          <w:szCs w:val="22"/>
        </w:rPr>
      </w:pPr>
      <w:r w:rsidRPr="00EF7488">
        <w:rPr>
          <w:rFonts w:eastAsia="Calibri" w:cstheme="minorHAnsi"/>
          <w:color w:val="000000" w:themeColor="text1"/>
          <w:sz w:val="22"/>
          <w:szCs w:val="22"/>
        </w:rPr>
        <w:t xml:space="preserve">Lim, F. V. &amp; Toh, W. 2020. How to teach digital reading? In: Journal of Information Literacy, 14(2). (PDF). Available from: https://www.researchgate.net/publication/346581117_How_to_Teach_Digital_Reading#fullTextFileContent [accessed Dec 19, 2023].  </w:t>
      </w:r>
    </w:p>
    <w:p w:rsidR="00EF7488" w:rsidRPr="00EF7488" w:rsidRDefault="01A278DB" w:rsidP="00520451">
      <w:pPr>
        <w:pStyle w:val="a9"/>
        <w:numPr>
          <w:ilvl w:val="0"/>
          <w:numId w:val="26"/>
        </w:numPr>
        <w:spacing w:line="240" w:lineRule="exact"/>
        <w:ind w:left="284" w:right="-20" w:hanging="284"/>
        <w:jc w:val="both"/>
        <w:rPr>
          <w:rFonts w:eastAsiaTheme="minorEastAsia" w:cstheme="minorHAnsi"/>
          <w:sz w:val="22"/>
          <w:szCs w:val="22"/>
        </w:rPr>
      </w:pPr>
      <w:r w:rsidRPr="00EF7488">
        <w:rPr>
          <w:rFonts w:eastAsiaTheme="minorEastAsia" w:cstheme="minorHAnsi"/>
          <w:sz w:val="22"/>
          <w:szCs w:val="22"/>
        </w:rPr>
        <w:t>Leu, D. J., Forzani, E., Rhoads, C., Maykel, C., Kennedy, C., &amp; Timbrell, N. (2015). The new literacies of online reading and comprehension: Rethinking the reading achievement gap. Reading Research Quarterly, 50(1), 37-59.</w:t>
      </w:r>
    </w:p>
    <w:p w:rsidR="00EF7488" w:rsidRPr="00315763" w:rsidRDefault="01A278DB" w:rsidP="00520451">
      <w:pPr>
        <w:pStyle w:val="a9"/>
        <w:numPr>
          <w:ilvl w:val="0"/>
          <w:numId w:val="26"/>
        </w:numPr>
        <w:spacing w:line="240" w:lineRule="exact"/>
        <w:ind w:left="284" w:right="-20" w:hanging="284"/>
        <w:jc w:val="both"/>
        <w:rPr>
          <w:rFonts w:eastAsiaTheme="minorEastAsia" w:cstheme="minorHAnsi"/>
          <w:sz w:val="22"/>
          <w:szCs w:val="22"/>
        </w:rPr>
      </w:pPr>
      <w:r w:rsidRPr="00EF7488">
        <w:rPr>
          <w:rFonts w:eastAsia="Calibri Light" w:cstheme="minorHAnsi"/>
          <w:color w:val="000000" w:themeColor="text1"/>
          <w:sz w:val="22"/>
          <w:szCs w:val="22"/>
        </w:rPr>
        <w:t>PISA</w:t>
      </w:r>
      <w:r w:rsidRPr="00C377AF">
        <w:rPr>
          <w:rFonts w:eastAsia="Calibri Light" w:cstheme="minorHAnsi"/>
          <w:color w:val="000000" w:themeColor="text1"/>
          <w:sz w:val="22"/>
          <w:szCs w:val="22"/>
          <w:lang w:val="ru-RU"/>
        </w:rPr>
        <w:t>: читацька грамотність/уклад. Т.</w:t>
      </w:r>
      <w:r w:rsidRPr="00EF7488">
        <w:rPr>
          <w:rFonts w:eastAsia="Calibri Light" w:cstheme="minorHAnsi"/>
          <w:color w:val="000000" w:themeColor="text1"/>
          <w:sz w:val="22"/>
          <w:szCs w:val="22"/>
        </w:rPr>
        <w:t> </w:t>
      </w:r>
      <w:r w:rsidRPr="00C377AF">
        <w:rPr>
          <w:rFonts w:eastAsia="Calibri Light" w:cstheme="minorHAnsi"/>
          <w:color w:val="000000" w:themeColor="text1"/>
          <w:sz w:val="22"/>
          <w:szCs w:val="22"/>
          <w:lang w:val="ru-RU"/>
        </w:rPr>
        <w:t xml:space="preserve">С. </w:t>
      </w:r>
      <w:r w:rsidRPr="00C377AF">
        <w:rPr>
          <w:rFonts w:eastAsia="Calibri Light" w:cstheme="minorHAnsi"/>
          <w:sz w:val="22"/>
          <w:szCs w:val="22"/>
          <w:lang w:val="ru-RU"/>
        </w:rPr>
        <w:t>Вакуленко, С.</w:t>
      </w:r>
      <w:r w:rsidRPr="00315763">
        <w:rPr>
          <w:rFonts w:eastAsia="Calibri Light" w:cstheme="minorHAnsi"/>
          <w:sz w:val="22"/>
          <w:szCs w:val="22"/>
        </w:rPr>
        <w:t> </w:t>
      </w:r>
      <w:r w:rsidRPr="00C377AF">
        <w:rPr>
          <w:rFonts w:eastAsia="Calibri Light" w:cstheme="minorHAnsi"/>
          <w:sz w:val="22"/>
          <w:szCs w:val="22"/>
          <w:lang w:val="ru-RU"/>
        </w:rPr>
        <w:t>В.</w:t>
      </w:r>
      <w:r w:rsidRPr="00315763">
        <w:rPr>
          <w:rFonts w:eastAsia="Calibri Light" w:cstheme="minorHAnsi"/>
          <w:sz w:val="22"/>
          <w:szCs w:val="22"/>
        </w:rPr>
        <w:t> </w:t>
      </w:r>
      <w:r w:rsidRPr="00C377AF">
        <w:rPr>
          <w:rFonts w:eastAsia="Calibri Light" w:cstheme="minorHAnsi"/>
          <w:sz w:val="22"/>
          <w:szCs w:val="22"/>
          <w:lang w:val="ru-RU"/>
        </w:rPr>
        <w:t>Ломакович, В. М. Терещенко.</w:t>
      </w:r>
      <w:r w:rsidRPr="00315763">
        <w:rPr>
          <w:rFonts w:eastAsia="Calibri Light" w:cstheme="minorHAnsi"/>
          <w:sz w:val="22"/>
          <w:szCs w:val="22"/>
        </w:rPr>
        <w:t> </w:t>
      </w:r>
      <w:proofErr w:type="gramStart"/>
      <w:r w:rsidRPr="00315763">
        <w:rPr>
          <w:rFonts w:eastAsia="Calibri Light" w:cstheme="minorHAnsi"/>
          <w:sz w:val="22"/>
          <w:szCs w:val="22"/>
        </w:rPr>
        <w:t>К.:</w:t>
      </w:r>
      <w:proofErr w:type="gramEnd"/>
      <w:r w:rsidRPr="00315763">
        <w:rPr>
          <w:rFonts w:eastAsia="Calibri Light" w:cstheme="minorHAnsi"/>
          <w:sz w:val="22"/>
          <w:szCs w:val="22"/>
        </w:rPr>
        <w:t xml:space="preserve"> УЦОЯО, 2017.  </w:t>
      </w:r>
      <w:r w:rsidRPr="00315763">
        <w:rPr>
          <w:rFonts w:eastAsia="Calibri Light" w:cstheme="minorHAnsi"/>
          <w:sz w:val="22"/>
          <w:szCs w:val="22"/>
          <w:lang w:val="en-US"/>
        </w:rPr>
        <w:t xml:space="preserve">123 </w:t>
      </w:r>
      <w:r w:rsidRPr="00315763">
        <w:rPr>
          <w:rFonts w:eastAsia="Calibri Light" w:cstheme="minorHAnsi"/>
          <w:sz w:val="22"/>
          <w:szCs w:val="22"/>
        </w:rPr>
        <w:t>с</w:t>
      </w:r>
      <w:r w:rsidRPr="00315763">
        <w:rPr>
          <w:rFonts w:eastAsia="Calibri Light" w:cstheme="minorHAnsi"/>
          <w:sz w:val="22"/>
          <w:szCs w:val="22"/>
          <w:lang w:val="en-US"/>
        </w:rPr>
        <w:t>.</w:t>
      </w:r>
      <w:r w:rsidR="00315763">
        <w:rPr>
          <w:rFonts w:eastAsia="Calibri Light" w:cstheme="minorHAnsi"/>
          <w:sz w:val="22"/>
          <w:szCs w:val="22"/>
          <w:lang w:val="en-US"/>
        </w:rPr>
        <w:t xml:space="preserve"> </w:t>
      </w:r>
      <w:r w:rsidRPr="00315763">
        <w:rPr>
          <w:rFonts w:eastAsia="Calibri Light" w:cstheme="minorHAnsi"/>
          <w:sz w:val="22"/>
          <w:szCs w:val="22"/>
          <w:lang w:val="en-US"/>
        </w:rPr>
        <w:t>[Translation: PISA: reading literacy/comp. T. S. Vakulenko, S. V. Lomakovich, V. M. Tereshchenko. K.: UTSOYAO, 2017. 123 p.</w:t>
      </w:r>
      <w:r w:rsidR="00EF7488" w:rsidRPr="00315763">
        <w:rPr>
          <w:rFonts w:eastAsia="Calibri Light" w:cstheme="minorHAnsi"/>
          <w:sz w:val="22"/>
          <w:szCs w:val="22"/>
          <w:lang w:val="en-US"/>
        </w:rPr>
        <w:t xml:space="preserve"> </w:t>
      </w:r>
      <w:hyperlink r:id="rId26" w:history="1">
        <w:r w:rsidR="00EF7488" w:rsidRPr="00315763">
          <w:rPr>
            <w:rStyle w:val="af3"/>
            <w:rFonts w:eastAsia="Calibri Light" w:cstheme="minorHAnsi"/>
            <w:color w:val="auto"/>
            <w:sz w:val="22"/>
            <w:szCs w:val="22"/>
            <w:u w:val="none"/>
            <w:lang w:val="en-US"/>
          </w:rPr>
          <w:t>https://pisa.testportal.gov.ua/wp-content/uploads/2019/09/PISA_Reading.pdf</w:t>
        </w:r>
      </w:hyperlink>
      <w:r w:rsidRPr="00315763">
        <w:rPr>
          <w:rFonts w:eastAsia="Calibri Light" w:cstheme="minorHAnsi"/>
          <w:sz w:val="22"/>
          <w:szCs w:val="22"/>
          <w:lang w:val="en-US"/>
        </w:rPr>
        <w:t xml:space="preserve"> </w:t>
      </w:r>
    </w:p>
    <w:p w:rsidR="00EF7488" w:rsidRPr="00EF7488" w:rsidRDefault="01A278DB" w:rsidP="00520451">
      <w:pPr>
        <w:pStyle w:val="a9"/>
        <w:numPr>
          <w:ilvl w:val="0"/>
          <w:numId w:val="26"/>
        </w:numPr>
        <w:spacing w:line="240" w:lineRule="exact"/>
        <w:ind w:left="284" w:right="-20" w:hanging="284"/>
        <w:jc w:val="both"/>
        <w:rPr>
          <w:rFonts w:eastAsiaTheme="minorEastAsia" w:cstheme="minorHAnsi"/>
          <w:sz w:val="22"/>
          <w:szCs w:val="22"/>
        </w:rPr>
      </w:pPr>
      <w:r w:rsidRPr="00C377AF">
        <w:rPr>
          <w:rFonts w:eastAsia="Calibri Light" w:cstheme="minorHAnsi"/>
          <w:color w:val="000000" w:themeColor="text1"/>
          <w:sz w:val="22"/>
          <w:szCs w:val="22"/>
          <w:lang w:val="ru-RU"/>
        </w:rPr>
        <w:t xml:space="preserve">Національний звіт за результатами міжнародного </w:t>
      </w:r>
      <w:proofErr w:type="gramStart"/>
      <w:r w:rsidRPr="00C377AF">
        <w:rPr>
          <w:rFonts w:eastAsia="Calibri Light" w:cstheme="minorHAnsi"/>
          <w:color w:val="000000" w:themeColor="text1"/>
          <w:sz w:val="22"/>
          <w:szCs w:val="22"/>
          <w:lang w:val="ru-RU"/>
        </w:rPr>
        <w:t>досл</w:t>
      </w:r>
      <w:proofErr w:type="gramEnd"/>
      <w:r w:rsidRPr="00C377AF">
        <w:rPr>
          <w:rFonts w:eastAsia="Calibri Light" w:cstheme="minorHAnsi"/>
          <w:color w:val="000000" w:themeColor="text1"/>
          <w:sz w:val="22"/>
          <w:szCs w:val="22"/>
          <w:lang w:val="ru-RU"/>
        </w:rPr>
        <w:t xml:space="preserve">ідження якості освіти </w:t>
      </w:r>
      <w:r w:rsidRPr="00EF7488">
        <w:rPr>
          <w:rFonts w:eastAsia="Calibri Light" w:cstheme="minorHAnsi"/>
          <w:color w:val="000000" w:themeColor="text1"/>
          <w:sz w:val="22"/>
          <w:szCs w:val="22"/>
        </w:rPr>
        <w:t>PISA</w:t>
      </w:r>
      <w:r w:rsidRPr="00C377AF">
        <w:rPr>
          <w:rFonts w:eastAsia="Calibri Light" w:cstheme="minorHAnsi"/>
          <w:color w:val="000000" w:themeColor="text1"/>
          <w:sz w:val="22"/>
          <w:szCs w:val="22"/>
          <w:lang w:val="ru-RU"/>
        </w:rPr>
        <w:t>-2022/кол. авт.: Г. Бичко (осн. автор), Т. Вакуленко, Т. Лісова, М. Мазорчук, В. Терещенко, С. Раков, В. Горох та ін.; за ред. В. Терещенка та І. Клименко ; Український центр оцінювання якості освіти. Київ, 2023. 395 с.</w:t>
      </w:r>
      <w:hyperlink r:id="rId27">
        <w:r w:rsidRPr="00C377AF">
          <w:rPr>
            <w:rStyle w:val="af3"/>
            <w:rFonts w:eastAsia="Calibri Light" w:cstheme="minorHAnsi"/>
            <w:color w:val="000000" w:themeColor="text1"/>
            <w:sz w:val="22"/>
            <w:szCs w:val="22"/>
            <w:u w:val="none"/>
            <w:lang w:val="ru-RU"/>
          </w:rPr>
          <w:t xml:space="preserve"> </w:t>
        </w:r>
        <w:r w:rsidRPr="00EF7488">
          <w:rPr>
            <w:rStyle w:val="af3"/>
            <w:rFonts w:eastAsia="Calibri Light" w:cstheme="minorHAnsi"/>
            <w:color w:val="000000" w:themeColor="text1"/>
            <w:sz w:val="22"/>
            <w:szCs w:val="22"/>
            <w:u w:val="none"/>
          </w:rPr>
          <w:t>https</w:t>
        </w:r>
        <w:r w:rsidRPr="00C377AF">
          <w:rPr>
            <w:rStyle w:val="af3"/>
            <w:rFonts w:eastAsia="Calibri Light" w:cstheme="minorHAnsi"/>
            <w:color w:val="000000" w:themeColor="text1"/>
            <w:sz w:val="22"/>
            <w:szCs w:val="22"/>
            <w:u w:val="none"/>
            <w:lang w:val="ru-RU"/>
          </w:rPr>
          <w:t>://</w:t>
        </w:r>
        <w:r w:rsidRPr="00EF7488">
          <w:rPr>
            <w:rStyle w:val="af3"/>
            <w:rFonts w:eastAsia="Calibri Light" w:cstheme="minorHAnsi"/>
            <w:color w:val="000000" w:themeColor="text1"/>
            <w:sz w:val="22"/>
            <w:szCs w:val="22"/>
            <w:u w:val="none"/>
          </w:rPr>
          <w:t>pisa</w:t>
        </w:r>
        <w:r w:rsidRPr="00C377AF">
          <w:rPr>
            <w:rStyle w:val="af3"/>
            <w:rFonts w:eastAsia="Calibri Light" w:cstheme="minorHAnsi"/>
            <w:color w:val="000000" w:themeColor="text1"/>
            <w:sz w:val="22"/>
            <w:szCs w:val="22"/>
            <w:u w:val="none"/>
            <w:lang w:val="ru-RU"/>
          </w:rPr>
          <w:t>.</w:t>
        </w:r>
        <w:r w:rsidRPr="00EF7488">
          <w:rPr>
            <w:rStyle w:val="af3"/>
            <w:rFonts w:eastAsia="Calibri Light" w:cstheme="minorHAnsi"/>
            <w:color w:val="000000" w:themeColor="text1"/>
            <w:sz w:val="22"/>
            <w:szCs w:val="22"/>
            <w:u w:val="none"/>
          </w:rPr>
          <w:t>testportal</w:t>
        </w:r>
        <w:r w:rsidRPr="00C377AF">
          <w:rPr>
            <w:rStyle w:val="af3"/>
            <w:rFonts w:eastAsia="Calibri Light" w:cstheme="minorHAnsi"/>
            <w:color w:val="000000" w:themeColor="text1"/>
            <w:sz w:val="22"/>
            <w:szCs w:val="22"/>
            <w:u w:val="none"/>
            <w:lang w:val="ru-RU"/>
          </w:rPr>
          <w:t>.</w:t>
        </w:r>
        <w:r w:rsidRPr="00EF7488">
          <w:rPr>
            <w:rStyle w:val="af3"/>
            <w:rFonts w:eastAsia="Calibri Light" w:cstheme="minorHAnsi"/>
            <w:color w:val="000000" w:themeColor="text1"/>
            <w:sz w:val="22"/>
            <w:szCs w:val="22"/>
            <w:u w:val="none"/>
          </w:rPr>
          <w:t>gov</w:t>
        </w:r>
        <w:r w:rsidRPr="00C377AF">
          <w:rPr>
            <w:rStyle w:val="af3"/>
            <w:rFonts w:eastAsia="Calibri Light" w:cstheme="minorHAnsi"/>
            <w:color w:val="000000" w:themeColor="text1"/>
            <w:sz w:val="22"/>
            <w:szCs w:val="22"/>
            <w:u w:val="none"/>
            <w:lang w:val="ru-RU"/>
          </w:rPr>
          <w:t>.</w:t>
        </w:r>
        <w:r w:rsidRPr="00EF7488">
          <w:rPr>
            <w:rStyle w:val="af3"/>
            <w:rFonts w:eastAsia="Calibri Light" w:cstheme="minorHAnsi"/>
            <w:color w:val="000000" w:themeColor="text1"/>
            <w:sz w:val="22"/>
            <w:szCs w:val="22"/>
            <w:u w:val="none"/>
          </w:rPr>
          <w:t>ua</w:t>
        </w:r>
        <w:r w:rsidRPr="00C377AF">
          <w:rPr>
            <w:rStyle w:val="af3"/>
            <w:rFonts w:eastAsia="Calibri Light" w:cstheme="minorHAnsi"/>
            <w:color w:val="000000" w:themeColor="text1"/>
            <w:sz w:val="22"/>
            <w:szCs w:val="22"/>
            <w:u w:val="none"/>
            <w:lang w:val="ru-RU"/>
          </w:rPr>
          <w:t>/</w:t>
        </w:r>
        <w:r w:rsidRPr="00EF7488">
          <w:rPr>
            <w:rStyle w:val="af3"/>
            <w:rFonts w:eastAsia="Calibri Light" w:cstheme="minorHAnsi"/>
            <w:color w:val="000000" w:themeColor="text1"/>
            <w:sz w:val="22"/>
            <w:szCs w:val="22"/>
            <w:u w:val="none"/>
          </w:rPr>
          <w:t>wp</w:t>
        </w:r>
        <w:r w:rsidRPr="00C377AF">
          <w:rPr>
            <w:rStyle w:val="af3"/>
            <w:rFonts w:eastAsia="Calibri Light" w:cstheme="minorHAnsi"/>
            <w:color w:val="000000" w:themeColor="text1"/>
            <w:sz w:val="22"/>
            <w:szCs w:val="22"/>
            <w:u w:val="none"/>
            <w:lang w:val="ru-RU"/>
          </w:rPr>
          <w:t>-</w:t>
        </w:r>
        <w:r w:rsidRPr="00EF7488">
          <w:rPr>
            <w:rStyle w:val="af3"/>
            <w:rFonts w:eastAsia="Calibri Light" w:cstheme="minorHAnsi"/>
            <w:color w:val="000000" w:themeColor="text1"/>
            <w:sz w:val="22"/>
            <w:szCs w:val="22"/>
            <w:u w:val="none"/>
          </w:rPr>
          <w:t>content</w:t>
        </w:r>
        <w:r w:rsidRPr="00C377AF">
          <w:rPr>
            <w:rStyle w:val="af3"/>
            <w:rFonts w:eastAsia="Calibri Light" w:cstheme="minorHAnsi"/>
            <w:color w:val="000000" w:themeColor="text1"/>
            <w:sz w:val="22"/>
            <w:szCs w:val="22"/>
            <w:u w:val="none"/>
            <w:lang w:val="ru-RU"/>
          </w:rPr>
          <w:t>/</w:t>
        </w:r>
        <w:r w:rsidRPr="00EF7488">
          <w:rPr>
            <w:rStyle w:val="af3"/>
            <w:rFonts w:eastAsia="Calibri Light" w:cstheme="minorHAnsi"/>
            <w:color w:val="000000" w:themeColor="text1"/>
            <w:sz w:val="22"/>
            <w:szCs w:val="22"/>
            <w:u w:val="none"/>
          </w:rPr>
          <w:t>uploads</w:t>
        </w:r>
        <w:r w:rsidRPr="00C377AF">
          <w:rPr>
            <w:rStyle w:val="af3"/>
            <w:rFonts w:eastAsia="Calibri Light" w:cstheme="minorHAnsi"/>
            <w:color w:val="000000" w:themeColor="text1"/>
            <w:sz w:val="22"/>
            <w:szCs w:val="22"/>
            <w:u w:val="none"/>
            <w:lang w:val="ru-RU"/>
          </w:rPr>
          <w:t>/2023/12/</w:t>
        </w:r>
        <w:r w:rsidRPr="00EF7488">
          <w:rPr>
            <w:rStyle w:val="af3"/>
            <w:rFonts w:eastAsia="Calibri Light" w:cstheme="minorHAnsi"/>
            <w:color w:val="000000" w:themeColor="text1"/>
            <w:sz w:val="22"/>
            <w:szCs w:val="22"/>
            <w:u w:val="none"/>
          </w:rPr>
          <w:t>PISA</w:t>
        </w:r>
        <w:r w:rsidRPr="00C377AF">
          <w:rPr>
            <w:rStyle w:val="af3"/>
            <w:rFonts w:eastAsia="Calibri Light" w:cstheme="minorHAnsi"/>
            <w:color w:val="000000" w:themeColor="text1"/>
            <w:sz w:val="22"/>
            <w:szCs w:val="22"/>
            <w:u w:val="none"/>
            <w:lang w:val="ru-RU"/>
          </w:rPr>
          <w:t>-2022_</w:t>
        </w:r>
        <w:r w:rsidRPr="00EF7488">
          <w:rPr>
            <w:rStyle w:val="af3"/>
            <w:rFonts w:eastAsia="Calibri Light" w:cstheme="minorHAnsi"/>
            <w:color w:val="000000" w:themeColor="text1"/>
            <w:sz w:val="22"/>
            <w:szCs w:val="22"/>
            <w:u w:val="none"/>
          </w:rPr>
          <w:t>Naczionalnyj</w:t>
        </w:r>
        <w:r w:rsidRPr="00C377AF">
          <w:rPr>
            <w:rStyle w:val="af3"/>
            <w:rFonts w:eastAsia="Calibri Light" w:cstheme="minorHAnsi"/>
            <w:color w:val="000000" w:themeColor="text1"/>
            <w:sz w:val="22"/>
            <w:szCs w:val="22"/>
            <w:u w:val="none"/>
            <w:lang w:val="ru-RU"/>
          </w:rPr>
          <w:t>-</w:t>
        </w:r>
        <w:r w:rsidRPr="00EF7488">
          <w:rPr>
            <w:rStyle w:val="af3"/>
            <w:rFonts w:eastAsia="Calibri Light" w:cstheme="minorHAnsi"/>
            <w:color w:val="000000" w:themeColor="text1"/>
            <w:sz w:val="22"/>
            <w:szCs w:val="22"/>
            <w:u w:val="none"/>
          </w:rPr>
          <w:t>zvit</w:t>
        </w:r>
        <w:r w:rsidRPr="00C377AF">
          <w:rPr>
            <w:rStyle w:val="af3"/>
            <w:rFonts w:eastAsia="Calibri Light" w:cstheme="minorHAnsi"/>
            <w:color w:val="000000" w:themeColor="text1"/>
            <w:sz w:val="22"/>
            <w:szCs w:val="22"/>
            <w:u w:val="none"/>
            <w:lang w:val="ru-RU"/>
          </w:rPr>
          <w:t>_</w:t>
        </w:r>
        <w:r w:rsidRPr="00EF7488">
          <w:rPr>
            <w:rStyle w:val="af3"/>
            <w:rFonts w:eastAsia="Calibri Light" w:cstheme="minorHAnsi"/>
            <w:color w:val="000000" w:themeColor="text1"/>
            <w:sz w:val="22"/>
            <w:szCs w:val="22"/>
            <w:u w:val="none"/>
          </w:rPr>
          <w:t>povnyj</w:t>
        </w:r>
        <w:r w:rsidRPr="00C377AF">
          <w:rPr>
            <w:rStyle w:val="af3"/>
            <w:rFonts w:eastAsia="Calibri Light" w:cstheme="minorHAnsi"/>
            <w:color w:val="000000" w:themeColor="text1"/>
            <w:sz w:val="22"/>
            <w:szCs w:val="22"/>
            <w:u w:val="none"/>
            <w:lang w:val="ru-RU"/>
          </w:rPr>
          <w:t>.</w:t>
        </w:r>
        <w:r w:rsidRPr="00EF7488">
          <w:rPr>
            <w:rStyle w:val="af3"/>
            <w:rFonts w:eastAsia="Calibri Light" w:cstheme="minorHAnsi"/>
            <w:color w:val="000000" w:themeColor="text1"/>
            <w:sz w:val="22"/>
            <w:szCs w:val="22"/>
            <w:u w:val="none"/>
          </w:rPr>
          <w:t>pdf</w:t>
        </w:r>
        <w:r w:rsidRPr="00C377AF">
          <w:rPr>
            <w:rStyle w:val="af3"/>
            <w:rFonts w:eastAsia="Calibri Light" w:cstheme="minorHAnsi"/>
            <w:color w:val="000000" w:themeColor="text1"/>
            <w:sz w:val="22"/>
            <w:szCs w:val="22"/>
            <w:u w:val="none"/>
            <w:lang w:val="ru-RU"/>
          </w:rPr>
          <w:t>.</w:t>
        </w:r>
      </w:hyperlink>
      <w:r w:rsidRPr="00C377AF">
        <w:rPr>
          <w:rFonts w:eastAsia="Calibri Light" w:cstheme="minorHAnsi"/>
          <w:color w:val="202124"/>
          <w:sz w:val="22"/>
          <w:szCs w:val="22"/>
          <w:lang w:val="ru-RU"/>
        </w:rPr>
        <w:t xml:space="preserve"> </w:t>
      </w:r>
      <w:r w:rsidRPr="00EF7488">
        <w:rPr>
          <w:rFonts w:eastAsia="Calibri Light" w:cstheme="minorHAnsi"/>
          <w:color w:val="202124"/>
          <w:sz w:val="22"/>
          <w:szCs w:val="22"/>
          <w:lang w:val="en-US"/>
        </w:rPr>
        <w:t xml:space="preserve">[Translation: National report on the results of the international study of the quality of education PISA-2022/col. </w:t>
      </w:r>
      <w:proofErr w:type="gramStart"/>
      <w:r w:rsidRPr="00EF7488">
        <w:rPr>
          <w:rFonts w:eastAsia="Calibri Light" w:cstheme="minorHAnsi"/>
          <w:color w:val="202124"/>
          <w:sz w:val="22"/>
          <w:szCs w:val="22"/>
          <w:lang w:val="en-US"/>
        </w:rPr>
        <w:t>author :</w:t>
      </w:r>
      <w:proofErr w:type="gramEnd"/>
      <w:r w:rsidRPr="00EF7488">
        <w:rPr>
          <w:rFonts w:eastAsia="Calibri Light" w:cstheme="minorHAnsi"/>
          <w:color w:val="202124"/>
          <w:sz w:val="22"/>
          <w:szCs w:val="22"/>
          <w:lang w:val="en-US"/>
        </w:rPr>
        <w:t xml:space="preserve"> G. Bychko (principal author), T. Vakulenko, T. Lisova, M. Mazorchuk, V. Tereshchenko, S. Rakov, V. Horoh, and others. ; under the editorship V. Tereshchenko and I. Klymenko; Ukrainian Center for Evaluation of the Quality of Education. Kyiv, 2023. 395 p.</w:t>
      </w:r>
      <w:hyperlink r:id="rId28">
        <w:r w:rsidRPr="00EF7488">
          <w:rPr>
            <w:rStyle w:val="af3"/>
            <w:rFonts w:eastAsia="Calibri Light" w:cstheme="minorHAnsi"/>
            <w:color w:val="202124"/>
            <w:sz w:val="22"/>
            <w:szCs w:val="22"/>
            <w:u w:val="none"/>
          </w:rPr>
          <w:t xml:space="preserve"> https://pisa.testportal.gov.ua/wp-content/uploads/2023/12/PISA-2022_Naczionalnyj-zvit_povnyj.pdf</w:t>
        </w:r>
      </w:hyperlink>
      <w:r w:rsidRPr="00EF7488">
        <w:rPr>
          <w:rFonts w:eastAsia="Calibri Light" w:cstheme="minorHAnsi"/>
          <w:color w:val="202124"/>
          <w:sz w:val="22"/>
          <w:szCs w:val="22"/>
          <w:lang w:val="en-US"/>
        </w:rPr>
        <w:t xml:space="preserve"> </w:t>
      </w:r>
    </w:p>
    <w:p w:rsidR="00563637" w:rsidRPr="00EF7488" w:rsidRDefault="01A278DB" w:rsidP="00520451">
      <w:pPr>
        <w:pStyle w:val="a9"/>
        <w:numPr>
          <w:ilvl w:val="0"/>
          <w:numId w:val="26"/>
        </w:numPr>
        <w:spacing w:line="240" w:lineRule="exact"/>
        <w:ind w:left="284" w:right="-20" w:hanging="284"/>
        <w:jc w:val="both"/>
        <w:rPr>
          <w:rFonts w:eastAsiaTheme="minorEastAsia" w:cstheme="minorHAnsi"/>
          <w:sz w:val="22"/>
          <w:szCs w:val="22"/>
        </w:rPr>
      </w:pPr>
      <w:r w:rsidRPr="00C377AF">
        <w:rPr>
          <w:rFonts w:eastAsia="Calibri Light" w:cstheme="minorHAnsi"/>
          <w:color w:val="000000" w:themeColor="text1"/>
          <w:sz w:val="22"/>
          <w:szCs w:val="22"/>
          <w:lang w:val="ru-RU"/>
        </w:rPr>
        <w:t xml:space="preserve">Рекомендації щодо формування читацької компетентності учнів на </w:t>
      </w:r>
      <w:proofErr w:type="gramStart"/>
      <w:r w:rsidRPr="00C377AF">
        <w:rPr>
          <w:rFonts w:eastAsia="Calibri Light" w:cstheme="minorHAnsi"/>
          <w:color w:val="000000" w:themeColor="text1"/>
          <w:sz w:val="22"/>
          <w:szCs w:val="22"/>
          <w:lang w:val="ru-RU"/>
        </w:rPr>
        <w:t>р</w:t>
      </w:r>
      <w:proofErr w:type="gramEnd"/>
      <w:r w:rsidRPr="00C377AF">
        <w:rPr>
          <w:rFonts w:eastAsia="Calibri Light" w:cstheme="minorHAnsi"/>
          <w:color w:val="000000" w:themeColor="text1"/>
          <w:sz w:val="22"/>
          <w:szCs w:val="22"/>
          <w:lang w:val="ru-RU"/>
        </w:rPr>
        <w:t>івні початкової освіти.</w:t>
      </w:r>
      <w:hyperlink r:id="rId29">
        <w:r w:rsidRPr="00C377AF">
          <w:rPr>
            <w:rStyle w:val="af3"/>
            <w:rFonts w:eastAsia="Calibri Light" w:cstheme="minorHAnsi"/>
            <w:color w:val="000000" w:themeColor="text1"/>
            <w:sz w:val="22"/>
            <w:szCs w:val="22"/>
            <w:u w:val="none"/>
            <w:lang w:val="ru-RU"/>
          </w:rPr>
          <w:t xml:space="preserve"> </w:t>
        </w:r>
        <w:r w:rsidRPr="00EF7488">
          <w:rPr>
            <w:rStyle w:val="af3"/>
            <w:rFonts w:eastAsia="Calibri Light" w:cstheme="minorHAnsi"/>
            <w:color w:val="000000" w:themeColor="text1"/>
            <w:sz w:val="22"/>
            <w:szCs w:val="22"/>
            <w:u w:val="none"/>
          </w:rPr>
          <w:t>https</w:t>
        </w:r>
        <w:r w:rsidRPr="00C377AF">
          <w:rPr>
            <w:rStyle w:val="af3"/>
            <w:rFonts w:eastAsia="Calibri Light" w:cstheme="minorHAnsi"/>
            <w:color w:val="000000" w:themeColor="text1"/>
            <w:sz w:val="22"/>
            <w:szCs w:val="22"/>
            <w:u w:val="none"/>
            <w:lang w:val="ru-RU"/>
          </w:rPr>
          <w:t>://</w:t>
        </w:r>
        <w:r w:rsidRPr="00EF7488">
          <w:rPr>
            <w:rStyle w:val="af3"/>
            <w:rFonts w:eastAsia="Calibri Light" w:cstheme="minorHAnsi"/>
            <w:color w:val="000000" w:themeColor="text1"/>
            <w:sz w:val="22"/>
            <w:szCs w:val="22"/>
            <w:u w:val="none"/>
          </w:rPr>
          <w:t>testportal</w:t>
        </w:r>
        <w:r w:rsidRPr="00C377AF">
          <w:rPr>
            <w:rStyle w:val="af3"/>
            <w:rFonts w:eastAsia="Calibri Light" w:cstheme="minorHAnsi"/>
            <w:color w:val="000000" w:themeColor="text1"/>
            <w:sz w:val="22"/>
            <w:szCs w:val="22"/>
            <w:u w:val="none"/>
            <w:lang w:val="ru-RU"/>
          </w:rPr>
          <w:t>.</w:t>
        </w:r>
        <w:r w:rsidRPr="00EF7488">
          <w:rPr>
            <w:rStyle w:val="af3"/>
            <w:rFonts w:eastAsia="Calibri Light" w:cstheme="minorHAnsi"/>
            <w:color w:val="000000" w:themeColor="text1"/>
            <w:sz w:val="22"/>
            <w:szCs w:val="22"/>
            <w:u w:val="none"/>
          </w:rPr>
          <w:t>gov</w:t>
        </w:r>
        <w:r w:rsidRPr="00C377AF">
          <w:rPr>
            <w:rStyle w:val="af3"/>
            <w:rFonts w:eastAsia="Calibri Light" w:cstheme="minorHAnsi"/>
            <w:color w:val="000000" w:themeColor="text1"/>
            <w:sz w:val="22"/>
            <w:szCs w:val="22"/>
            <w:u w:val="none"/>
            <w:lang w:val="ru-RU"/>
          </w:rPr>
          <w:t>.</w:t>
        </w:r>
        <w:r w:rsidRPr="00EF7488">
          <w:rPr>
            <w:rStyle w:val="af3"/>
            <w:rFonts w:eastAsia="Calibri Light" w:cstheme="minorHAnsi"/>
            <w:color w:val="000000" w:themeColor="text1"/>
            <w:sz w:val="22"/>
            <w:szCs w:val="22"/>
            <w:u w:val="none"/>
          </w:rPr>
          <w:t>ua</w:t>
        </w:r>
        <w:r w:rsidRPr="00C377AF">
          <w:rPr>
            <w:rStyle w:val="af3"/>
            <w:rFonts w:eastAsia="Calibri Light" w:cstheme="minorHAnsi"/>
            <w:color w:val="000000" w:themeColor="text1"/>
            <w:sz w:val="22"/>
            <w:szCs w:val="22"/>
            <w:u w:val="none"/>
            <w:lang w:val="ru-RU"/>
          </w:rPr>
          <w:t>//</w:t>
        </w:r>
        <w:r w:rsidRPr="00EF7488">
          <w:rPr>
            <w:rStyle w:val="af3"/>
            <w:rFonts w:eastAsia="Calibri Light" w:cstheme="minorHAnsi"/>
            <w:color w:val="000000" w:themeColor="text1"/>
            <w:sz w:val="22"/>
            <w:szCs w:val="22"/>
            <w:u w:val="none"/>
          </w:rPr>
          <w:t>wp</w:t>
        </w:r>
        <w:r w:rsidRPr="00C377AF">
          <w:rPr>
            <w:rStyle w:val="af3"/>
            <w:rFonts w:eastAsia="Calibri Light" w:cstheme="minorHAnsi"/>
            <w:color w:val="000000" w:themeColor="text1"/>
            <w:sz w:val="22"/>
            <w:szCs w:val="22"/>
            <w:u w:val="none"/>
            <w:lang w:val="ru-RU"/>
          </w:rPr>
          <w:t>-</w:t>
        </w:r>
        <w:r w:rsidRPr="00EF7488">
          <w:rPr>
            <w:rStyle w:val="af3"/>
            <w:rFonts w:eastAsia="Calibri Light" w:cstheme="minorHAnsi"/>
            <w:color w:val="000000" w:themeColor="text1"/>
            <w:sz w:val="22"/>
            <w:szCs w:val="22"/>
            <w:u w:val="none"/>
          </w:rPr>
          <w:t>content</w:t>
        </w:r>
        <w:r w:rsidRPr="00C377AF">
          <w:rPr>
            <w:rStyle w:val="af3"/>
            <w:rFonts w:eastAsia="Calibri Light" w:cstheme="minorHAnsi"/>
            <w:color w:val="000000" w:themeColor="text1"/>
            <w:sz w:val="22"/>
            <w:szCs w:val="22"/>
            <w:u w:val="none"/>
            <w:lang w:val="ru-RU"/>
          </w:rPr>
          <w:t>/</w:t>
        </w:r>
        <w:r w:rsidRPr="00EF7488">
          <w:rPr>
            <w:rStyle w:val="af3"/>
            <w:rFonts w:eastAsia="Calibri Light" w:cstheme="minorHAnsi"/>
            <w:color w:val="000000" w:themeColor="text1"/>
            <w:sz w:val="22"/>
            <w:szCs w:val="22"/>
            <w:u w:val="none"/>
          </w:rPr>
          <w:t>uploads</w:t>
        </w:r>
        <w:r w:rsidRPr="00C377AF">
          <w:rPr>
            <w:rStyle w:val="af3"/>
            <w:rFonts w:eastAsia="Calibri Light" w:cstheme="minorHAnsi"/>
            <w:color w:val="000000" w:themeColor="text1"/>
            <w:sz w:val="22"/>
            <w:szCs w:val="22"/>
            <w:u w:val="none"/>
            <w:lang w:val="ru-RU"/>
          </w:rPr>
          <w:t>/2022/10/</w:t>
        </w:r>
        <w:r w:rsidRPr="00EF7488">
          <w:rPr>
            <w:rStyle w:val="af3"/>
            <w:rFonts w:eastAsia="Calibri Light" w:cstheme="minorHAnsi"/>
            <w:color w:val="000000" w:themeColor="text1"/>
            <w:sz w:val="22"/>
            <w:szCs w:val="22"/>
            <w:u w:val="none"/>
          </w:rPr>
          <w:t>chyt</w:t>
        </w:r>
        <w:r w:rsidRPr="00C377AF">
          <w:rPr>
            <w:rStyle w:val="af3"/>
            <w:rFonts w:eastAsia="Calibri Light" w:cstheme="minorHAnsi"/>
            <w:color w:val="000000" w:themeColor="text1"/>
            <w:sz w:val="22"/>
            <w:szCs w:val="22"/>
            <w:u w:val="none"/>
            <w:lang w:val="ru-RU"/>
          </w:rPr>
          <w:t>-</w:t>
        </w:r>
        <w:r w:rsidRPr="00EF7488">
          <w:rPr>
            <w:rStyle w:val="af3"/>
            <w:rFonts w:eastAsia="Calibri Light" w:cstheme="minorHAnsi"/>
            <w:color w:val="000000" w:themeColor="text1"/>
            <w:sz w:val="22"/>
            <w:szCs w:val="22"/>
            <w:u w:val="none"/>
          </w:rPr>
          <w:t>gram</w:t>
        </w:r>
        <w:r w:rsidRPr="00C377AF">
          <w:rPr>
            <w:rStyle w:val="af3"/>
            <w:rFonts w:eastAsia="Calibri Light" w:cstheme="minorHAnsi"/>
            <w:color w:val="000000" w:themeColor="text1"/>
            <w:sz w:val="22"/>
            <w:szCs w:val="22"/>
            <w:u w:val="none"/>
            <w:lang w:val="ru-RU"/>
          </w:rPr>
          <w:t>-24-10-22.</w:t>
        </w:r>
        <w:r w:rsidRPr="00EF7488">
          <w:rPr>
            <w:rStyle w:val="af3"/>
            <w:rFonts w:eastAsia="Calibri Light" w:cstheme="minorHAnsi"/>
            <w:color w:val="000000" w:themeColor="text1"/>
            <w:sz w:val="22"/>
            <w:szCs w:val="22"/>
            <w:u w:val="none"/>
          </w:rPr>
          <w:t>pdf</w:t>
        </w:r>
        <w:r w:rsidRPr="00C377AF">
          <w:rPr>
            <w:rStyle w:val="af3"/>
            <w:rFonts w:eastAsia="Calibri Light" w:cstheme="minorHAnsi"/>
            <w:color w:val="000000" w:themeColor="text1"/>
            <w:sz w:val="22"/>
            <w:szCs w:val="22"/>
            <w:u w:val="none"/>
            <w:lang w:val="ru-RU"/>
          </w:rPr>
          <w:t>.</w:t>
        </w:r>
      </w:hyperlink>
      <w:r w:rsidRPr="00C377AF">
        <w:rPr>
          <w:rFonts w:eastAsia="Calibri Light" w:cstheme="minorHAnsi"/>
          <w:color w:val="202124"/>
          <w:sz w:val="22"/>
          <w:szCs w:val="22"/>
          <w:lang w:val="ru-RU"/>
        </w:rPr>
        <w:t xml:space="preserve"> </w:t>
      </w:r>
      <w:r w:rsidRPr="00EF7488">
        <w:rPr>
          <w:rFonts w:eastAsia="Calibri Light" w:cstheme="minorHAnsi"/>
          <w:color w:val="202124"/>
          <w:sz w:val="22"/>
          <w:szCs w:val="22"/>
          <w:lang w:val="en-US"/>
        </w:rPr>
        <w:t>Recommendations on forming the reading competence of students at the primary education level.</w:t>
      </w:r>
      <w:hyperlink r:id="rId30">
        <w:r w:rsidRPr="00EF7488">
          <w:rPr>
            <w:rStyle w:val="af3"/>
            <w:rFonts w:eastAsia="Calibri Light" w:cstheme="minorHAnsi"/>
            <w:color w:val="202124"/>
            <w:sz w:val="22"/>
            <w:szCs w:val="22"/>
            <w:u w:val="none"/>
          </w:rPr>
          <w:t xml:space="preserve"> https://testportal.gov.ua//wp-content/uploads/2022/10/chyt-gram-24-10-22.pdf.</w:t>
        </w:r>
      </w:hyperlink>
      <w:r w:rsidRPr="00EF7488">
        <w:rPr>
          <w:rFonts w:eastAsia="Calibri Light" w:cstheme="minorHAnsi"/>
          <w:color w:val="202124"/>
          <w:sz w:val="22"/>
          <w:szCs w:val="22"/>
          <w:lang w:val="en-US"/>
        </w:rPr>
        <w:t xml:space="preserve"> </w:t>
      </w:r>
    </w:p>
    <w:p w:rsidR="00563637" w:rsidRDefault="00563637" w:rsidP="01A278DB">
      <w:pPr>
        <w:ind w:left="-20" w:right="-20" w:firstLine="60"/>
        <w:jc w:val="both"/>
        <w:rPr>
          <w:rFonts w:ascii="Calibri Light" w:eastAsia="Calibri Light" w:hAnsi="Calibri Light" w:cs="Calibri Light"/>
          <w:lang w:val="en-US"/>
        </w:rPr>
      </w:pPr>
    </w:p>
    <w:p w:rsidR="00563637" w:rsidRDefault="00563637" w:rsidP="01A278DB">
      <w:pPr>
        <w:pStyle w:val="a9"/>
        <w:spacing w:line="240" w:lineRule="exact"/>
        <w:ind w:left="-20" w:right="-20"/>
        <w:jc w:val="both"/>
        <w:rPr>
          <w:rFonts w:ascii="Calibri" w:eastAsia="Calibri" w:hAnsi="Calibri" w:cs="Calibri"/>
          <w:b/>
          <w:bCs/>
          <w:color w:val="000000" w:themeColor="text1"/>
        </w:rPr>
      </w:pPr>
    </w:p>
    <w:p w:rsidR="00563637" w:rsidRPr="00EF7488" w:rsidRDefault="01A278DB" w:rsidP="00163D9B">
      <w:pPr>
        <w:pStyle w:val="2"/>
        <w:rPr>
          <w:rFonts w:eastAsiaTheme="minorEastAsia"/>
        </w:rPr>
      </w:pPr>
      <w:bookmarkStart w:id="28" w:name="_Toc158196751"/>
      <w:r w:rsidRPr="00EF7488">
        <w:rPr>
          <w:rFonts w:eastAsiaTheme="minorEastAsia"/>
        </w:rPr>
        <w:t>Additional literature</w:t>
      </w:r>
      <w:bookmarkEnd w:id="28"/>
    </w:p>
    <w:p w:rsidR="00EF7488" w:rsidRPr="00EF7488" w:rsidRDefault="00EF7488" w:rsidP="01A278DB">
      <w:pPr>
        <w:pStyle w:val="a9"/>
        <w:spacing w:line="240" w:lineRule="exact"/>
        <w:ind w:left="-20" w:right="-20"/>
        <w:jc w:val="both"/>
        <w:rPr>
          <w:rFonts w:ascii="Calibri" w:eastAsia="Calibri" w:hAnsi="Calibri" w:cs="Calibri"/>
          <w:b/>
          <w:bCs/>
          <w:color w:val="000000" w:themeColor="text1"/>
          <w:sz w:val="22"/>
          <w:szCs w:val="22"/>
        </w:rPr>
      </w:pPr>
    </w:p>
    <w:p w:rsidR="00563637" w:rsidRPr="00315763" w:rsidRDefault="00DE7585" w:rsidP="00312FFC">
      <w:pPr>
        <w:pStyle w:val="a9"/>
        <w:numPr>
          <w:ilvl w:val="0"/>
          <w:numId w:val="8"/>
        </w:numPr>
        <w:rPr>
          <w:rFonts w:eastAsiaTheme="majorEastAsia" w:cstheme="minorHAnsi"/>
          <w:sz w:val="22"/>
          <w:szCs w:val="22"/>
        </w:rPr>
      </w:pPr>
      <w:hyperlink r:id="rId31">
        <w:r w:rsidR="01A278DB" w:rsidRPr="00315763">
          <w:rPr>
            <w:rStyle w:val="af3"/>
            <w:rFonts w:eastAsiaTheme="majorEastAsia" w:cstheme="minorHAnsi"/>
            <w:color w:val="auto"/>
            <w:sz w:val="22"/>
            <w:szCs w:val="22"/>
            <w:u w:val="none"/>
          </w:rPr>
          <w:t>Tracy Linderholm</w:t>
        </w:r>
      </w:hyperlink>
      <w:r w:rsidR="01A278DB" w:rsidRPr="00315763">
        <w:rPr>
          <w:rFonts w:eastAsiaTheme="majorEastAsia" w:cstheme="minorHAnsi"/>
          <w:sz w:val="22"/>
          <w:szCs w:val="22"/>
        </w:rPr>
        <w:t xml:space="preserve"> Reading with purpose: </w:t>
      </w:r>
      <w:hyperlink r:id="rId32">
        <w:r w:rsidR="01A278DB" w:rsidRPr="00315763">
          <w:rPr>
            <w:rStyle w:val="af3"/>
            <w:rFonts w:eastAsiaTheme="majorEastAsia" w:cstheme="minorHAnsi"/>
            <w:color w:val="auto"/>
            <w:sz w:val="22"/>
            <w:szCs w:val="22"/>
            <w:u w:val="none"/>
          </w:rPr>
          <w:t>https://www.tandfonline.com/doi/epdf/10.1080/10790195.2006.10850189?needAccess=true</w:t>
        </w:r>
      </w:hyperlink>
      <w:r w:rsidR="01A278DB" w:rsidRPr="00315763">
        <w:rPr>
          <w:rFonts w:eastAsiaTheme="majorEastAsia" w:cstheme="minorHAnsi"/>
          <w:sz w:val="22"/>
          <w:szCs w:val="22"/>
        </w:rPr>
        <w:t xml:space="preserve">; </w:t>
      </w:r>
      <w:hyperlink r:id="rId33">
        <w:r w:rsidR="01A278DB" w:rsidRPr="00315763">
          <w:rPr>
            <w:rStyle w:val="af3"/>
            <w:rFonts w:eastAsiaTheme="majorEastAsia" w:cstheme="minorHAnsi"/>
            <w:color w:val="auto"/>
            <w:sz w:val="22"/>
            <w:szCs w:val="22"/>
            <w:u w:val="none"/>
          </w:rPr>
          <w:t>https://</w:t>
        </w:r>
      </w:hyperlink>
      <w:hyperlink r:id="rId34">
        <w:r w:rsidR="01A278DB" w:rsidRPr="00315763">
          <w:rPr>
            <w:rStyle w:val="af3"/>
            <w:rFonts w:eastAsiaTheme="majorEastAsia" w:cstheme="minorHAnsi"/>
            <w:color w:val="auto"/>
            <w:sz w:val="22"/>
            <w:szCs w:val="22"/>
            <w:u w:val="none"/>
          </w:rPr>
          <w:t>doi.org/10.1080/10790195.2006.10850189</w:t>
        </w:r>
      </w:hyperlink>
    </w:p>
    <w:p w:rsidR="00563637" w:rsidRPr="00315763" w:rsidRDefault="01A278DB" w:rsidP="00520451">
      <w:pPr>
        <w:pStyle w:val="a9"/>
        <w:numPr>
          <w:ilvl w:val="0"/>
          <w:numId w:val="8"/>
        </w:numPr>
        <w:jc w:val="both"/>
        <w:rPr>
          <w:rFonts w:eastAsiaTheme="majorEastAsia" w:cstheme="minorHAnsi"/>
          <w:sz w:val="22"/>
          <w:szCs w:val="22"/>
        </w:rPr>
      </w:pPr>
      <w:r w:rsidRPr="00315763">
        <w:rPr>
          <w:rFonts w:eastAsiaTheme="majorEastAsia" w:cstheme="minorHAnsi"/>
          <w:sz w:val="22"/>
          <w:szCs w:val="22"/>
        </w:rPr>
        <w:t xml:space="preserve">OECD (2023), PISA 2022 Results (Volume I): The State of Learning and Equity in Education, PISA, OECD Publishing, Paris. </w:t>
      </w:r>
      <w:hyperlink r:id="rId35">
        <w:r w:rsidRPr="00315763">
          <w:rPr>
            <w:rStyle w:val="af3"/>
            <w:rFonts w:eastAsiaTheme="majorEastAsia" w:cstheme="minorHAnsi"/>
            <w:color w:val="auto"/>
            <w:sz w:val="22"/>
            <w:szCs w:val="22"/>
            <w:u w:val="none"/>
          </w:rPr>
          <w:t>https://doi.org/10.1787/53f23881-en</w:t>
        </w:r>
      </w:hyperlink>
      <w:r w:rsidRPr="00315763">
        <w:rPr>
          <w:rFonts w:eastAsiaTheme="majorEastAsia" w:cstheme="minorHAnsi"/>
          <w:sz w:val="22"/>
          <w:szCs w:val="22"/>
        </w:rPr>
        <w:t>.</w:t>
      </w:r>
    </w:p>
    <w:p w:rsidR="00563637" w:rsidRPr="00EF7488" w:rsidRDefault="01A278DB" w:rsidP="00520451">
      <w:pPr>
        <w:pStyle w:val="a9"/>
        <w:numPr>
          <w:ilvl w:val="0"/>
          <w:numId w:val="8"/>
        </w:numPr>
        <w:jc w:val="both"/>
        <w:rPr>
          <w:rFonts w:eastAsiaTheme="majorEastAsia" w:cstheme="minorHAnsi"/>
          <w:color w:val="000000" w:themeColor="text1"/>
          <w:sz w:val="22"/>
          <w:szCs w:val="22"/>
        </w:rPr>
      </w:pPr>
      <w:r w:rsidRPr="00315763">
        <w:rPr>
          <w:rFonts w:eastAsiaTheme="majorEastAsia" w:cstheme="minorHAnsi"/>
          <w:sz w:val="22"/>
          <w:szCs w:val="22"/>
        </w:rPr>
        <w:t xml:space="preserve">Cohn, J. (2021) Skim, dive, </w:t>
      </w:r>
      <w:r w:rsidR="00EF7488" w:rsidRPr="00315763">
        <w:rPr>
          <w:rFonts w:eastAsiaTheme="majorEastAsia" w:cstheme="minorHAnsi"/>
          <w:sz w:val="22"/>
          <w:szCs w:val="22"/>
        </w:rPr>
        <w:t>su</w:t>
      </w:r>
      <w:r w:rsidR="00EF7488" w:rsidRPr="00EF7488">
        <w:rPr>
          <w:rFonts w:eastAsiaTheme="majorEastAsia" w:cstheme="minorHAnsi"/>
          <w:color w:val="000000" w:themeColor="text1"/>
          <w:sz w:val="22"/>
          <w:szCs w:val="22"/>
        </w:rPr>
        <w:t>rface:</w:t>
      </w:r>
      <w:r w:rsidRPr="00EF7488">
        <w:rPr>
          <w:rFonts w:eastAsiaTheme="majorEastAsia" w:cstheme="minorHAnsi"/>
          <w:color w:val="000000" w:themeColor="text1"/>
          <w:sz w:val="22"/>
          <w:szCs w:val="22"/>
        </w:rPr>
        <w:t xml:space="preserve"> teaching digital reading. First edition. </w:t>
      </w:r>
      <w:r w:rsidR="00EF7488" w:rsidRPr="00EF7488">
        <w:rPr>
          <w:rFonts w:eastAsiaTheme="majorEastAsia" w:cstheme="minorHAnsi"/>
          <w:color w:val="000000" w:themeColor="text1"/>
          <w:sz w:val="22"/>
          <w:szCs w:val="22"/>
        </w:rPr>
        <w:t>Morgantown:</w:t>
      </w:r>
      <w:r w:rsidRPr="00EF7488">
        <w:rPr>
          <w:rFonts w:eastAsiaTheme="majorEastAsia" w:cstheme="minorHAnsi"/>
          <w:color w:val="000000" w:themeColor="text1"/>
          <w:sz w:val="22"/>
          <w:szCs w:val="22"/>
        </w:rPr>
        <w:t xml:space="preserve"> West Virginia University Press. Pp. 55-60.</w:t>
      </w:r>
    </w:p>
    <w:p w:rsidR="00563637" w:rsidRPr="00EF7488" w:rsidRDefault="01A278DB" w:rsidP="00520451">
      <w:pPr>
        <w:pStyle w:val="a9"/>
        <w:numPr>
          <w:ilvl w:val="0"/>
          <w:numId w:val="8"/>
        </w:numPr>
        <w:jc w:val="both"/>
        <w:rPr>
          <w:rFonts w:eastAsiaTheme="majorEastAsia" w:cstheme="minorHAnsi"/>
          <w:color w:val="000000" w:themeColor="text1"/>
          <w:sz w:val="22"/>
          <w:szCs w:val="22"/>
        </w:rPr>
      </w:pPr>
      <w:r w:rsidRPr="00EF7488">
        <w:rPr>
          <w:rFonts w:eastAsiaTheme="majorEastAsia" w:cstheme="minorHAnsi"/>
          <w:color w:val="000000" w:themeColor="text1"/>
          <w:sz w:val="22"/>
          <w:szCs w:val="22"/>
        </w:rPr>
        <w:t>Baron N. S. (2017) Reading in a digital age. In: Phi Delta Kappan, 99(2), pp. 15–20.</w:t>
      </w:r>
    </w:p>
    <w:p w:rsidR="00563637" w:rsidRPr="00EF7488" w:rsidRDefault="01A278DB" w:rsidP="00520451">
      <w:pPr>
        <w:pStyle w:val="a9"/>
        <w:numPr>
          <w:ilvl w:val="0"/>
          <w:numId w:val="8"/>
        </w:numPr>
        <w:jc w:val="both"/>
        <w:rPr>
          <w:rFonts w:eastAsiaTheme="majorEastAsia" w:cstheme="minorHAnsi"/>
          <w:color w:val="000000" w:themeColor="text1"/>
          <w:sz w:val="22"/>
          <w:szCs w:val="22"/>
        </w:rPr>
      </w:pPr>
      <w:r w:rsidRPr="00EF7488">
        <w:rPr>
          <w:rFonts w:eastAsiaTheme="majorEastAsia" w:cstheme="minorHAnsi"/>
          <w:color w:val="000000" w:themeColor="text1"/>
          <w:sz w:val="22"/>
          <w:szCs w:val="22"/>
        </w:rPr>
        <w:t xml:space="preserve">Biancarosa G., Griffiths G. (2012) Technology Tools to Support Reading in the Digital Age. </w:t>
      </w:r>
    </w:p>
    <w:p w:rsidR="00563637" w:rsidRPr="00EF7488" w:rsidRDefault="01A278DB" w:rsidP="00520451">
      <w:pPr>
        <w:pStyle w:val="a9"/>
        <w:numPr>
          <w:ilvl w:val="0"/>
          <w:numId w:val="8"/>
        </w:numPr>
        <w:jc w:val="both"/>
        <w:rPr>
          <w:rFonts w:eastAsiaTheme="majorEastAsia" w:cstheme="minorHAnsi"/>
          <w:color w:val="000000" w:themeColor="text1"/>
          <w:sz w:val="22"/>
          <w:szCs w:val="22"/>
        </w:rPr>
      </w:pPr>
      <w:r w:rsidRPr="00EF7488">
        <w:rPr>
          <w:rFonts w:eastAsiaTheme="majorEastAsia" w:cstheme="minorHAnsi"/>
          <w:color w:val="000000" w:themeColor="text1"/>
          <w:sz w:val="22"/>
          <w:szCs w:val="22"/>
        </w:rPr>
        <w:t>Mangen A., Walgermo B. and Bronnick K. (2013) Reading linear texts on paper versus computer screen: Effects on reading comprehension.</w:t>
      </w:r>
    </w:p>
    <w:p w:rsidR="00563637" w:rsidRPr="00315763" w:rsidRDefault="01A278DB" w:rsidP="00520451">
      <w:pPr>
        <w:pStyle w:val="a9"/>
        <w:numPr>
          <w:ilvl w:val="0"/>
          <w:numId w:val="8"/>
        </w:numPr>
        <w:jc w:val="both"/>
        <w:rPr>
          <w:rFonts w:eastAsiaTheme="majorEastAsia" w:cstheme="minorHAnsi"/>
          <w:sz w:val="22"/>
          <w:szCs w:val="22"/>
        </w:rPr>
      </w:pPr>
      <w:r w:rsidRPr="00EF7488">
        <w:rPr>
          <w:rFonts w:eastAsiaTheme="majorEastAsia" w:cstheme="minorHAnsi"/>
          <w:color w:val="000000" w:themeColor="text1"/>
          <w:sz w:val="22"/>
          <w:szCs w:val="22"/>
        </w:rPr>
        <w:t xml:space="preserve">Kai </w:t>
      </w:r>
      <w:r w:rsidRPr="00315763">
        <w:rPr>
          <w:rFonts w:eastAsiaTheme="majorEastAsia" w:cstheme="minorHAnsi"/>
          <w:sz w:val="22"/>
          <w:szCs w:val="22"/>
        </w:rPr>
        <w:t xml:space="preserve">Wah Chu S., Reynolds R. B., Tavares N. </w:t>
      </w:r>
      <w:r w:rsidR="00EF7488" w:rsidRPr="00315763">
        <w:rPr>
          <w:rFonts w:eastAsiaTheme="majorEastAsia" w:cstheme="minorHAnsi"/>
          <w:sz w:val="22"/>
          <w:szCs w:val="22"/>
        </w:rPr>
        <w:t>J.,</w:t>
      </w:r>
      <w:r w:rsidRPr="00315763">
        <w:rPr>
          <w:rFonts w:eastAsiaTheme="majorEastAsia" w:cstheme="minorHAnsi"/>
          <w:sz w:val="22"/>
          <w:szCs w:val="22"/>
        </w:rPr>
        <w:t xml:space="preserve"> Notari M., Wing Yi Lee C. 21</w:t>
      </w:r>
      <w:r w:rsidRPr="00315763">
        <w:rPr>
          <w:rFonts w:eastAsiaTheme="majorEastAsia" w:cstheme="minorHAnsi"/>
          <w:sz w:val="22"/>
          <w:szCs w:val="22"/>
          <w:vertAlign w:val="superscript"/>
        </w:rPr>
        <w:t>st</w:t>
      </w:r>
      <w:r w:rsidRPr="00315763">
        <w:rPr>
          <w:rFonts w:eastAsiaTheme="majorEastAsia" w:cstheme="minorHAnsi"/>
          <w:sz w:val="22"/>
          <w:szCs w:val="22"/>
        </w:rPr>
        <w:t xml:space="preserve"> Century Skills Development Through Inquiry-Based Learning. Singapore: Springer Science+Business Media. 2017. 210 р.</w:t>
      </w:r>
    </w:p>
    <w:p w:rsidR="00563637" w:rsidRPr="00315763" w:rsidRDefault="01A278DB" w:rsidP="00520451">
      <w:pPr>
        <w:pStyle w:val="a9"/>
        <w:numPr>
          <w:ilvl w:val="0"/>
          <w:numId w:val="8"/>
        </w:numPr>
        <w:jc w:val="both"/>
        <w:rPr>
          <w:rFonts w:eastAsiaTheme="majorEastAsia" w:cstheme="minorHAnsi"/>
          <w:sz w:val="22"/>
          <w:szCs w:val="22"/>
        </w:rPr>
      </w:pPr>
      <w:r w:rsidRPr="00315763">
        <w:rPr>
          <w:rFonts w:eastAsiaTheme="majorEastAsia" w:cstheme="minorHAnsi"/>
          <w:sz w:val="22"/>
          <w:szCs w:val="22"/>
        </w:rPr>
        <w:t>Roskos K., Neuman S. B. (2014). Best Practices in Reading: A 21</w:t>
      </w:r>
      <w:r w:rsidRPr="00315763">
        <w:rPr>
          <w:rFonts w:eastAsiaTheme="majorEastAsia" w:cstheme="minorHAnsi"/>
          <w:sz w:val="22"/>
          <w:szCs w:val="22"/>
          <w:vertAlign w:val="superscript"/>
        </w:rPr>
        <w:t>st</w:t>
      </w:r>
      <w:r w:rsidRPr="00315763">
        <w:rPr>
          <w:rFonts w:eastAsiaTheme="majorEastAsia" w:cstheme="minorHAnsi"/>
          <w:sz w:val="22"/>
          <w:szCs w:val="22"/>
        </w:rPr>
        <w:t xml:space="preserve"> Century Skill Update. The Reading Teacher, 67(7), 507–511. </w:t>
      </w:r>
      <w:hyperlink r:id="rId36">
        <w:r w:rsidRPr="00315763">
          <w:rPr>
            <w:rStyle w:val="af3"/>
            <w:rFonts w:eastAsiaTheme="majorEastAsia" w:cstheme="minorHAnsi"/>
            <w:color w:val="auto"/>
            <w:sz w:val="22"/>
            <w:szCs w:val="22"/>
            <w:u w:val="none"/>
          </w:rPr>
          <w:t>https://www.readingrockets.org/article/best-practices-reading-21st-century-skill-update</w:t>
        </w:r>
      </w:hyperlink>
      <w:r w:rsidRPr="00315763">
        <w:rPr>
          <w:rFonts w:eastAsiaTheme="majorEastAsia" w:cstheme="minorHAnsi"/>
          <w:sz w:val="22"/>
          <w:szCs w:val="22"/>
        </w:rPr>
        <w:t xml:space="preserve"> </w:t>
      </w:r>
    </w:p>
    <w:p w:rsidR="00563637" w:rsidRPr="00315763" w:rsidRDefault="01A278DB" w:rsidP="00520451">
      <w:pPr>
        <w:pStyle w:val="a9"/>
        <w:numPr>
          <w:ilvl w:val="0"/>
          <w:numId w:val="8"/>
        </w:numPr>
        <w:jc w:val="both"/>
        <w:rPr>
          <w:rFonts w:eastAsiaTheme="majorEastAsia" w:cstheme="minorHAnsi"/>
          <w:sz w:val="22"/>
          <w:szCs w:val="22"/>
        </w:rPr>
      </w:pPr>
      <w:r w:rsidRPr="00315763">
        <w:rPr>
          <w:rFonts w:eastAsiaTheme="majorEastAsia" w:cstheme="minorHAnsi"/>
          <w:sz w:val="22"/>
          <w:szCs w:val="22"/>
        </w:rPr>
        <w:t xml:space="preserve">Loewus L. How Should Reading Be Taught in a Digital Era? Education Week. November 09, 2016. </w:t>
      </w:r>
      <w:hyperlink r:id="rId37">
        <w:r w:rsidRPr="00315763">
          <w:rPr>
            <w:rStyle w:val="af3"/>
            <w:rFonts w:eastAsiaTheme="majorEastAsia" w:cstheme="minorHAnsi"/>
            <w:color w:val="auto"/>
            <w:sz w:val="22"/>
            <w:szCs w:val="22"/>
            <w:u w:val="none"/>
          </w:rPr>
          <w:t>https://www.edweek.org/teaching-learning/how-should-reading-be-taught-in-a-digital-era/2016/11</w:t>
        </w:r>
      </w:hyperlink>
    </w:p>
    <w:p w:rsidR="00563637" w:rsidRPr="00315763" w:rsidRDefault="01A278DB" w:rsidP="00520451">
      <w:pPr>
        <w:pStyle w:val="a9"/>
        <w:numPr>
          <w:ilvl w:val="0"/>
          <w:numId w:val="8"/>
        </w:numPr>
        <w:jc w:val="both"/>
        <w:rPr>
          <w:rFonts w:cstheme="minorHAnsi"/>
          <w:sz w:val="22"/>
          <w:szCs w:val="22"/>
        </w:rPr>
      </w:pPr>
      <w:r w:rsidRPr="00315763">
        <w:rPr>
          <w:rStyle w:val="normaltextrun"/>
          <w:rFonts w:cstheme="minorHAnsi"/>
          <w:sz w:val="22"/>
          <w:szCs w:val="22"/>
        </w:rPr>
        <w:t>Peachey N. Digital </w:t>
      </w:r>
      <w:r w:rsidRPr="00315763">
        <w:rPr>
          <w:rStyle w:val="spellingerror"/>
          <w:rFonts w:eastAsiaTheme="majorEastAsia" w:cstheme="minorHAnsi"/>
          <w:sz w:val="22"/>
          <w:szCs w:val="22"/>
        </w:rPr>
        <w:t>tools</w:t>
      </w:r>
      <w:r w:rsidRPr="00315763">
        <w:rPr>
          <w:rStyle w:val="normaltextrun"/>
          <w:rFonts w:cstheme="minorHAnsi"/>
          <w:sz w:val="22"/>
          <w:szCs w:val="22"/>
        </w:rPr>
        <w:t> </w:t>
      </w:r>
      <w:r w:rsidRPr="00315763">
        <w:rPr>
          <w:rStyle w:val="spellingerror"/>
          <w:rFonts w:eastAsiaTheme="majorEastAsia" w:cstheme="minorHAnsi"/>
          <w:sz w:val="22"/>
          <w:szCs w:val="22"/>
        </w:rPr>
        <w:t>for</w:t>
      </w:r>
      <w:r w:rsidRPr="00315763">
        <w:rPr>
          <w:rStyle w:val="normaltextrun"/>
          <w:rFonts w:cstheme="minorHAnsi"/>
          <w:sz w:val="22"/>
          <w:szCs w:val="22"/>
        </w:rPr>
        <w:t> </w:t>
      </w:r>
      <w:r w:rsidRPr="00315763">
        <w:rPr>
          <w:rStyle w:val="spellingerror"/>
          <w:rFonts w:eastAsiaTheme="majorEastAsia" w:cstheme="minorHAnsi"/>
          <w:sz w:val="22"/>
          <w:szCs w:val="22"/>
        </w:rPr>
        <w:t>teachers. https://www.scribd.com/document/446641071/Nik-Peachey-Digital-Tools-for-teachers-pdf</w:t>
      </w:r>
      <w:r w:rsidRPr="00315763">
        <w:rPr>
          <w:rFonts w:eastAsiaTheme="majorEastAsia" w:cstheme="minorHAnsi"/>
          <w:sz w:val="22"/>
          <w:szCs w:val="22"/>
        </w:rPr>
        <w:t xml:space="preserve"> </w:t>
      </w:r>
    </w:p>
    <w:p w:rsidR="00563637" w:rsidRPr="00C377AF" w:rsidRDefault="01A278DB" w:rsidP="00520451">
      <w:pPr>
        <w:pStyle w:val="a9"/>
        <w:numPr>
          <w:ilvl w:val="0"/>
          <w:numId w:val="8"/>
        </w:numPr>
        <w:jc w:val="both"/>
        <w:rPr>
          <w:rFonts w:eastAsiaTheme="majorEastAsia" w:cstheme="minorHAnsi"/>
          <w:sz w:val="22"/>
          <w:szCs w:val="22"/>
          <w:lang w:val="ru-RU"/>
        </w:rPr>
      </w:pPr>
      <w:r w:rsidRPr="00C377AF">
        <w:rPr>
          <w:rFonts w:eastAsiaTheme="majorEastAsia" w:cstheme="minorHAnsi"/>
          <w:sz w:val="22"/>
          <w:szCs w:val="22"/>
          <w:lang w:val="ru-RU"/>
        </w:rPr>
        <w:t xml:space="preserve">Кучинська О.Г., Ткачук М.В. Впровадження цифрових технологій у викладанні української словесності. </w:t>
      </w:r>
      <w:r w:rsidRPr="00C377AF">
        <w:rPr>
          <w:rFonts w:eastAsiaTheme="majorEastAsia" w:cstheme="minorHAnsi"/>
          <w:i/>
          <w:iCs/>
          <w:sz w:val="22"/>
          <w:szCs w:val="22"/>
          <w:lang w:val="ru-RU"/>
        </w:rPr>
        <w:t>Актуальні питання методики викладання загальноосвітніх дисциплі</w:t>
      </w:r>
      <w:proofErr w:type="gramStart"/>
      <w:r w:rsidRPr="00C377AF">
        <w:rPr>
          <w:rFonts w:eastAsiaTheme="majorEastAsia" w:cstheme="minorHAnsi"/>
          <w:i/>
          <w:iCs/>
          <w:sz w:val="22"/>
          <w:szCs w:val="22"/>
          <w:lang w:val="ru-RU"/>
        </w:rPr>
        <w:t>н</w:t>
      </w:r>
      <w:proofErr w:type="gramEnd"/>
      <w:r w:rsidRPr="00C377AF">
        <w:rPr>
          <w:rFonts w:eastAsiaTheme="majorEastAsia" w:cstheme="minorHAnsi"/>
          <w:i/>
          <w:iCs/>
          <w:sz w:val="22"/>
          <w:szCs w:val="22"/>
          <w:lang w:val="ru-RU"/>
        </w:rPr>
        <w:t xml:space="preserve"> в умовах реформування ЗФПО</w:t>
      </w:r>
      <w:r w:rsidRPr="00C377AF">
        <w:rPr>
          <w:rFonts w:eastAsiaTheme="majorEastAsia" w:cstheme="minorHAnsi"/>
          <w:sz w:val="22"/>
          <w:szCs w:val="22"/>
          <w:lang w:val="ru-RU"/>
        </w:rPr>
        <w:t xml:space="preserve">. Київ, Четверта хвиля, 2022. С. 203-206.  </w:t>
      </w:r>
    </w:p>
    <w:p w:rsidR="00563637" w:rsidRPr="00EF7488" w:rsidRDefault="01A278DB" w:rsidP="00520451">
      <w:pPr>
        <w:pStyle w:val="a9"/>
        <w:numPr>
          <w:ilvl w:val="0"/>
          <w:numId w:val="8"/>
        </w:numPr>
        <w:jc w:val="both"/>
        <w:rPr>
          <w:rFonts w:eastAsiaTheme="majorEastAsia" w:cstheme="minorHAnsi"/>
          <w:color w:val="000000" w:themeColor="text1"/>
          <w:sz w:val="22"/>
          <w:szCs w:val="22"/>
        </w:rPr>
      </w:pPr>
      <w:r w:rsidRPr="008530BA">
        <w:rPr>
          <w:rFonts w:eastAsiaTheme="majorEastAsia" w:cstheme="minorHAnsi"/>
          <w:color w:val="000000" w:themeColor="text1"/>
          <w:sz w:val="22"/>
          <w:szCs w:val="22"/>
          <w:lang w:val="ru-RU"/>
        </w:rPr>
        <w:t xml:space="preserve">Проблема читання в сучасному інформаційному суспільстві: матеріали І Всеукраїнської науково-практичної конференції, 12 вересня 2019 р., м. Київ/Ін-т педагогіки НАПН України; за заг. ред. </w:t>
      </w:r>
      <w:r w:rsidRPr="00EF7488">
        <w:rPr>
          <w:rFonts w:eastAsiaTheme="majorEastAsia" w:cstheme="minorHAnsi"/>
          <w:color w:val="000000" w:themeColor="text1"/>
          <w:sz w:val="22"/>
          <w:szCs w:val="22"/>
        </w:rPr>
        <w:t xml:space="preserve">Т. О. Яценко. </w:t>
      </w:r>
      <w:proofErr w:type="gramStart"/>
      <w:r w:rsidRPr="00EF7488">
        <w:rPr>
          <w:rFonts w:eastAsiaTheme="majorEastAsia" w:cstheme="minorHAnsi"/>
          <w:color w:val="000000" w:themeColor="text1"/>
          <w:sz w:val="22"/>
          <w:szCs w:val="22"/>
        </w:rPr>
        <w:t>Київ :</w:t>
      </w:r>
      <w:proofErr w:type="gramEnd"/>
      <w:r w:rsidRPr="00EF7488">
        <w:rPr>
          <w:rFonts w:eastAsiaTheme="majorEastAsia" w:cstheme="minorHAnsi"/>
          <w:color w:val="000000" w:themeColor="text1"/>
          <w:sz w:val="22"/>
          <w:szCs w:val="22"/>
        </w:rPr>
        <w:t xml:space="preserve"> УОВЦ «Оріон», 2019. 122 с.</w:t>
      </w:r>
    </w:p>
    <w:p w:rsidR="00563637" w:rsidRPr="00C377AF" w:rsidRDefault="01A278DB" w:rsidP="00520451">
      <w:pPr>
        <w:pStyle w:val="a9"/>
        <w:numPr>
          <w:ilvl w:val="0"/>
          <w:numId w:val="8"/>
        </w:numPr>
        <w:jc w:val="both"/>
        <w:rPr>
          <w:rFonts w:eastAsiaTheme="majorEastAsia" w:cstheme="minorHAnsi"/>
          <w:sz w:val="22"/>
          <w:szCs w:val="22"/>
          <w:lang w:val="ru-RU"/>
        </w:rPr>
      </w:pPr>
      <w:r w:rsidRPr="00C377AF">
        <w:rPr>
          <w:rFonts w:eastAsiaTheme="majorEastAsia" w:cstheme="minorHAnsi"/>
          <w:color w:val="000000" w:themeColor="text1"/>
          <w:sz w:val="22"/>
          <w:szCs w:val="22"/>
          <w:lang w:val="ru-RU"/>
        </w:rPr>
        <w:t xml:space="preserve">Мазурик Д. Способи визначення </w:t>
      </w:r>
      <w:proofErr w:type="gramStart"/>
      <w:r w:rsidRPr="00C377AF">
        <w:rPr>
          <w:rFonts w:eastAsiaTheme="majorEastAsia" w:cstheme="minorHAnsi"/>
          <w:color w:val="000000" w:themeColor="text1"/>
          <w:sz w:val="22"/>
          <w:szCs w:val="22"/>
          <w:lang w:val="ru-RU"/>
        </w:rPr>
        <w:t>р</w:t>
      </w:r>
      <w:proofErr w:type="gramEnd"/>
      <w:r w:rsidRPr="00C377AF">
        <w:rPr>
          <w:rFonts w:eastAsiaTheme="majorEastAsia" w:cstheme="minorHAnsi"/>
          <w:color w:val="000000" w:themeColor="text1"/>
          <w:sz w:val="22"/>
          <w:szCs w:val="22"/>
          <w:lang w:val="ru-RU"/>
        </w:rPr>
        <w:t xml:space="preserve">івня володіння українською мовою як іноземною. </w:t>
      </w:r>
      <w:proofErr w:type="gramStart"/>
      <w:r w:rsidRPr="00C377AF">
        <w:rPr>
          <w:rFonts w:eastAsiaTheme="majorEastAsia" w:cstheme="minorHAnsi"/>
          <w:i/>
          <w:iCs/>
          <w:sz w:val="22"/>
          <w:szCs w:val="22"/>
          <w:lang w:val="ru-RU"/>
        </w:rPr>
        <w:t>Вісник</w:t>
      </w:r>
      <w:proofErr w:type="gramEnd"/>
      <w:r w:rsidRPr="00C377AF">
        <w:rPr>
          <w:rFonts w:eastAsiaTheme="majorEastAsia" w:cstheme="minorHAnsi"/>
          <w:i/>
          <w:iCs/>
          <w:sz w:val="22"/>
          <w:szCs w:val="22"/>
          <w:lang w:val="ru-RU"/>
        </w:rPr>
        <w:t xml:space="preserve"> Львівського університету. Серія філологічна</w:t>
      </w:r>
      <w:r w:rsidRPr="00C377AF">
        <w:rPr>
          <w:rFonts w:eastAsiaTheme="majorEastAsia" w:cstheme="minorHAnsi"/>
          <w:sz w:val="22"/>
          <w:szCs w:val="22"/>
          <w:lang w:val="ru-RU"/>
        </w:rPr>
        <w:t>.  Вип. Ч.</w:t>
      </w:r>
      <w:r w:rsidR="00EF7488" w:rsidRPr="00C377AF">
        <w:rPr>
          <w:rFonts w:eastAsiaTheme="majorEastAsia" w:cstheme="minorHAnsi"/>
          <w:sz w:val="22"/>
          <w:szCs w:val="22"/>
          <w:lang w:val="ru-RU"/>
        </w:rPr>
        <w:t>ІІ.</w:t>
      </w:r>
      <w:r w:rsidRPr="00C377AF">
        <w:rPr>
          <w:rFonts w:eastAsiaTheme="majorEastAsia" w:cstheme="minorHAnsi"/>
          <w:sz w:val="22"/>
          <w:szCs w:val="22"/>
          <w:lang w:val="ru-RU"/>
        </w:rPr>
        <w:t xml:space="preserve"> Львів, 2006.  с.111–115.</w:t>
      </w:r>
    </w:p>
    <w:p w:rsidR="00563637" w:rsidRPr="00C377AF" w:rsidRDefault="01A278DB" w:rsidP="00520451">
      <w:pPr>
        <w:pStyle w:val="a9"/>
        <w:numPr>
          <w:ilvl w:val="0"/>
          <w:numId w:val="8"/>
        </w:numPr>
        <w:jc w:val="both"/>
        <w:rPr>
          <w:rFonts w:eastAsiaTheme="majorEastAsia" w:cstheme="minorHAnsi"/>
          <w:sz w:val="22"/>
          <w:szCs w:val="22"/>
          <w:lang w:val="ru-RU"/>
        </w:rPr>
      </w:pPr>
      <w:proofErr w:type="gramStart"/>
      <w:r w:rsidRPr="00C377AF">
        <w:rPr>
          <w:rFonts w:eastAsiaTheme="majorEastAsia" w:cstheme="minorHAnsi"/>
          <w:color w:val="000000" w:themeColor="text1"/>
          <w:sz w:val="22"/>
          <w:szCs w:val="22"/>
          <w:lang w:val="ru-RU"/>
        </w:rPr>
        <w:t>Мазурик</w:t>
      </w:r>
      <w:proofErr w:type="gramEnd"/>
      <w:r w:rsidRPr="00C377AF">
        <w:rPr>
          <w:rFonts w:eastAsiaTheme="majorEastAsia" w:cstheme="minorHAnsi"/>
          <w:color w:val="000000" w:themeColor="text1"/>
          <w:sz w:val="22"/>
          <w:szCs w:val="22"/>
          <w:lang w:val="ru-RU"/>
        </w:rPr>
        <w:t xml:space="preserve"> Д. Використання ілюстративних дескрипторів Загальноєвропейських рекомендацій з мовної освіти (РРЄ) в курсі УМІ. </w:t>
      </w:r>
      <w:r w:rsidRPr="00C377AF">
        <w:rPr>
          <w:rFonts w:eastAsiaTheme="majorEastAsia" w:cstheme="minorHAnsi"/>
          <w:i/>
          <w:iCs/>
          <w:sz w:val="22"/>
          <w:szCs w:val="22"/>
          <w:lang w:val="ru-RU"/>
        </w:rPr>
        <w:t>Теорія і практика викладання української мови як іноземної</w:t>
      </w:r>
      <w:r w:rsidRPr="00C377AF">
        <w:rPr>
          <w:rFonts w:eastAsiaTheme="majorEastAsia" w:cstheme="minorHAnsi"/>
          <w:sz w:val="22"/>
          <w:szCs w:val="22"/>
          <w:lang w:val="ru-RU"/>
        </w:rPr>
        <w:t>. Львів, 2007. Вип. 2. С.66–71.</w:t>
      </w:r>
    </w:p>
    <w:p w:rsidR="00563637" w:rsidRPr="00EF7488" w:rsidRDefault="01A278DB" w:rsidP="00520451">
      <w:pPr>
        <w:pStyle w:val="a9"/>
        <w:numPr>
          <w:ilvl w:val="0"/>
          <w:numId w:val="8"/>
        </w:numPr>
        <w:jc w:val="both"/>
        <w:rPr>
          <w:rFonts w:eastAsiaTheme="majorEastAsia" w:cstheme="minorHAnsi"/>
          <w:color w:val="202124"/>
          <w:sz w:val="22"/>
          <w:szCs w:val="22"/>
        </w:rPr>
      </w:pPr>
      <w:r w:rsidRPr="00EF7488">
        <w:rPr>
          <w:rFonts w:eastAsiaTheme="majorEastAsia" w:cstheme="minorHAnsi"/>
          <w:color w:val="000000" w:themeColor="text1"/>
          <w:sz w:val="22"/>
          <w:szCs w:val="22"/>
        </w:rPr>
        <w:t>Defining Literacy in the 21</w:t>
      </w:r>
      <w:r w:rsidRPr="00F7456C">
        <w:rPr>
          <w:rFonts w:eastAsiaTheme="majorEastAsia" w:cstheme="minorHAnsi"/>
          <w:color w:val="000000" w:themeColor="text1"/>
          <w:sz w:val="22"/>
          <w:szCs w:val="22"/>
          <w:vertAlign w:val="superscript"/>
        </w:rPr>
        <w:t>st</w:t>
      </w:r>
      <w:r w:rsidRPr="00EF7488">
        <w:rPr>
          <w:rFonts w:eastAsiaTheme="majorEastAsia" w:cstheme="minorHAnsi"/>
          <w:color w:val="000000" w:themeColor="text1"/>
          <w:sz w:val="22"/>
          <w:szCs w:val="22"/>
        </w:rPr>
        <w:t xml:space="preserve"> Century: A Guide to Terminology and Skills Pilgrim, Jodi; Martinez, Elda E.</w:t>
      </w:r>
      <w:r w:rsidR="00EF7488" w:rsidRPr="00EF7488">
        <w:rPr>
          <w:rFonts w:eastAsiaTheme="majorEastAsia" w:cstheme="minorHAnsi"/>
          <w:color w:val="000000" w:themeColor="text1"/>
          <w:sz w:val="22"/>
          <w:szCs w:val="22"/>
        </w:rPr>
        <w:t xml:space="preserve"> </w:t>
      </w:r>
      <w:r w:rsidRPr="00EF7488">
        <w:rPr>
          <w:rFonts w:eastAsiaTheme="majorEastAsia" w:cstheme="minorHAnsi"/>
          <w:color w:val="000000" w:themeColor="text1"/>
          <w:sz w:val="22"/>
          <w:szCs w:val="22"/>
        </w:rPr>
        <w:t>Texas Journal of Literacy Education, v1 n1 p</w:t>
      </w:r>
      <w:r w:rsidR="00EF7488" w:rsidRPr="00EF7488">
        <w:rPr>
          <w:rFonts w:eastAsiaTheme="majorEastAsia" w:cstheme="minorHAnsi"/>
          <w:color w:val="000000" w:themeColor="text1"/>
          <w:sz w:val="22"/>
          <w:szCs w:val="22"/>
        </w:rPr>
        <w:t xml:space="preserve">. </w:t>
      </w:r>
      <w:r w:rsidRPr="00EF7488">
        <w:rPr>
          <w:rFonts w:eastAsiaTheme="majorEastAsia" w:cstheme="minorHAnsi"/>
          <w:color w:val="000000" w:themeColor="text1"/>
          <w:sz w:val="22"/>
          <w:szCs w:val="22"/>
        </w:rPr>
        <w:t>60-69 2013</w:t>
      </w:r>
    </w:p>
    <w:p w:rsidR="00563637" w:rsidRPr="00EF7488" w:rsidRDefault="00563637" w:rsidP="01A278DB">
      <w:pPr>
        <w:jc w:val="both"/>
        <w:rPr>
          <w:rFonts w:asciiTheme="majorHAnsi" w:eastAsiaTheme="majorEastAsia" w:hAnsiTheme="majorHAnsi" w:cstheme="majorBidi"/>
          <w:sz w:val="22"/>
          <w:szCs w:val="22"/>
        </w:rPr>
      </w:pPr>
      <w:r w:rsidRPr="00EF7488">
        <w:rPr>
          <w:sz w:val="22"/>
          <w:szCs w:val="22"/>
        </w:rPr>
        <w:br w:type="page"/>
      </w:r>
    </w:p>
    <w:p w:rsidR="00563637" w:rsidRPr="00611890" w:rsidRDefault="01A278DB" w:rsidP="00163D9B">
      <w:pPr>
        <w:pStyle w:val="1"/>
      </w:pPr>
      <w:bookmarkStart w:id="29" w:name="_Toc158196752"/>
      <w:r w:rsidRPr="00611890">
        <w:rPr>
          <w:rFonts w:eastAsia="Calibri Light"/>
        </w:rPr>
        <w:t>3. How do we learn to read and how we develop reading skills during our life (1</w:t>
      </w:r>
      <w:proofErr w:type="gramStart"/>
      <w:r w:rsidRPr="00611890">
        <w:rPr>
          <w:rFonts w:eastAsia="Calibri Light"/>
        </w:rPr>
        <w:t>,5</w:t>
      </w:r>
      <w:proofErr w:type="gramEnd"/>
      <w:r w:rsidRPr="00611890">
        <w:rPr>
          <w:rFonts w:eastAsia="Calibri Light"/>
        </w:rPr>
        <w:t xml:space="preserve"> hour)</w:t>
      </w:r>
      <w:bookmarkEnd w:id="29"/>
    </w:p>
    <w:p w:rsidR="00563637" w:rsidRDefault="00563637" w:rsidP="01A278DB">
      <w:pPr>
        <w:rPr>
          <w:b/>
          <w:bCs/>
          <w:highlight w:val="yellow"/>
          <w:u w:val="single"/>
        </w:rPr>
      </w:pPr>
    </w:p>
    <w:p w:rsidR="00563637" w:rsidRPr="00611890" w:rsidRDefault="01A278DB" w:rsidP="00163D9B">
      <w:pPr>
        <w:pStyle w:val="2"/>
      </w:pPr>
      <w:bookmarkStart w:id="30" w:name="_Toc158196753"/>
      <w:r w:rsidRPr="00611890">
        <w:t>Learning outcomes/what students will know after learning process</w:t>
      </w:r>
      <w:bookmarkEnd w:id="30"/>
    </w:p>
    <w:p w:rsidR="00563637" w:rsidRDefault="00563637" w:rsidP="01A278DB">
      <w:pPr>
        <w:rPr>
          <w:b/>
          <w:bCs/>
          <w:u w:val="single"/>
        </w:rPr>
      </w:pPr>
    </w:p>
    <w:p w:rsidR="00563637" w:rsidRPr="00611890" w:rsidRDefault="01A278DB" w:rsidP="00611890">
      <w:pPr>
        <w:jc w:val="both"/>
        <w:rPr>
          <w:rFonts w:eastAsiaTheme="majorEastAsia" w:cstheme="minorHAnsi"/>
          <w:sz w:val="22"/>
          <w:szCs w:val="22"/>
        </w:rPr>
      </w:pPr>
      <w:r w:rsidRPr="00611890">
        <w:rPr>
          <w:rFonts w:cstheme="minorHAnsi"/>
          <w:sz w:val="22"/>
          <w:szCs w:val="22"/>
        </w:rPr>
        <w:t>At the end of the topic students:</w:t>
      </w:r>
    </w:p>
    <w:p w:rsidR="00563637" w:rsidRPr="00611890" w:rsidRDefault="00563637" w:rsidP="00611890">
      <w:pPr>
        <w:jc w:val="both"/>
        <w:rPr>
          <w:rFonts w:cstheme="minorHAnsi"/>
          <w:sz w:val="22"/>
          <w:szCs w:val="22"/>
          <w:u w:val="single"/>
        </w:rPr>
      </w:pPr>
    </w:p>
    <w:p w:rsidR="00563637" w:rsidRPr="00611890" w:rsidRDefault="01A278DB" w:rsidP="00520451">
      <w:pPr>
        <w:pStyle w:val="a9"/>
        <w:numPr>
          <w:ilvl w:val="0"/>
          <w:numId w:val="22"/>
        </w:numPr>
        <w:ind w:right="-20"/>
        <w:jc w:val="both"/>
        <w:rPr>
          <w:rFonts w:cstheme="minorHAnsi"/>
          <w:color w:val="000000" w:themeColor="text1"/>
          <w:sz w:val="22"/>
          <w:szCs w:val="22"/>
          <w:lang w:val="en-US"/>
        </w:rPr>
      </w:pPr>
      <w:r w:rsidRPr="00611890">
        <w:rPr>
          <w:rFonts w:cstheme="minorHAnsi"/>
          <w:color w:val="202124"/>
          <w:sz w:val="22"/>
          <w:szCs w:val="22"/>
          <w:lang w:val="en-US"/>
        </w:rPr>
        <w:t>Analyze their learning paths, ways and patterns of digital reading.  C</w:t>
      </w:r>
      <w:r w:rsidRPr="00611890">
        <w:rPr>
          <w:rFonts w:cstheme="minorHAnsi"/>
          <w:color w:val="000000" w:themeColor="text1"/>
          <w:sz w:val="22"/>
          <w:szCs w:val="22"/>
          <w:lang w:val="en-US"/>
        </w:rPr>
        <w:t xml:space="preserve">ognitive and psychological peculiarities of a contemporary reader (different age groups). </w:t>
      </w:r>
    </w:p>
    <w:p w:rsidR="00563637" w:rsidRPr="00611890" w:rsidRDefault="01A278DB" w:rsidP="00520451">
      <w:pPr>
        <w:pStyle w:val="a9"/>
        <w:numPr>
          <w:ilvl w:val="0"/>
          <w:numId w:val="22"/>
        </w:numPr>
        <w:ind w:right="-20"/>
        <w:jc w:val="both"/>
        <w:rPr>
          <w:rFonts w:eastAsia="Times New Roman" w:cstheme="minorHAnsi"/>
          <w:color w:val="000000" w:themeColor="text1"/>
          <w:sz w:val="22"/>
          <w:szCs w:val="22"/>
          <w:lang w:val="en-US"/>
        </w:rPr>
      </w:pPr>
      <w:r w:rsidRPr="00611890">
        <w:rPr>
          <w:rFonts w:eastAsia="Times New Roman" w:cstheme="minorHAnsi"/>
          <w:color w:val="202124"/>
          <w:sz w:val="22"/>
          <w:szCs w:val="22"/>
          <w:lang w:val="en-US"/>
        </w:rPr>
        <w:t xml:space="preserve">Know </w:t>
      </w:r>
      <w:r w:rsidRPr="00611890">
        <w:rPr>
          <w:rFonts w:eastAsia="Times New Roman" w:cstheme="minorHAnsi"/>
          <w:color w:val="000000" w:themeColor="text1"/>
          <w:sz w:val="22"/>
          <w:szCs w:val="22"/>
          <w:lang w:val="en-US"/>
        </w:rPr>
        <w:t>motivational components/</w:t>
      </w:r>
      <w:r w:rsidR="00611890" w:rsidRPr="00611890">
        <w:rPr>
          <w:rFonts w:eastAsia="Times New Roman" w:cstheme="minorHAnsi"/>
          <w:color w:val="000000" w:themeColor="text1"/>
          <w:sz w:val="22"/>
          <w:szCs w:val="22"/>
          <w:lang w:val="en-US"/>
        </w:rPr>
        <w:t>factors, different</w:t>
      </w:r>
      <w:r w:rsidRPr="00611890">
        <w:rPr>
          <w:rFonts w:eastAsia="Times New Roman" w:cstheme="minorHAnsi"/>
          <w:color w:val="202124"/>
          <w:sz w:val="22"/>
          <w:szCs w:val="22"/>
          <w:lang w:val="en-US"/>
        </w:rPr>
        <w:t xml:space="preserve"> techniques to support pupils and improve their reading</w:t>
      </w:r>
      <w:r w:rsidRPr="00611890">
        <w:rPr>
          <w:rFonts w:eastAsia="Times New Roman" w:cstheme="minorHAnsi"/>
          <w:color w:val="000000" w:themeColor="text1"/>
          <w:sz w:val="22"/>
          <w:szCs w:val="22"/>
          <w:lang w:val="en-US"/>
        </w:rPr>
        <w:t>/digital reading</w:t>
      </w:r>
      <w:r w:rsidRPr="00611890">
        <w:rPr>
          <w:rFonts w:eastAsia="Times New Roman" w:cstheme="minorHAnsi"/>
          <w:color w:val="202124"/>
          <w:sz w:val="22"/>
          <w:szCs w:val="22"/>
          <w:lang w:val="en-US"/>
        </w:rPr>
        <w:t xml:space="preserve"> skills</w:t>
      </w:r>
      <w:r w:rsidRPr="00611890">
        <w:rPr>
          <w:rFonts w:eastAsia="Times New Roman" w:cstheme="minorHAnsi"/>
          <w:color w:val="000000" w:themeColor="text1"/>
          <w:sz w:val="22"/>
          <w:szCs w:val="22"/>
          <w:lang w:val="en-US"/>
        </w:rPr>
        <w:t xml:space="preserve"> for different age groups.  </w:t>
      </w:r>
    </w:p>
    <w:p w:rsidR="00563637" w:rsidRPr="00611890" w:rsidRDefault="01A278DB" w:rsidP="00520451">
      <w:pPr>
        <w:pStyle w:val="a9"/>
        <w:numPr>
          <w:ilvl w:val="0"/>
          <w:numId w:val="22"/>
        </w:numPr>
        <w:ind w:right="-20"/>
        <w:jc w:val="both"/>
        <w:rPr>
          <w:rFonts w:eastAsia="Times New Roman" w:cstheme="minorHAnsi"/>
          <w:color w:val="202124"/>
          <w:sz w:val="22"/>
          <w:szCs w:val="22"/>
          <w:lang w:val="en-US"/>
        </w:rPr>
      </w:pPr>
      <w:r w:rsidRPr="00611890">
        <w:rPr>
          <w:rFonts w:eastAsia="Times New Roman" w:cstheme="minorHAnsi"/>
          <w:color w:val="202124"/>
          <w:sz w:val="22"/>
          <w:szCs w:val="22"/>
          <w:lang w:val="en-US"/>
        </w:rPr>
        <w:t xml:space="preserve">Use a variety of means and digital tools to motivate and engage pupils into reading as a conscious and regular practice for learning, self-development and leisure. </w:t>
      </w:r>
    </w:p>
    <w:p w:rsidR="00563637" w:rsidRPr="00611890" w:rsidRDefault="01A278DB" w:rsidP="00520451">
      <w:pPr>
        <w:pStyle w:val="a9"/>
        <w:numPr>
          <w:ilvl w:val="0"/>
          <w:numId w:val="22"/>
        </w:numPr>
        <w:ind w:right="-20"/>
        <w:jc w:val="both"/>
        <w:rPr>
          <w:rFonts w:cstheme="minorHAnsi"/>
          <w:color w:val="202124"/>
          <w:sz w:val="22"/>
          <w:szCs w:val="22"/>
        </w:rPr>
      </w:pPr>
      <w:r w:rsidRPr="00611890">
        <w:rPr>
          <w:rFonts w:cstheme="minorHAnsi"/>
          <w:color w:val="202124"/>
          <w:sz w:val="22"/>
          <w:szCs w:val="22"/>
        </w:rPr>
        <w:t>Recognize the challenges of learning reading techniques as well as developing reading skills due to linguistic and cultural differences (such as alphabet, reading direction, compound words, ethnocultural specificity of the text etc.);</w:t>
      </w:r>
    </w:p>
    <w:p w:rsidR="00563637" w:rsidRPr="00611890" w:rsidRDefault="01A278DB" w:rsidP="00520451">
      <w:pPr>
        <w:pStyle w:val="a9"/>
        <w:numPr>
          <w:ilvl w:val="0"/>
          <w:numId w:val="22"/>
        </w:numPr>
        <w:ind w:right="-20"/>
        <w:jc w:val="both"/>
        <w:rPr>
          <w:rFonts w:cstheme="minorHAnsi"/>
          <w:color w:val="202124"/>
          <w:sz w:val="22"/>
          <w:szCs w:val="22"/>
        </w:rPr>
      </w:pPr>
      <w:r w:rsidRPr="00611890">
        <w:rPr>
          <w:rFonts w:cstheme="minorHAnsi"/>
          <w:color w:val="202124"/>
          <w:sz w:val="22"/>
          <w:szCs w:val="22"/>
        </w:rPr>
        <w:t xml:space="preserve">Use the possibilities of multimodality of digital text to support understanding, and understand the concept of multimodal texts for using them in the classroom;  </w:t>
      </w:r>
    </w:p>
    <w:p w:rsidR="00563637" w:rsidRPr="00611890" w:rsidRDefault="01A278DB" w:rsidP="00520451">
      <w:pPr>
        <w:pStyle w:val="a9"/>
        <w:numPr>
          <w:ilvl w:val="0"/>
          <w:numId w:val="22"/>
        </w:numPr>
        <w:ind w:right="-20"/>
        <w:jc w:val="both"/>
        <w:rPr>
          <w:rFonts w:cstheme="minorHAnsi"/>
          <w:color w:val="202124"/>
          <w:sz w:val="22"/>
          <w:szCs w:val="22"/>
        </w:rPr>
      </w:pPr>
      <w:r w:rsidRPr="00611890">
        <w:rPr>
          <w:rFonts w:cstheme="minorHAnsi"/>
          <w:color w:val="202124"/>
          <w:sz w:val="22"/>
          <w:szCs w:val="22"/>
        </w:rPr>
        <w:t xml:space="preserve">Recognize the importance of scaffolding reading (e.g. visual aids, vocabulary support, grammar structures etc.) and apply various scaffolding techniques in class.  </w:t>
      </w:r>
    </w:p>
    <w:p w:rsidR="00563637" w:rsidRDefault="00563637" w:rsidP="01A278DB">
      <w:pPr>
        <w:ind w:left="-20" w:right="-20"/>
        <w:jc w:val="both"/>
        <w:rPr>
          <w:rFonts w:ascii="Calibri" w:eastAsia="Calibri" w:hAnsi="Calibri" w:cs="Calibri"/>
          <w:b/>
          <w:bCs/>
          <w:color w:val="000000" w:themeColor="text1"/>
          <w:sz w:val="28"/>
          <w:szCs w:val="28"/>
          <w:highlight w:val="yellow"/>
          <w:u w:val="single"/>
          <w:vertAlign w:val="superscript"/>
        </w:rPr>
      </w:pPr>
    </w:p>
    <w:p w:rsidR="00563637" w:rsidRPr="00611890" w:rsidRDefault="01A278DB" w:rsidP="01A278DB">
      <w:pPr>
        <w:ind w:left="-20" w:right="-20"/>
        <w:jc w:val="both"/>
        <w:rPr>
          <w:rFonts w:eastAsia="Calibri" w:cstheme="minorHAnsi"/>
          <w:color w:val="000000" w:themeColor="text1"/>
          <w:sz w:val="22"/>
          <w:szCs w:val="22"/>
        </w:rPr>
      </w:pPr>
      <w:r w:rsidRPr="00611890">
        <w:rPr>
          <w:rFonts w:eastAsia="Calibri" w:cstheme="minorHAnsi"/>
          <w:color w:val="000000" w:themeColor="text1"/>
          <w:sz w:val="22"/>
          <w:szCs w:val="22"/>
        </w:rPr>
        <w:t xml:space="preserve">Key words: </w:t>
      </w:r>
      <w:r w:rsidRPr="00611890">
        <w:rPr>
          <w:rFonts w:eastAsia="Arial" w:cstheme="minorHAnsi"/>
          <w:color w:val="000000" w:themeColor="text1"/>
          <w:sz w:val="22"/>
          <w:szCs w:val="22"/>
        </w:rPr>
        <w:t>contemporary reader, target reading competences, motivation components, methodological support, teaching and learning digital reading practices and strategies, scaffolding</w:t>
      </w:r>
    </w:p>
    <w:p w:rsidR="00563637" w:rsidRDefault="00563637" w:rsidP="01A278DB">
      <w:pPr>
        <w:jc w:val="both"/>
      </w:pPr>
    </w:p>
    <w:p w:rsidR="00611890" w:rsidRDefault="00611890" w:rsidP="01A278DB">
      <w:pPr>
        <w:jc w:val="both"/>
      </w:pPr>
    </w:p>
    <w:p w:rsidR="00563637" w:rsidRPr="00611890" w:rsidRDefault="01A278DB" w:rsidP="00163D9B">
      <w:pPr>
        <w:pStyle w:val="2"/>
      </w:pPr>
      <w:bookmarkStart w:id="31" w:name="_Toc158196754"/>
      <w:r w:rsidRPr="00611890">
        <w:t xml:space="preserve">Optional: Independent work </w:t>
      </w:r>
      <w:r w:rsidR="00611890">
        <w:t>–</w:t>
      </w:r>
      <w:r w:rsidRPr="00611890">
        <w:t xml:space="preserve"> homework</w:t>
      </w:r>
      <w:bookmarkEnd w:id="31"/>
      <w:r w:rsidRPr="00611890">
        <w:t xml:space="preserve">  </w:t>
      </w:r>
    </w:p>
    <w:p w:rsidR="00563637" w:rsidRPr="00611890" w:rsidRDefault="00563637" w:rsidP="01A278DB">
      <w:pPr>
        <w:spacing w:line="240" w:lineRule="exact"/>
        <w:ind w:right="-20"/>
        <w:rPr>
          <w:rFonts w:eastAsiaTheme="majorEastAsia" w:cstheme="minorHAnsi"/>
          <w:color w:val="202124"/>
          <w:sz w:val="22"/>
          <w:szCs w:val="22"/>
        </w:rPr>
      </w:pPr>
    </w:p>
    <w:p w:rsidR="00563637" w:rsidRPr="00611890" w:rsidRDefault="01A278DB" w:rsidP="01A278DB">
      <w:pPr>
        <w:spacing w:line="240" w:lineRule="exact"/>
        <w:ind w:right="-20"/>
        <w:rPr>
          <w:rFonts w:eastAsiaTheme="majorEastAsia" w:cstheme="minorHAnsi"/>
          <w:sz w:val="22"/>
          <w:szCs w:val="22"/>
        </w:rPr>
      </w:pPr>
      <w:r w:rsidRPr="00611890">
        <w:rPr>
          <w:rFonts w:eastAsiaTheme="majorEastAsia" w:cstheme="minorHAnsi"/>
          <w:color w:val="202124"/>
          <w:sz w:val="22"/>
          <w:szCs w:val="22"/>
        </w:rPr>
        <w:t>Digital Book Club as a way of encouraging reading: offer a text for reading, format (digital channel) of the meeting, questions for discussion that stimulate thoughtful reading and encourage discussion).</w:t>
      </w:r>
    </w:p>
    <w:p w:rsidR="00563637" w:rsidRPr="00611890" w:rsidRDefault="00563637" w:rsidP="01A278DB">
      <w:pPr>
        <w:rPr>
          <w:rFonts w:cstheme="minorHAnsi"/>
          <w:sz w:val="22"/>
          <w:szCs w:val="22"/>
        </w:rPr>
      </w:pPr>
    </w:p>
    <w:p w:rsidR="00563637" w:rsidRPr="00611890" w:rsidRDefault="01A278DB" w:rsidP="01A278DB">
      <w:pPr>
        <w:spacing w:line="240" w:lineRule="exact"/>
        <w:rPr>
          <w:rFonts w:eastAsia="Calibri" w:cstheme="minorHAnsi"/>
          <w:color w:val="000000" w:themeColor="text1"/>
          <w:sz w:val="22"/>
          <w:szCs w:val="22"/>
        </w:rPr>
      </w:pPr>
      <w:r w:rsidRPr="00611890">
        <w:rPr>
          <w:rFonts w:eastAsia="Calibri" w:cstheme="minorHAnsi"/>
          <w:color w:val="000000" w:themeColor="text1"/>
          <w:sz w:val="22"/>
          <w:szCs w:val="22"/>
        </w:rPr>
        <w:t>Analyse the text from the point of view of L2 teacher and explain (or prepare) the material and tasks for this text.</w:t>
      </w:r>
    </w:p>
    <w:p w:rsidR="00563637" w:rsidRPr="00611890" w:rsidRDefault="00563637" w:rsidP="01A278DB">
      <w:pPr>
        <w:rPr>
          <w:rFonts w:cstheme="minorHAnsi"/>
          <w:sz w:val="22"/>
          <w:szCs w:val="22"/>
        </w:rPr>
      </w:pPr>
    </w:p>
    <w:p w:rsidR="00563637" w:rsidRPr="00611890" w:rsidRDefault="00563637" w:rsidP="00563637">
      <w:pPr>
        <w:rPr>
          <w:rFonts w:cstheme="minorHAnsi"/>
          <w:sz w:val="22"/>
          <w:szCs w:val="22"/>
        </w:rPr>
      </w:pPr>
      <w:r w:rsidRPr="00611890">
        <w:rPr>
          <w:rFonts w:cstheme="minorHAnsi"/>
          <w:sz w:val="22"/>
          <w:szCs w:val="22"/>
        </w:rPr>
        <w:br w:type="page"/>
      </w:r>
    </w:p>
    <w:p w:rsidR="00563637" w:rsidRPr="00611890" w:rsidRDefault="01A278DB" w:rsidP="00163D9B">
      <w:pPr>
        <w:pStyle w:val="2"/>
      </w:pPr>
      <w:bookmarkStart w:id="32" w:name="_Toc158196755"/>
      <w:r w:rsidRPr="00611890">
        <w:t>Didactic process</w:t>
      </w:r>
      <w:bookmarkEnd w:id="32"/>
    </w:p>
    <w:p w:rsidR="00563637" w:rsidRPr="00611890" w:rsidRDefault="00563637" w:rsidP="00315763">
      <w:pPr>
        <w:pStyle w:val="af4"/>
        <w:rPr>
          <w:sz w:val="22"/>
          <w:szCs w:val="22"/>
        </w:rPr>
      </w:pPr>
    </w:p>
    <w:p w:rsidR="00563637" w:rsidRPr="00611890" w:rsidRDefault="01A278DB" w:rsidP="00163D9B">
      <w:pPr>
        <w:pStyle w:val="2"/>
        <w:rPr>
          <w:rFonts w:eastAsia="Calibri"/>
        </w:rPr>
      </w:pPr>
      <w:bookmarkStart w:id="33" w:name="_Toc158196756"/>
      <w:r w:rsidRPr="00611890">
        <w:rPr>
          <w:rFonts w:eastAsia="Calibri"/>
        </w:rPr>
        <w:t>Evocation</w:t>
      </w:r>
      <w:bookmarkEnd w:id="33"/>
    </w:p>
    <w:p w:rsidR="00611890" w:rsidRPr="00611890" w:rsidRDefault="00611890" w:rsidP="00315763">
      <w:pPr>
        <w:pStyle w:val="af4"/>
        <w:rPr>
          <w:rFonts w:eastAsia="Calibri"/>
          <w:sz w:val="22"/>
          <w:szCs w:val="22"/>
        </w:rPr>
      </w:pPr>
    </w:p>
    <w:p w:rsidR="00563637" w:rsidRPr="00611890" w:rsidRDefault="01A278DB" w:rsidP="00315763">
      <w:pPr>
        <w:pStyle w:val="af4"/>
        <w:jc w:val="both"/>
        <w:rPr>
          <w:rFonts w:eastAsia="Calibri"/>
          <w:color w:val="000000" w:themeColor="text1"/>
          <w:sz w:val="22"/>
          <w:szCs w:val="22"/>
        </w:rPr>
      </w:pPr>
      <w:r w:rsidRPr="00611890">
        <w:rPr>
          <w:rFonts w:eastAsia="Calibri"/>
          <w:color w:val="000000" w:themeColor="text1"/>
          <w:sz w:val="22"/>
          <w:szCs w:val="22"/>
        </w:rPr>
        <w:t xml:space="preserve">How did your reading skills improve during time? What supported it? </w:t>
      </w:r>
    </w:p>
    <w:p w:rsidR="00563637" w:rsidRPr="00611890" w:rsidRDefault="01A278DB" w:rsidP="00315763">
      <w:pPr>
        <w:pStyle w:val="af4"/>
        <w:jc w:val="both"/>
        <w:rPr>
          <w:rFonts w:eastAsia="Calibri"/>
          <w:color w:val="000000" w:themeColor="text1"/>
          <w:sz w:val="22"/>
          <w:szCs w:val="22"/>
        </w:rPr>
      </w:pPr>
      <w:r w:rsidRPr="00611890">
        <w:rPr>
          <w:rFonts w:eastAsia="Calibri"/>
          <w:color w:val="000000" w:themeColor="text1"/>
          <w:sz w:val="22"/>
          <w:szCs w:val="22"/>
        </w:rPr>
        <w:t xml:space="preserve">What kind of challenges did you experience during developing reading skills? What kind of challenges did you experience in understanding the texts? How did you overcome those challenges? </w:t>
      </w:r>
    </w:p>
    <w:p w:rsidR="00563637" w:rsidRPr="00611890" w:rsidRDefault="01A278DB" w:rsidP="00315763">
      <w:pPr>
        <w:pStyle w:val="af4"/>
        <w:jc w:val="both"/>
        <w:rPr>
          <w:rFonts w:eastAsia="Calibri"/>
          <w:color w:val="000000" w:themeColor="text1"/>
          <w:sz w:val="22"/>
          <w:szCs w:val="22"/>
        </w:rPr>
      </w:pPr>
      <w:r w:rsidRPr="00611890">
        <w:rPr>
          <w:rFonts w:eastAsia="Calibri"/>
          <w:color w:val="000000" w:themeColor="text1"/>
          <w:sz w:val="22"/>
          <w:szCs w:val="22"/>
        </w:rPr>
        <w:t>What kind of challenges did you experience in reading texts in a foreign language? How did you overcome them? What supported the understanding?</w:t>
      </w:r>
    </w:p>
    <w:p w:rsidR="00563637" w:rsidRPr="00611890" w:rsidRDefault="01A278DB" w:rsidP="00315763">
      <w:pPr>
        <w:pStyle w:val="af4"/>
        <w:jc w:val="both"/>
        <w:rPr>
          <w:rFonts w:eastAsia="Calibri"/>
          <w:color w:val="000000" w:themeColor="text1"/>
          <w:sz w:val="22"/>
          <w:szCs w:val="22"/>
        </w:rPr>
      </w:pPr>
      <w:r w:rsidRPr="00611890">
        <w:rPr>
          <w:rFonts w:eastAsia="Calibri"/>
          <w:color w:val="000000" w:themeColor="text1"/>
          <w:sz w:val="22"/>
          <w:szCs w:val="22"/>
        </w:rPr>
        <w:t>What is the difference between learning to read in L1, L2, FL?</w:t>
      </w:r>
    </w:p>
    <w:p w:rsidR="00563637" w:rsidRDefault="00563637" w:rsidP="00315763">
      <w:pPr>
        <w:rPr>
          <w:rFonts w:ascii="Calibri" w:eastAsia="Calibri" w:hAnsi="Calibri" w:cs="Calibri"/>
          <w:b/>
          <w:bCs/>
          <w:highlight w:val="yellow"/>
        </w:rPr>
      </w:pPr>
    </w:p>
    <w:p w:rsidR="00563637" w:rsidRPr="00611890" w:rsidRDefault="01A278DB" w:rsidP="00315763">
      <w:pPr>
        <w:jc w:val="both"/>
        <w:rPr>
          <w:rFonts w:ascii="Calibri" w:eastAsia="Calibri" w:hAnsi="Calibri" w:cs="Calibri"/>
          <w:sz w:val="22"/>
          <w:szCs w:val="22"/>
        </w:rPr>
      </w:pPr>
      <w:r w:rsidRPr="00611890">
        <w:rPr>
          <w:rFonts w:ascii="Calibri" w:eastAsia="Calibri" w:hAnsi="Calibri" w:cs="Calibri"/>
          <w:sz w:val="22"/>
          <w:szCs w:val="22"/>
        </w:rPr>
        <w:t xml:space="preserve">Differences between L1 and L2 reading (Possible task – </w:t>
      </w:r>
      <w:r w:rsidR="00611890" w:rsidRPr="00611890">
        <w:rPr>
          <w:rFonts w:ascii="Calibri" w:eastAsia="Calibri" w:hAnsi="Calibri" w:cs="Calibri"/>
          <w:sz w:val="22"/>
          <w:szCs w:val="22"/>
        </w:rPr>
        <w:t>s</w:t>
      </w:r>
      <w:r w:rsidRPr="00611890">
        <w:rPr>
          <w:rFonts w:ascii="Calibri" w:eastAsia="Calibri" w:hAnsi="Calibri" w:cs="Calibri"/>
          <w:sz w:val="22"/>
          <w:szCs w:val="22"/>
        </w:rPr>
        <w:t xml:space="preserve">tudents brainstorm the main differences together, organize them into categories/groups. Then compare with the list below from (Grabbe, p. 55), comment which differences can be the most challenging and how they can be mitigated). </w:t>
      </w:r>
    </w:p>
    <w:p w:rsidR="00563637" w:rsidRPr="00611890" w:rsidRDefault="01A278DB" w:rsidP="00315763">
      <w:pPr>
        <w:jc w:val="both"/>
        <w:rPr>
          <w:rFonts w:ascii="Calibri" w:eastAsia="Calibri" w:hAnsi="Calibri" w:cs="Calibri"/>
          <w:sz w:val="22"/>
          <w:szCs w:val="22"/>
        </w:rPr>
      </w:pPr>
      <w:r w:rsidRPr="00611890">
        <w:rPr>
          <w:rFonts w:ascii="Calibri" w:eastAsia="Calibri" w:hAnsi="Calibri" w:cs="Calibri"/>
          <w:sz w:val="22"/>
          <w:szCs w:val="22"/>
        </w:rPr>
        <w:t>Note for the lecturer: use sticky notes (paper ones or virtual – on a Jamboard) to visualize the result if needed.</w:t>
      </w:r>
    </w:p>
    <w:p w:rsidR="00611890" w:rsidRPr="00611890" w:rsidRDefault="00611890" w:rsidP="00315763">
      <w:pPr>
        <w:jc w:val="both"/>
        <w:rPr>
          <w:rFonts w:ascii="Calibri" w:eastAsia="Calibri" w:hAnsi="Calibri" w:cs="Calibri"/>
          <w:sz w:val="22"/>
          <w:szCs w:val="22"/>
        </w:rPr>
      </w:pPr>
    </w:p>
    <w:p w:rsidR="00563637" w:rsidRPr="00611890" w:rsidRDefault="01A278DB" w:rsidP="00315763">
      <w:pPr>
        <w:jc w:val="both"/>
        <w:rPr>
          <w:rFonts w:ascii="Calibri" w:eastAsia="Calibri" w:hAnsi="Calibri" w:cs="Calibri"/>
          <w:sz w:val="22"/>
          <w:szCs w:val="22"/>
        </w:rPr>
      </w:pPr>
      <w:r w:rsidRPr="00611890">
        <w:rPr>
          <w:rFonts w:ascii="Calibri" w:eastAsia="Calibri" w:hAnsi="Calibri" w:cs="Calibri"/>
          <w:sz w:val="22"/>
          <w:szCs w:val="22"/>
        </w:rPr>
        <w:t xml:space="preserve">Linguistic and processing differences: </w:t>
      </w:r>
    </w:p>
    <w:p w:rsidR="00611890" w:rsidRPr="00611890" w:rsidRDefault="00611890" w:rsidP="00315763">
      <w:pPr>
        <w:jc w:val="both"/>
        <w:rPr>
          <w:rFonts w:ascii="Calibri" w:eastAsia="Calibri" w:hAnsi="Calibri" w:cs="Calibri"/>
          <w:sz w:val="22"/>
          <w:szCs w:val="22"/>
          <w:u w:val="single"/>
        </w:rPr>
      </w:pPr>
    </w:p>
    <w:p w:rsidR="00563637" w:rsidRPr="00611890" w:rsidRDefault="01A278DB" w:rsidP="00315763">
      <w:pPr>
        <w:jc w:val="both"/>
        <w:rPr>
          <w:rFonts w:ascii="Calibri" w:eastAsia="Calibri" w:hAnsi="Calibri" w:cs="Calibri"/>
          <w:sz w:val="22"/>
          <w:szCs w:val="22"/>
        </w:rPr>
      </w:pPr>
      <w:r w:rsidRPr="00611890">
        <w:rPr>
          <w:rFonts w:ascii="Calibri" w:eastAsia="Calibri" w:hAnsi="Calibri" w:cs="Calibri"/>
          <w:sz w:val="22"/>
          <w:szCs w:val="22"/>
        </w:rPr>
        <w:t xml:space="preserve">1. Differing amounts of lexical, grammatical and discourse knowledge at initial stages of L1 and L2 reading. </w:t>
      </w:r>
    </w:p>
    <w:p w:rsidR="00563637" w:rsidRPr="00611890" w:rsidRDefault="01A278DB" w:rsidP="00315763">
      <w:pPr>
        <w:jc w:val="both"/>
        <w:rPr>
          <w:rFonts w:ascii="Calibri" w:eastAsia="Calibri" w:hAnsi="Calibri" w:cs="Calibri"/>
          <w:sz w:val="22"/>
          <w:szCs w:val="22"/>
        </w:rPr>
      </w:pPr>
      <w:r w:rsidRPr="00611890">
        <w:rPr>
          <w:rFonts w:ascii="Calibri" w:eastAsia="Calibri" w:hAnsi="Calibri" w:cs="Calibri"/>
          <w:sz w:val="22"/>
          <w:szCs w:val="22"/>
        </w:rPr>
        <w:t xml:space="preserve">2. Greater metalinguistic and metacognitive awareness in L2 settings. </w:t>
      </w:r>
    </w:p>
    <w:p w:rsidR="00563637" w:rsidRPr="00611890" w:rsidRDefault="01A278DB" w:rsidP="00315763">
      <w:pPr>
        <w:jc w:val="both"/>
        <w:rPr>
          <w:rFonts w:ascii="Calibri" w:eastAsia="Calibri" w:hAnsi="Calibri" w:cs="Calibri"/>
          <w:sz w:val="22"/>
          <w:szCs w:val="22"/>
        </w:rPr>
      </w:pPr>
      <w:r w:rsidRPr="00611890">
        <w:rPr>
          <w:rFonts w:ascii="Calibri" w:eastAsia="Calibri" w:hAnsi="Calibri" w:cs="Calibri"/>
          <w:sz w:val="22"/>
          <w:szCs w:val="22"/>
        </w:rPr>
        <w:t>3. Varying linguistic differences across any two languages.</w:t>
      </w:r>
    </w:p>
    <w:p w:rsidR="00563637" w:rsidRPr="00611890" w:rsidRDefault="01A278DB" w:rsidP="00315763">
      <w:pPr>
        <w:jc w:val="both"/>
        <w:rPr>
          <w:rFonts w:ascii="Calibri" w:eastAsia="Calibri" w:hAnsi="Calibri" w:cs="Calibri"/>
          <w:sz w:val="22"/>
          <w:szCs w:val="22"/>
        </w:rPr>
      </w:pPr>
      <w:r w:rsidRPr="00611890">
        <w:rPr>
          <w:rFonts w:ascii="Calibri" w:eastAsia="Calibri" w:hAnsi="Calibri" w:cs="Calibri"/>
          <w:sz w:val="22"/>
          <w:szCs w:val="22"/>
        </w:rPr>
        <w:t xml:space="preserve">4. Varying L2 proficiencies as a foundation for L2 reading. </w:t>
      </w:r>
    </w:p>
    <w:p w:rsidR="00563637" w:rsidRPr="00611890" w:rsidRDefault="01A278DB" w:rsidP="00315763">
      <w:pPr>
        <w:jc w:val="both"/>
        <w:rPr>
          <w:rFonts w:ascii="Calibri" w:eastAsia="Calibri" w:hAnsi="Calibri" w:cs="Calibri"/>
          <w:sz w:val="22"/>
          <w:szCs w:val="22"/>
        </w:rPr>
      </w:pPr>
      <w:r w:rsidRPr="00611890">
        <w:rPr>
          <w:rFonts w:ascii="Calibri" w:eastAsia="Calibri" w:hAnsi="Calibri" w:cs="Calibri"/>
          <w:sz w:val="22"/>
          <w:szCs w:val="22"/>
        </w:rPr>
        <w:t xml:space="preserve">5. Varying language transfer influences. </w:t>
      </w:r>
    </w:p>
    <w:p w:rsidR="00563637" w:rsidRPr="00611890" w:rsidRDefault="01A278DB" w:rsidP="00315763">
      <w:pPr>
        <w:jc w:val="both"/>
        <w:rPr>
          <w:rFonts w:ascii="Calibri" w:eastAsia="Calibri" w:hAnsi="Calibri" w:cs="Calibri"/>
          <w:sz w:val="22"/>
          <w:szCs w:val="22"/>
        </w:rPr>
      </w:pPr>
      <w:r w:rsidRPr="00611890">
        <w:rPr>
          <w:rFonts w:ascii="Calibri" w:eastAsia="Calibri" w:hAnsi="Calibri" w:cs="Calibri"/>
          <w:sz w:val="22"/>
          <w:szCs w:val="22"/>
        </w:rPr>
        <w:t xml:space="preserve">6. Interacting influence of working with two languages. </w:t>
      </w:r>
    </w:p>
    <w:p w:rsidR="00611890" w:rsidRPr="00611890" w:rsidRDefault="00611890" w:rsidP="00315763">
      <w:pPr>
        <w:jc w:val="both"/>
        <w:rPr>
          <w:rFonts w:ascii="Calibri" w:eastAsia="Calibri" w:hAnsi="Calibri" w:cs="Calibri"/>
          <w:sz w:val="22"/>
          <w:szCs w:val="22"/>
          <w:u w:val="single"/>
        </w:rPr>
      </w:pPr>
    </w:p>
    <w:p w:rsidR="00563637" w:rsidRPr="00611890" w:rsidRDefault="01A278DB" w:rsidP="00315763">
      <w:pPr>
        <w:jc w:val="both"/>
        <w:rPr>
          <w:rFonts w:ascii="Calibri" w:eastAsia="Calibri" w:hAnsi="Calibri" w:cs="Calibri"/>
          <w:sz w:val="22"/>
          <w:szCs w:val="22"/>
        </w:rPr>
      </w:pPr>
      <w:r w:rsidRPr="00611890">
        <w:rPr>
          <w:rFonts w:ascii="Calibri" w:eastAsia="Calibri" w:hAnsi="Calibri" w:cs="Calibri"/>
          <w:sz w:val="22"/>
          <w:szCs w:val="22"/>
        </w:rPr>
        <w:t xml:space="preserve">Individual and experiential differences: </w:t>
      </w:r>
    </w:p>
    <w:p w:rsidR="00611890" w:rsidRPr="00611890" w:rsidRDefault="00611890" w:rsidP="00315763">
      <w:pPr>
        <w:jc w:val="both"/>
        <w:rPr>
          <w:rFonts w:ascii="Calibri" w:eastAsia="Calibri" w:hAnsi="Calibri" w:cs="Calibri"/>
          <w:sz w:val="22"/>
          <w:szCs w:val="22"/>
        </w:rPr>
      </w:pPr>
    </w:p>
    <w:p w:rsidR="00563637" w:rsidRPr="00611890" w:rsidRDefault="01A278DB" w:rsidP="00315763">
      <w:pPr>
        <w:jc w:val="both"/>
        <w:rPr>
          <w:rFonts w:ascii="Calibri" w:eastAsia="Calibri" w:hAnsi="Calibri" w:cs="Calibri"/>
          <w:sz w:val="22"/>
          <w:szCs w:val="22"/>
        </w:rPr>
      </w:pPr>
      <w:r w:rsidRPr="00611890">
        <w:rPr>
          <w:rFonts w:ascii="Calibri" w:eastAsia="Calibri" w:hAnsi="Calibri" w:cs="Calibri"/>
          <w:sz w:val="22"/>
          <w:szCs w:val="22"/>
        </w:rPr>
        <w:t xml:space="preserve">7. Differing levels of L1 reading abilities. </w:t>
      </w:r>
    </w:p>
    <w:p w:rsidR="00563637" w:rsidRPr="00611890" w:rsidRDefault="01A278DB" w:rsidP="00315763">
      <w:pPr>
        <w:jc w:val="both"/>
        <w:rPr>
          <w:rFonts w:ascii="Calibri" w:eastAsia="Calibri" w:hAnsi="Calibri" w:cs="Calibri"/>
          <w:sz w:val="22"/>
          <w:szCs w:val="22"/>
        </w:rPr>
      </w:pPr>
      <w:r w:rsidRPr="00611890">
        <w:rPr>
          <w:rFonts w:ascii="Calibri" w:eastAsia="Calibri" w:hAnsi="Calibri" w:cs="Calibri"/>
          <w:sz w:val="22"/>
          <w:szCs w:val="22"/>
        </w:rPr>
        <w:t xml:space="preserve">8. Differing motivations for reading in the L2. </w:t>
      </w:r>
    </w:p>
    <w:p w:rsidR="00563637" w:rsidRPr="00611890" w:rsidRDefault="01A278DB" w:rsidP="00315763">
      <w:pPr>
        <w:jc w:val="both"/>
        <w:rPr>
          <w:rFonts w:ascii="Calibri" w:eastAsia="Calibri" w:hAnsi="Calibri" w:cs="Calibri"/>
          <w:sz w:val="22"/>
          <w:szCs w:val="22"/>
        </w:rPr>
      </w:pPr>
      <w:r w:rsidRPr="00611890">
        <w:rPr>
          <w:rFonts w:ascii="Calibri" w:eastAsia="Calibri" w:hAnsi="Calibri" w:cs="Calibri"/>
          <w:sz w:val="22"/>
          <w:szCs w:val="22"/>
        </w:rPr>
        <w:t xml:space="preserve">9. Differing amounts of exposure to L2 reading. </w:t>
      </w:r>
    </w:p>
    <w:p w:rsidR="00563637" w:rsidRPr="00611890" w:rsidRDefault="01A278DB" w:rsidP="00315763">
      <w:pPr>
        <w:jc w:val="both"/>
        <w:rPr>
          <w:rFonts w:ascii="Calibri" w:eastAsia="Calibri" w:hAnsi="Calibri" w:cs="Calibri"/>
          <w:sz w:val="22"/>
          <w:szCs w:val="22"/>
        </w:rPr>
      </w:pPr>
      <w:r w:rsidRPr="00611890">
        <w:rPr>
          <w:rFonts w:ascii="Calibri" w:eastAsia="Calibri" w:hAnsi="Calibri" w:cs="Calibri"/>
          <w:sz w:val="22"/>
          <w:szCs w:val="22"/>
        </w:rPr>
        <w:t>10. Differing kinds of texts in L2 contexts.</w:t>
      </w:r>
    </w:p>
    <w:p w:rsidR="00563637" w:rsidRPr="00611890" w:rsidRDefault="01A278DB" w:rsidP="00315763">
      <w:pPr>
        <w:jc w:val="both"/>
        <w:rPr>
          <w:rFonts w:ascii="Calibri" w:eastAsia="Calibri" w:hAnsi="Calibri" w:cs="Calibri"/>
          <w:sz w:val="22"/>
          <w:szCs w:val="22"/>
        </w:rPr>
      </w:pPr>
      <w:r w:rsidRPr="00611890">
        <w:rPr>
          <w:rFonts w:ascii="Calibri" w:eastAsia="Calibri" w:hAnsi="Calibri" w:cs="Calibri"/>
          <w:sz w:val="22"/>
          <w:szCs w:val="22"/>
        </w:rPr>
        <w:t xml:space="preserve">11. Differing language resources for L2 readers. </w:t>
      </w:r>
    </w:p>
    <w:p w:rsidR="00611890" w:rsidRPr="00611890" w:rsidRDefault="00611890" w:rsidP="00315763">
      <w:pPr>
        <w:jc w:val="both"/>
        <w:rPr>
          <w:rFonts w:ascii="Calibri" w:eastAsia="Calibri" w:hAnsi="Calibri" w:cs="Calibri"/>
          <w:sz w:val="22"/>
          <w:szCs w:val="22"/>
        </w:rPr>
      </w:pPr>
    </w:p>
    <w:p w:rsidR="00563637" w:rsidRPr="00611890" w:rsidRDefault="01A278DB" w:rsidP="00315763">
      <w:pPr>
        <w:jc w:val="both"/>
        <w:rPr>
          <w:rFonts w:ascii="Calibri" w:eastAsia="Calibri" w:hAnsi="Calibri" w:cs="Calibri"/>
          <w:sz w:val="22"/>
          <w:szCs w:val="22"/>
        </w:rPr>
      </w:pPr>
      <w:r w:rsidRPr="00611890">
        <w:rPr>
          <w:rFonts w:ascii="Calibri" w:eastAsia="Calibri" w:hAnsi="Calibri" w:cs="Calibri"/>
          <w:sz w:val="22"/>
          <w:szCs w:val="22"/>
        </w:rPr>
        <w:t xml:space="preserve">Socio-cultural and institutional differences: </w:t>
      </w:r>
    </w:p>
    <w:p w:rsidR="00611890" w:rsidRPr="00611890" w:rsidRDefault="00611890" w:rsidP="00315763">
      <w:pPr>
        <w:jc w:val="both"/>
        <w:rPr>
          <w:rFonts w:ascii="Calibri" w:eastAsia="Calibri" w:hAnsi="Calibri" w:cs="Calibri"/>
          <w:sz w:val="22"/>
          <w:szCs w:val="22"/>
          <w:u w:val="single"/>
        </w:rPr>
      </w:pPr>
    </w:p>
    <w:p w:rsidR="00563637" w:rsidRPr="00611890" w:rsidRDefault="01A278DB" w:rsidP="00315763">
      <w:pPr>
        <w:jc w:val="both"/>
        <w:rPr>
          <w:rFonts w:ascii="Calibri" w:eastAsia="Calibri" w:hAnsi="Calibri" w:cs="Calibri"/>
          <w:sz w:val="22"/>
          <w:szCs w:val="22"/>
        </w:rPr>
      </w:pPr>
      <w:r w:rsidRPr="00611890">
        <w:rPr>
          <w:rFonts w:ascii="Calibri" w:eastAsia="Calibri" w:hAnsi="Calibri" w:cs="Calibri"/>
          <w:sz w:val="22"/>
          <w:szCs w:val="22"/>
        </w:rPr>
        <w:t xml:space="preserve">12. Differing socio-cultural backgrounds of L2 readers. </w:t>
      </w:r>
    </w:p>
    <w:p w:rsidR="00563637" w:rsidRPr="00611890" w:rsidRDefault="01A278DB" w:rsidP="00315763">
      <w:pPr>
        <w:jc w:val="both"/>
        <w:rPr>
          <w:rFonts w:ascii="Calibri" w:eastAsia="Calibri" w:hAnsi="Calibri" w:cs="Calibri"/>
          <w:sz w:val="22"/>
          <w:szCs w:val="22"/>
        </w:rPr>
      </w:pPr>
      <w:r w:rsidRPr="00611890">
        <w:rPr>
          <w:rFonts w:ascii="Calibri" w:eastAsia="Calibri" w:hAnsi="Calibri" w:cs="Calibri"/>
          <w:sz w:val="22"/>
          <w:szCs w:val="22"/>
        </w:rPr>
        <w:t>13. Differing ways of organising discourse and texts.</w:t>
      </w:r>
    </w:p>
    <w:p w:rsidR="00563637" w:rsidRPr="00611890" w:rsidRDefault="01A278DB" w:rsidP="00315763">
      <w:pPr>
        <w:jc w:val="both"/>
        <w:rPr>
          <w:rFonts w:ascii="Calibri" w:eastAsia="Calibri" w:hAnsi="Calibri" w:cs="Calibri"/>
          <w:sz w:val="22"/>
          <w:szCs w:val="22"/>
        </w:rPr>
      </w:pPr>
      <w:r w:rsidRPr="00611890">
        <w:rPr>
          <w:rFonts w:ascii="Calibri" w:eastAsia="Calibri" w:hAnsi="Calibri" w:cs="Calibri"/>
          <w:sz w:val="22"/>
          <w:szCs w:val="22"/>
        </w:rPr>
        <w:t>14. Differing expectations of L2 educational institutions.</w:t>
      </w:r>
    </w:p>
    <w:p w:rsidR="00563637" w:rsidRDefault="00563637" w:rsidP="00315763">
      <w:pPr>
        <w:rPr>
          <w:rFonts w:ascii="Calibri" w:eastAsia="Calibri" w:hAnsi="Calibri" w:cs="Calibri"/>
          <w:b/>
          <w:bCs/>
          <w:color w:val="C00000"/>
          <w:sz w:val="30"/>
          <w:szCs w:val="30"/>
          <w:u w:val="single"/>
          <w:vertAlign w:val="superscript"/>
        </w:rPr>
      </w:pPr>
    </w:p>
    <w:p w:rsidR="00611890" w:rsidRDefault="00611890" w:rsidP="01A278DB">
      <w:pPr>
        <w:spacing w:line="240" w:lineRule="exact"/>
        <w:rPr>
          <w:rFonts w:eastAsia="Calibri" w:cstheme="minorHAnsi"/>
        </w:rPr>
      </w:pPr>
    </w:p>
    <w:p w:rsidR="00563637" w:rsidRPr="00611890" w:rsidRDefault="01A278DB" w:rsidP="00163D9B">
      <w:pPr>
        <w:pStyle w:val="2"/>
        <w:rPr>
          <w:rFonts w:eastAsia="Calibri"/>
        </w:rPr>
      </w:pPr>
      <w:bookmarkStart w:id="34" w:name="_Toc158196757"/>
      <w:r w:rsidRPr="00611890">
        <w:rPr>
          <w:rFonts w:eastAsia="Calibri"/>
        </w:rPr>
        <w:t>Realization</w:t>
      </w:r>
      <w:bookmarkEnd w:id="34"/>
    </w:p>
    <w:p w:rsidR="00611890" w:rsidRPr="00611890" w:rsidRDefault="00611890" w:rsidP="00315763">
      <w:pPr>
        <w:rPr>
          <w:rFonts w:eastAsia="Calibri" w:cstheme="minorHAnsi"/>
          <w:color w:val="C00000"/>
          <w:sz w:val="22"/>
          <w:szCs w:val="22"/>
        </w:rPr>
      </w:pPr>
    </w:p>
    <w:p w:rsidR="00563637" w:rsidRPr="00611890" w:rsidRDefault="01A278DB" w:rsidP="00315763">
      <w:pPr>
        <w:ind w:left="-20" w:right="-20"/>
        <w:jc w:val="both"/>
        <w:rPr>
          <w:rFonts w:eastAsia="Calibri" w:cstheme="minorHAnsi"/>
          <w:color w:val="000000" w:themeColor="text1"/>
          <w:sz w:val="22"/>
          <w:szCs w:val="22"/>
        </w:rPr>
      </w:pPr>
      <w:r w:rsidRPr="00611890">
        <w:rPr>
          <w:rFonts w:eastAsia="Calibri" w:cstheme="minorHAnsi"/>
          <w:color w:val="000000" w:themeColor="text1"/>
          <w:sz w:val="22"/>
          <w:szCs w:val="22"/>
        </w:rPr>
        <w:t xml:space="preserve">1. What is motivation?  </w:t>
      </w:r>
      <w:proofErr w:type="gramStart"/>
      <w:r w:rsidRPr="00611890">
        <w:rPr>
          <w:rFonts w:eastAsia="Calibri" w:cstheme="minorHAnsi"/>
          <w:color w:val="000000" w:themeColor="text1"/>
          <w:sz w:val="22"/>
          <w:szCs w:val="22"/>
        </w:rPr>
        <w:t>(Possible task – Draw a mind map of “reading motivation”</w:t>
      </w:r>
      <w:r w:rsidR="00611890" w:rsidRPr="00611890">
        <w:rPr>
          <w:rFonts w:eastAsia="Calibri" w:cstheme="minorHAnsi"/>
          <w:color w:val="000000" w:themeColor="text1"/>
          <w:sz w:val="22"/>
          <w:szCs w:val="22"/>
        </w:rPr>
        <w:t>.</w:t>
      </w:r>
      <w:r w:rsidRPr="00611890">
        <w:rPr>
          <w:rFonts w:eastAsia="Calibri" w:cstheme="minorHAnsi"/>
          <w:color w:val="000000" w:themeColor="text1"/>
          <w:sz w:val="22"/>
          <w:szCs w:val="22"/>
        </w:rPr>
        <w:t>)</w:t>
      </w:r>
      <w:proofErr w:type="gramEnd"/>
    </w:p>
    <w:p w:rsidR="00563637" w:rsidRPr="00611890" w:rsidRDefault="01A278DB" w:rsidP="00315763">
      <w:pPr>
        <w:ind w:left="-20" w:right="-20"/>
        <w:jc w:val="both"/>
        <w:rPr>
          <w:rFonts w:eastAsia="Calibri" w:cstheme="minorHAnsi"/>
          <w:color w:val="000000" w:themeColor="text1"/>
          <w:sz w:val="22"/>
          <w:szCs w:val="22"/>
        </w:rPr>
      </w:pPr>
      <w:r w:rsidRPr="00611890">
        <w:rPr>
          <w:rFonts w:eastAsia="Calibri" w:cstheme="minorHAnsi"/>
          <w:color w:val="000000" w:themeColor="text1"/>
          <w:sz w:val="22"/>
          <w:szCs w:val="22"/>
        </w:rPr>
        <w:t>Motivation is the process of motive action. A motive is an impetus to activity related to the satisfaction of a person’s needs; a set of external and internal conditions that cause the activity of a subject and determine its direction. Objective values, interests and ideals inherent in a particular community (social, professional, age group) act as a motive. When they are accepted by a person, they acquire personal meaning and driving force.</w:t>
      </w:r>
    </w:p>
    <w:p w:rsidR="00563637" w:rsidRPr="00611890" w:rsidRDefault="01A278DB" w:rsidP="00315763">
      <w:pPr>
        <w:ind w:left="-20" w:right="-20" w:firstLine="20"/>
        <w:jc w:val="both"/>
        <w:rPr>
          <w:rFonts w:eastAsia="Calibri" w:cstheme="minorHAnsi"/>
          <w:color w:val="000000" w:themeColor="text1"/>
          <w:sz w:val="22"/>
          <w:szCs w:val="22"/>
        </w:rPr>
      </w:pPr>
      <w:r w:rsidRPr="00611890">
        <w:rPr>
          <w:rFonts w:eastAsia="Calibri" w:cstheme="minorHAnsi"/>
          <w:color w:val="000000" w:themeColor="text1"/>
          <w:sz w:val="22"/>
          <w:szCs w:val="22"/>
        </w:rPr>
        <w:t>The source of motivation and the corresponding impetus for activity is needs. In the situation of language learning (reading in a foreign language), the motivating factor is communicative and cognitive needs.</w:t>
      </w:r>
    </w:p>
    <w:p w:rsidR="00563637" w:rsidRPr="00611890" w:rsidRDefault="01A278DB" w:rsidP="00315763">
      <w:pPr>
        <w:ind w:left="-20" w:right="-20" w:firstLine="20"/>
        <w:jc w:val="both"/>
        <w:rPr>
          <w:rFonts w:eastAsia="Calibri" w:cstheme="minorHAnsi"/>
          <w:color w:val="000000" w:themeColor="text1"/>
          <w:sz w:val="22"/>
          <w:szCs w:val="22"/>
        </w:rPr>
      </w:pPr>
      <w:proofErr w:type="gramStart"/>
      <w:r w:rsidRPr="00611890">
        <w:rPr>
          <w:rFonts w:eastAsia="Calibri" w:cstheme="minorHAnsi"/>
          <w:color w:val="000000" w:themeColor="text1"/>
          <w:sz w:val="22"/>
          <w:szCs w:val="22"/>
        </w:rPr>
        <w:t>Reading motivation – an individual’s subjective reasons for reading (Schiefele et al., 2012; Conradi et al., 2014).</w:t>
      </w:r>
      <w:proofErr w:type="gramEnd"/>
      <w:r w:rsidRPr="00611890">
        <w:rPr>
          <w:rFonts w:eastAsia="Calibri" w:cstheme="minorHAnsi"/>
          <w:color w:val="000000" w:themeColor="text1"/>
          <w:sz w:val="22"/>
          <w:szCs w:val="22"/>
        </w:rPr>
        <w:t xml:space="preserve"> Reading motivation is </w:t>
      </w:r>
      <w:r w:rsidRPr="00315763">
        <w:rPr>
          <w:rFonts w:eastAsia="Calibri" w:cstheme="minorHAnsi"/>
          <w:color w:val="000000" w:themeColor="text1"/>
          <w:sz w:val="22"/>
          <w:szCs w:val="22"/>
        </w:rPr>
        <w:t>linked to reading achievement</w:t>
      </w:r>
      <w:r w:rsidRPr="00611890">
        <w:rPr>
          <w:rFonts w:eastAsia="Calibri" w:cstheme="minorHAnsi"/>
          <w:color w:val="000000" w:themeColor="text1"/>
          <w:sz w:val="22"/>
          <w:szCs w:val="22"/>
        </w:rPr>
        <w:t xml:space="preserve"> (e.g., Guthrie &amp; Wigfield, 2000). Students who with high reading motivation read more extensively compared with students with lower levels of motivation (Wigfield &amp; Guthrie, 1997) and use higher order comprehension skills (e.g., Taboada, Tonks, Wigfield, &amp; Guthrie, 2009). </w:t>
      </w:r>
    </w:p>
    <w:p w:rsidR="00611890" w:rsidRPr="00611890" w:rsidRDefault="00611890" w:rsidP="00315763">
      <w:pPr>
        <w:ind w:left="-20" w:right="-20" w:firstLine="20"/>
        <w:jc w:val="both"/>
        <w:rPr>
          <w:rFonts w:eastAsia="Calibri" w:cstheme="minorHAnsi"/>
          <w:color w:val="000000" w:themeColor="text1"/>
          <w:sz w:val="22"/>
          <w:szCs w:val="22"/>
        </w:rPr>
      </w:pPr>
    </w:p>
    <w:p w:rsidR="00563637" w:rsidRPr="00611890" w:rsidRDefault="01A278DB" w:rsidP="00315763">
      <w:pPr>
        <w:ind w:left="-20" w:right="-20"/>
        <w:jc w:val="both"/>
        <w:rPr>
          <w:rFonts w:eastAsia="Calibri" w:cstheme="minorHAnsi"/>
          <w:color w:val="000000" w:themeColor="text1"/>
          <w:sz w:val="22"/>
          <w:szCs w:val="22"/>
        </w:rPr>
      </w:pPr>
      <w:r w:rsidRPr="00611890">
        <w:rPr>
          <w:rFonts w:eastAsia="Calibri" w:cstheme="minorHAnsi"/>
          <w:color w:val="000000" w:themeColor="text1"/>
          <w:sz w:val="22"/>
          <w:szCs w:val="22"/>
        </w:rPr>
        <w:t>2.   Types of motivation</w:t>
      </w:r>
    </w:p>
    <w:p w:rsidR="00611890" w:rsidRDefault="00611890" w:rsidP="00315763">
      <w:pPr>
        <w:ind w:left="-20" w:right="-20"/>
        <w:jc w:val="both"/>
        <w:rPr>
          <w:rFonts w:eastAsia="Calibri" w:cstheme="minorHAnsi"/>
          <w:color w:val="000000" w:themeColor="text1"/>
          <w:sz w:val="22"/>
          <w:szCs w:val="22"/>
        </w:rPr>
      </w:pPr>
    </w:p>
    <w:p w:rsidR="00563637" w:rsidRPr="00611890" w:rsidRDefault="01A278DB" w:rsidP="00315763">
      <w:pPr>
        <w:ind w:left="-20" w:right="-20"/>
        <w:jc w:val="both"/>
        <w:rPr>
          <w:rFonts w:eastAsia="Arial" w:cstheme="minorHAnsi"/>
          <w:color w:val="000000" w:themeColor="text1"/>
          <w:sz w:val="22"/>
          <w:szCs w:val="22"/>
        </w:rPr>
      </w:pPr>
      <w:r w:rsidRPr="00611890">
        <w:rPr>
          <w:rFonts w:eastAsia="Calibri" w:cstheme="minorHAnsi"/>
          <w:color w:val="000000" w:themeColor="text1"/>
          <w:sz w:val="22"/>
          <w:szCs w:val="22"/>
        </w:rPr>
        <w:t xml:space="preserve">2.1 External and internal motivation: </w:t>
      </w:r>
      <w:r w:rsidRPr="00611890">
        <w:rPr>
          <w:rFonts w:eastAsia="Arial" w:cstheme="minorHAnsi"/>
          <w:color w:val="000000" w:themeColor="text1"/>
          <w:sz w:val="22"/>
          <w:szCs w:val="22"/>
        </w:rPr>
        <w:t xml:space="preserve">Internal (intrinsic) reading motivation - the willingness to read because reading is perceived as rewarding or satisfying (Schiefele et al., 2012, Schaffner et al., 2013). It arises from an individual’s personal interest in a particular activity or topic (Unrau and Schlackman, 2006). </w:t>
      </w:r>
    </w:p>
    <w:p w:rsidR="00563637" w:rsidRPr="00611890" w:rsidRDefault="01A278DB" w:rsidP="00315763">
      <w:pPr>
        <w:ind w:left="-20" w:right="-20"/>
        <w:jc w:val="both"/>
        <w:rPr>
          <w:rFonts w:eastAsia="Arial" w:cstheme="minorHAnsi"/>
          <w:color w:val="000000" w:themeColor="text1"/>
          <w:sz w:val="22"/>
          <w:szCs w:val="22"/>
        </w:rPr>
      </w:pPr>
      <w:proofErr w:type="gramStart"/>
      <w:r w:rsidRPr="00611890">
        <w:rPr>
          <w:rFonts w:eastAsia="Arial" w:cstheme="minorHAnsi"/>
          <w:color w:val="000000" w:themeColor="text1"/>
          <w:sz w:val="22"/>
          <w:szCs w:val="22"/>
        </w:rPr>
        <w:t xml:space="preserve">External reading motivation </w:t>
      </w:r>
      <w:r w:rsidR="000804AA">
        <w:rPr>
          <w:rFonts w:eastAsia="Arial" w:cstheme="minorHAnsi"/>
          <w:color w:val="000000" w:themeColor="text1"/>
          <w:sz w:val="22"/>
          <w:szCs w:val="22"/>
        </w:rPr>
        <w:t>–</w:t>
      </w:r>
      <w:r w:rsidRPr="00611890">
        <w:rPr>
          <w:rFonts w:eastAsia="Arial" w:cstheme="minorHAnsi"/>
          <w:color w:val="000000" w:themeColor="text1"/>
          <w:sz w:val="22"/>
          <w:szCs w:val="22"/>
        </w:rPr>
        <w:t xml:space="preserve"> reading because of external demands and values (Ryan and Deci, 2000).</w:t>
      </w:r>
      <w:proofErr w:type="gramEnd"/>
      <w:r w:rsidRPr="00611890">
        <w:rPr>
          <w:rFonts w:eastAsia="Arial" w:cstheme="minorHAnsi"/>
          <w:color w:val="000000" w:themeColor="text1"/>
          <w:sz w:val="22"/>
          <w:szCs w:val="22"/>
        </w:rPr>
        <w:t xml:space="preserve"> It is driven by expected consequences, such as achieving positive outcomes or avoiding negative ones (Wigfield and Guthrie, 1997).</w:t>
      </w:r>
    </w:p>
    <w:p w:rsidR="00563637" w:rsidRPr="00611890" w:rsidRDefault="01A278DB" w:rsidP="00315763">
      <w:pPr>
        <w:ind w:left="-20" w:right="-20" w:firstLine="20"/>
        <w:jc w:val="both"/>
        <w:rPr>
          <w:rFonts w:eastAsia="Calibri" w:cstheme="minorHAnsi"/>
          <w:color w:val="000000" w:themeColor="text1"/>
          <w:sz w:val="22"/>
          <w:szCs w:val="22"/>
        </w:rPr>
      </w:pPr>
      <w:r w:rsidRPr="00611890">
        <w:rPr>
          <w:rFonts w:eastAsia="Calibri" w:cstheme="minorHAnsi"/>
          <w:color w:val="000000" w:themeColor="text1"/>
          <w:sz w:val="22"/>
          <w:szCs w:val="22"/>
        </w:rPr>
        <w:t>The first one depends on the environment (teacher, study group (class), parents, environment), the second one is caused by the level of students' interest in learning a foreign language (learning to read in a foreign language), personal significance of information about the country, culture, traditions, history of the country of the target language, as well as certain types of information (entertainment, professional, etc.). Objective factors are synthesized in an individual's perception and become a source of motivation in language acquisition (reading skills). Individual ideas formed on the basis of impressions that have had a positive impact on the imagination (characters from films and literary works, melodies and lyrics of songs, etc.) form the motivation to learn a foreign (second) language and master reading skills.</w:t>
      </w:r>
    </w:p>
    <w:p w:rsidR="00611890" w:rsidRDefault="00611890" w:rsidP="00315763">
      <w:pPr>
        <w:ind w:left="-20" w:right="-20"/>
        <w:jc w:val="both"/>
        <w:rPr>
          <w:rFonts w:eastAsia="Calibri" w:cstheme="minorHAnsi"/>
          <w:color w:val="000000" w:themeColor="text1"/>
          <w:sz w:val="22"/>
          <w:szCs w:val="22"/>
        </w:rPr>
      </w:pPr>
    </w:p>
    <w:p w:rsidR="00563637" w:rsidRPr="00611890" w:rsidRDefault="01A278DB" w:rsidP="00315763">
      <w:pPr>
        <w:ind w:left="-20" w:right="-20"/>
        <w:jc w:val="both"/>
        <w:rPr>
          <w:rFonts w:eastAsia="Calibri" w:cstheme="minorHAnsi"/>
          <w:color w:val="000000" w:themeColor="text1"/>
          <w:sz w:val="22"/>
          <w:szCs w:val="22"/>
        </w:rPr>
      </w:pPr>
      <w:r w:rsidRPr="00611890">
        <w:rPr>
          <w:rFonts w:eastAsia="Calibri" w:cstheme="minorHAnsi"/>
          <w:color w:val="000000" w:themeColor="text1"/>
          <w:sz w:val="22"/>
          <w:szCs w:val="22"/>
        </w:rPr>
        <w:t>2.2 Positive and negative motivation. Positive motivation is associated with everything that makes students feel good. For example, a person imagines that they can perform certain actions (read a book or instruction on their own, play games, watch movies, cartoons, communicate with peers, get high grades, etc.).  Such thoughts give a burst of energy, ignition and encourage them to perform learning activities.</w:t>
      </w:r>
    </w:p>
    <w:p w:rsidR="00563637" w:rsidRPr="00611890" w:rsidRDefault="01A278DB" w:rsidP="00315763">
      <w:pPr>
        <w:ind w:left="-20" w:right="-20"/>
        <w:jc w:val="both"/>
        <w:rPr>
          <w:rFonts w:eastAsia="Calibri" w:cstheme="minorHAnsi"/>
          <w:color w:val="000000" w:themeColor="text1"/>
          <w:sz w:val="22"/>
          <w:szCs w:val="22"/>
        </w:rPr>
      </w:pPr>
      <w:r w:rsidRPr="00611890">
        <w:rPr>
          <w:rFonts w:eastAsia="Calibri" w:cstheme="minorHAnsi"/>
          <w:color w:val="000000" w:themeColor="text1"/>
          <w:sz w:val="22"/>
          <w:szCs w:val="22"/>
        </w:rPr>
        <w:t>Negative motivation is also strong and stimulates to act, but it is based on feelings of guilt or fear. Thoughts take on a negative color: “if I don't learn the poem, I will be embarrassed in front of my friends, classmates, they will be disappointed”. Fear motivates for a while, but if there is no noticeable result, it will begin to slow down learning. The child will not want to act, will start avoiding classes.</w:t>
      </w:r>
    </w:p>
    <w:p w:rsidR="00611890" w:rsidRDefault="00611890" w:rsidP="00315763">
      <w:pPr>
        <w:ind w:left="-20" w:right="-20"/>
        <w:jc w:val="both"/>
        <w:rPr>
          <w:rFonts w:eastAsia="Calibri" w:cstheme="minorHAnsi"/>
          <w:color w:val="000000" w:themeColor="text1"/>
          <w:sz w:val="22"/>
          <w:szCs w:val="22"/>
        </w:rPr>
      </w:pPr>
    </w:p>
    <w:p w:rsidR="00563637" w:rsidRPr="00611890" w:rsidRDefault="00315763" w:rsidP="00315763">
      <w:pPr>
        <w:ind w:left="-20" w:right="-20"/>
        <w:jc w:val="both"/>
        <w:rPr>
          <w:rFonts w:eastAsia="Calibri" w:cstheme="minorHAnsi"/>
          <w:color w:val="000000" w:themeColor="text1"/>
          <w:sz w:val="22"/>
          <w:szCs w:val="22"/>
          <w:u w:val="single"/>
        </w:rPr>
      </w:pPr>
      <w:r w:rsidRPr="00611890">
        <w:rPr>
          <w:rFonts w:eastAsia="Calibri" w:cstheme="minorHAnsi"/>
          <w:color w:val="000000" w:themeColor="text1"/>
          <w:sz w:val="22"/>
          <w:szCs w:val="22"/>
        </w:rPr>
        <w:t>2.3 The</w:t>
      </w:r>
      <w:r w:rsidR="01A278DB" w:rsidRPr="00611890">
        <w:rPr>
          <w:rFonts w:eastAsia="Calibri" w:cstheme="minorHAnsi"/>
          <w:color w:val="000000" w:themeColor="text1"/>
          <w:sz w:val="22"/>
          <w:szCs w:val="22"/>
        </w:rPr>
        <w:t xml:space="preserve"> following factors may cause negative motivation:</w:t>
      </w:r>
    </w:p>
    <w:p w:rsidR="00611890" w:rsidRDefault="00611890" w:rsidP="00315763">
      <w:pPr>
        <w:ind w:left="-20" w:right="-20"/>
        <w:jc w:val="both"/>
        <w:rPr>
          <w:rFonts w:eastAsia="Calibri" w:cstheme="minorHAnsi"/>
          <w:color w:val="000000" w:themeColor="text1"/>
          <w:sz w:val="22"/>
          <w:szCs w:val="22"/>
        </w:rPr>
      </w:pPr>
    </w:p>
    <w:p w:rsidR="00563637" w:rsidRPr="00611890" w:rsidRDefault="01A278DB" w:rsidP="00315763">
      <w:pPr>
        <w:ind w:left="-20" w:right="-20"/>
        <w:jc w:val="both"/>
        <w:rPr>
          <w:rFonts w:eastAsia="Calibri" w:cstheme="minorHAnsi"/>
          <w:color w:val="000000" w:themeColor="text1"/>
          <w:sz w:val="22"/>
          <w:szCs w:val="22"/>
        </w:rPr>
      </w:pPr>
      <w:r w:rsidRPr="00611890">
        <w:rPr>
          <w:rFonts w:eastAsia="Calibri" w:cstheme="minorHAnsi"/>
          <w:color w:val="000000" w:themeColor="text1"/>
          <w:sz w:val="22"/>
          <w:szCs w:val="22"/>
        </w:rPr>
        <w:t>2.3.1 Negative experience of language learning (if you have had an unsuccessful experience of language learning before, negative attitudes arise, for example, "it is unrealistic to learn a foreign language", "I have no abilities".  In this case, motivation tends to a ‘zero’. The main thing here is to find an approach to each student: praise, support, have classes at a comfortable pace for students, in a motivating form, etc.)</w:t>
      </w:r>
    </w:p>
    <w:p w:rsidR="00563637" w:rsidRPr="00611890" w:rsidRDefault="00563637" w:rsidP="00315763">
      <w:pPr>
        <w:ind w:left="-20" w:right="-20"/>
        <w:jc w:val="both"/>
        <w:rPr>
          <w:rFonts w:eastAsia="Calibri" w:cstheme="minorHAnsi"/>
          <w:color w:val="000000" w:themeColor="text1"/>
          <w:sz w:val="22"/>
          <w:szCs w:val="22"/>
        </w:rPr>
      </w:pPr>
    </w:p>
    <w:p w:rsidR="00563637" w:rsidRPr="00611890" w:rsidRDefault="01A278DB" w:rsidP="00315763">
      <w:pPr>
        <w:ind w:left="-20" w:right="-20"/>
        <w:jc w:val="both"/>
        <w:rPr>
          <w:rFonts w:eastAsia="Calibri" w:cstheme="minorHAnsi"/>
          <w:color w:val="000000" w:themeColor="text1"/>
          <w:sz w:val="22"/>
          <w:szCs w:val="22"/>
        </w:rPr>
      </w:pPr>
      <w:r w:rsidRPr="00611890">
        <w:rPr>
          <w:rFonts w:eastAsia="Calibri" w:cstheme="minorHAnsi"/>
          <w:color w:val="000000" w:themeColor="text1"/>
          <w:sz w:val="22"/>
          <w:szCs w:val="22"/>
        </w:rPr>
        <w:t>2.3.2 Too intensive start (it is difficult to maintain a high pace of learning. Students get tired, the novelty and euphoria of the first successes are replaced by exhaustion. Because of this, motivation decreases. The best solution here is to reduce the workload or switch to training new skills).</w:t>
      </w:r>
    </w:p>
    <w:p w:rsidR="00611890" w:rsidRDefault="00611890" w:rsidP="00315763">
      <w:pPr>
        <w:ind w:left="-20" w:right="-20"/>
        <w:jc w:val="both"/>
        <w:rPr>
          <w:rFonts w:eastAsia="Calibri" w:cstheme="minorHAnsi"/>
          <w:color w:val="000000" w:themeColor="text1"/>
          <w:sz w:val="22"/>
          <w:szCs w:val="22"/>
        </w:rPr>
      </w:pPr>
    </w:p>
    <w:p w:rsidR="00563637" w:rsidRPr="00611890" w:rsidRDefault="01A278DB" w:rsidP="00315763">
      <w:pPr>
        <w:ind w:left="-20" w:right="-20"/>
        <w:jc w:val="both"/>
        <w:rPr>
          <w:rFonts w:eastAsia="Calibri" w:cstheme="minorHAnsi"/>
          <w:color w:val="000000" w:themeColor="text1"/>
          <w:sz w:val="22"/>
          <w:szCs w:val="22"/>
        </w:rPr>
      </w:pPr>
      <w:r w:rsidRPr="00611890">
        <w:rPr>
          <w:rFonts w:eastAsia="Calibri" w:cstheme="minorHAnsi"/>
          <w:color w:val="000000" w:themeColor="text1"/>
          <w:sz w:val="22"/>
          <w:szCs w:val="22"/>
        </w:rPr>
        <w:t xml:space="preserve">2.3.3 Studying in a group with a lower or higher level (it is important to correctly determine the level before being placed in a group (if a child studies in a group with a lower level, motivation will be lost due to boredom, and if they study in a group where the level is higher and they are not ready for it, they will not see </w:t>
      </w:r>
      <w:r w:rsidR="00315763" w:rsidRPr="00611890">
        <w:rPr>
          <w:rFonts w:eastAsia="Calibri" w:cstheme="minorHAnsi"/>
          <w:color w:val="000000" w:themeColor="text1"/>
          <w:sz w:val="22"/>
          <w:szCs w:val="22"/>
        </w:rPr>
        <w:t>the progress</w:t>
      </w:r>
      <w:r w:rsidRPr="00611890">
        <w:rPr>
          <w:rFonts w:eastAsia="Calibri" w:cstheme="minorHAnsi"/>
          <w:color w:val="000000" w:themeColor="text1"/>
          <w:sz w:val="22"/>
          <w:szCs w:val="22"/>
        </w:rPr>
        <w:t>. That will also destroy motivation).</w:t>
      </w:r>
    </w:p>
    <w:p w:rsidR="00611890" w:rsidRDefault="00611890" w:rsidP="00315763">
      <w:pPr>
        <w:ind w:left="-20" w:right="-20"/>
        <w:jc w:val="both"/>
        <w:rPr>
          <w:rFonts w:eastAsia="Calibri" w:cstheme="minorHAnsi"/>
          <w:color w:val="000000" w:themeColor="text1"/>
          <w:sz w:val="22"/>
          <w:szCs w:val="22"/>
        </w:rPr>
      </w:pPr>
    </w:p>
    <w:p w:rsidR="00563637" w:rsidRPr="00611890" w:rsidRDefault="01A278DB" w:rsidP="00315763">
      <w:pPr>
        <w:ind w:left="-20" w:right="-20"/>
        <w:jc w:val="both"/>
        <w:rPr>
          <w:rFonts w:eastAsia="Calibri" w:cstheme="minorHAnsi"/>
          <w:color w:val="000000" w:themeColor="text1"/>
          <w:sz w:val="22"/>
          <w:szCs w:val="22"/>
        </w:rPr>
      </w:pPr>
      <w:r w:rsidRPr="00611890">
        <w:rPr>
          <w:rFonts w:eastAsia="Calibri" w:cstheme="minorHAnsi"/>
          <w:color w:val="000000" w:themeColor="text1"/>
          <w:sz w:val="22"/>
          <w:szCs w:val="22"/>
        </w:rPr>
        <w:t>2.3.4 Lack of support (if students do not receive adequate support and encouragement from family, friends, and teachers, they begin to believe that education is not valuable and that they lack competence and ability to learn).</w:t>
      </w:r>
    </w:p>
    <w:p w:rsidR="00563637" w:rsidRPr="00611890" w:rsidRDefault="00563637" w:rsidP="00315763">
      <w:pPr>
        <w:ind w:left="-20" w:right="-20"/>
        <w:jc w:val="both"/>
        <w:rPr>
          <w:rFonts w:eastAsia="Calibri" w:cstheme="minorHAnsi"/>
          <w:color w:val="000000" w:themeColor="text1"/>
          <w:sz w:val="22"/>
          <w:szCs w:val="22"/>
        </w:rPr>
      </w:pPr>
    </w:p>
    <w:p w:rsidR="00563637" w:rsidRPr="00611890" w:rsidRDefault="01A278DB" w:rsidP="00315763">
      <w:pPr>
        <w:spacing w:after="240"/>
        <w:ind w:left="-20" w:right="-20"/>
        <w:jc w:val="both"/>
        <w:rPr>
          <w:rFonts w:eastAsia="Calibri" w:cstheme="minorHAnsi"/>
          <w:color w:val="000000" w:themeColor="text1"/>
          <w:sz w:val="22"/>
          <w:szCs w:val="22"/>
        </w:rPr>
      </w:pPr>
      <w:r w:rsidRPr="00611890">
        <w:rPr>
          <w:rFonts w:eastAsia="Calibri" w:cstheme="minorHAnsi"/>
          <w:color w:val="000000" w:themeColor="text1"/>
          <w:sz w:val="22"/>
          <w:szCs w:val="22"/>
        </w:rPr>
        <w:t>3. Motivating reading (teaching reading) for different target age groups (Can be suggested for interaction with students). Instruction: think and elaborate motivational factors for each age group.</w:t>
      </w:r>
    </w:p>
    <w:tbl>
      <w:tblPr>
        <w:tblW w:w="9016" w:type="dxa"/>
        <w:tblLayout w:type="fixed"/>
        <w:tblLook w:val="06A0"/>
      </w:tblPr>
      <w:tblGrid>
        <w:gridCol w:w="1412"/>
        <w:gridCol w:w="1164"/>
        <w:gridCol w:w="1288"/>
        <w:gridCol w:w="1288"/>
        <w:gridCol w:w="1288"/>
        <w:gridCol w:w="1288"/>
        <w:gridCol w:w="1288"/>
      </w:tblGrid>
      <w:tr w:rsidR="01A278DB" w:rsidRPr="000804AA" w:rsidTr="00611890">
        <w:trPr>
          <w:trHeight w:val="1350"/>
        </w:trPr>
        <w:tc>
          <w:tcPr>
            <w:tcW w:w="1412"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left w:w="100" w:type="dxa"/>
              <w:right w:w="100" w:type="dxa"/>
            </w:tcMar>
          </w:tcPr>
          <w:p w:rsidR="01A278DB" w:rsidRPr="000804AA" w:rsidRDefault="01A278DB" w:rsidP="01A278DB">
            <w:pPr>
              <w:spacing w:before="240"/>
              <w:ind w:left="-20" w:right="-20"/>
              <w:rPr>
                <w:rFonts w:eastAsia="Calibri" w:cstheme="minorHAnsi"/>
                <w:color w:val="000000" w:themeColor="text1"/>
                <w:sz w:val="22"/>
                <w:szCs w:val="22"/>
              </w:rPr>
            </w:pPr>
            <w:r w:rsidRPr="000804AA">
              <w:rPr>
                <w:rFonts w:eastAsia="Calibri" w:cstheme="minorHAnsi"/>
                <w:color w:val="000000" w:themeColor="text1"/>
                <w:sz w:val="22"/>
                <w:szCs w:val="22"/>
              </w:rPr>
              <w:t>Age</w:t>
            </w:r>
          </w:p>
        </w:tc>
        <w:tc>
          <w:tcPr>
            <w:tcW w:w="1164"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left w:w="100" w:type="dxa"/>
              <w:right w:w="100" w:type="dxa"/>
            </w:tcMar>
          </w:tcPr>
          <w:p w:rsidR="01A278DB" w:rsidRPr="000804AA" w:rsidRDefault="01A278DB" w:rsidP="01A278DB">
            <w:pPr>
              <w:spacing w:before="240"/>
              <w:ind w:left="-20" w:right="-20"/>
              <w:rPr>
                <w:rFonts w:eastAsia="Calibri" w:cstheme="minorHAnsi"/>
                <w:color w:val="000000" w:themeColor="text1"/>
                <w:sz w:val="22"/>
                <w:szCs w:val="22"/>
              </w:rPr>
            </w:pPr>
            <w:r w:rsidRPr="000804AA">
              <w:rPr>
                <w:rFonts w:eastAsia="Calibri" w:cstheme="minorHAnsi"/>
                <w:color w:val="000000" w:themeColor="text1"/>
                <w:sz w:val="22"/>
                <w:szCs w:val="22"/>
              </w:rPr>
              <w:t>Preschool</w:t>
            </w:r>
          </w:p>
        </w:tc>
        <w:tc>
          <w:tcPr>
            <w:tcW w:w="1288"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left w:w="100" w:type="dxa"/>
              <w:right w:w="100" w:type="dxa"/>
            </w:tcMar>
          </w:tcPr>
          <w:p w:rsidR="01A278DB" w:rsidRPr="000804AA" w:rsidRDefault="01A278DB" w:rsidP="01A278DB">
            <w:pPr>
              <w:spacing w:before="240"/>
              <w:ind w:left="-20" w:right="-20"/>
              <w:rPr>
                <w:rFonts w:eastAsia="Calibri" w:cstheme="minorHAnsi"/>
                <w:color w:val="000000" w:themeColor="text1"/>
                <w:sz w:val="22"/>
                <w:szCs w:val="22"/>
              </w:rPr>
            </w:pPr>
            <w:r w:rsidRPr="000804AA">
              <w:rPr>
                <w:rFonts w:eastAsia="Calibri" w:cstheme="minorHAnsi"/>
                <w:color w:val="000000" w:themeColor="text1"/>
                <w:sz w:val="22"/>
                <w:szCs w:val="22"/>
              </w:rPr>
              <w:t>Primary school</w:t>
            </w:r>
          </w:p>
          <w:p w:rsidR="01A278DB" w:rsidRPr="000804AA" w:rsidRDefault="01A278DB" w:rsidP="01A278DB">
            <w:pPr>
              <w:ind w:left="-20" w:right="-20"/>
              <w:rPr>
                <w:rFonts w:eastAsia="Calibri" w:cstheme="minorHAnsi"/>
                <w:color w:val="000000" w:themeColor="text1"/>
                <w:sz w:val="22"/>
                <w:szCs w:val="22"/>
              </w:rPr>
            </w:pPr>
            <w:r w:rsidRPr="000804AA">
              <w:rPr>
                <w:rFonts w:eastAsia="Calibri" w:cstheme="minorHAnsi"/>
                <w:color w:val="000000" w:themeColor="text1"/>
                <w:sz w:val="22"/>
                <w:szCs w:val="22"/>
              </w:rPr>
              <w:t>(1-4 year)</w:t>
            </w:r>
          </w:p>
        </w:tc>
        <w:tc>
          <w:tcPr>
            <w:tcW w:w="1288"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left w:w="100" w:type="dxa"/>
              <w:right w:w="100" w:type="dxa"/>
            </w:tcMar>
          </w:tcPr>
          <w:p w:rsidR="01A278DB" w:rsidRPr="000804AA" w:rsidRDefault="01A278DB" w:rsidP="01A278DB">
            <w:pPr>
              <w:spacing w:before="240"/>
              <w:ind w:left="-20" w:right="-20"/>
              <w:rPr>
                <w:rFonts w:eastAsia="Calibri" w:cstheme="minorHAnsi"/>
                <w:color w:val="000000" w:themeColor="text1"/>
                <w:sz w:val="22"/>
                <w:szCs w:val="22"/>
              </w:rPr>
            </w:pPr>
            <w:r w:rsidRPr="000804AA">
              <w:rPr>
                <w:rFonts w:eastAsia="Calibri" w:cstheme="minorHAnsi"/>
                <w:color w:val="000000" w:themeColor="text1"/>
                <w:sz w:val="22"/>
                <w:szCs w:val="22"/>
              </w:rPr>
              <w:t>Middle school</w:t>
            </w:r>
          </w:p>
          <w:p w:rsidR="01A278DB" w:rsidRPr="000804AA" w:rsidRDefault="01A278DB" w:rsidP="01A278DB">
            <w:pPr>
              <w:ind w:left="-20" w:right="-20"/>
              <w:rPr>
                <w:rFonts w:eastAsia="Calibri" w:cstheme="minorHAnsi"/>
                <w:color w:val="000000" w:themeColor="text1"/>
                <w:sz w:val="22"/>
                <w:szCs w:val="22"/>
              </w:rPr>
            </w:pPr>
            <w:r w:rsidRPr="000804AA">
              <w:rPr>
                <w:rFonts w:eastAsia="Calibri" w:cstheme="minorHAnsi"/>
                <w:color w:val="000000" w:themeColor="text1"/>
                <w:sz w:val="22"/>
                <w:szCs w:val="22"/>
              </w:rPr>
              <w:t>(5-9 year)</w:t>
            </w:r>
          </w:p>
        </w:tc>
        <w:tc>
          <w:tcPr>
            <w:tcW w:w="1288"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left w:w="100" w:type="dxa"/>
              <w:right w:w="100" w:type="dxa"/>
            </w:tcMar>
          </w:tcPr>
          <w:p w:rsidR="01A278DB" w:rsidRPr="000804AA" w:rsidRDefault="01A278DB" w:rsidP="01A278DB">
            <w:pPr>
              <w:spacing w:before="240"/>
              <w:ind w:left="-20" w:right="-20"/>
              <w:rPr>
                <w:rFonts w:eastAsia="Calibri" w:cstheme="minorHAnsi"/>
                <w:color w:val="000000" w:themeColor="text1"/>
                <w:sz w:val="22"/>
                <w:szCs w:val="22"/>
              </w:rPr>
            </w:pPr>
            <w:r w:rsidRPr="000804AA">
              <w:rPr>
                <w:rFonts w:eastAsia="Calibri" w:cstheme="minorHAnsi"/>
                <w:color w:val="000000" w:themeColor="text1"/>
                <w:sz w:val="22"/>
                <w:szCs w:val="22"/>
              </w:rPr>
              <w:t>High school</w:t>
            </w:r>
          </w:p>
          <w:p w:rsidR="01A278DB" w:rsidRPr="000804AA" w:rsidRDefault="01A278DB" w:rsidP="01A278DB">
            <w:pPr>
              <w:ind w:left="-20" w:right="-20"/>
              <w:rPr>
                <w:rFonts w:eastAsia="Calibri" w:cstheme="minorHAnsi"/>
                <w:color w:val="000000" w:themeColor="text1"/>
                <w:sz w:val="22"/>
                <w:szCs w:val="22"/>
              </w:rPr>
            </w:pPr>
            <w:r w:rsidRPr="000804AA">
              <w:rPr>
                <w:rFonts w:eastAsia="Calibri" w:cstheme="minorHAnsi"/>
                <w:color w:val="000000" w:themeColor="text1"/>
                <w:sz w:val="22"/>
                <w:szCs w:val="22"/>
              </w:rPr>
              <w:t>(10-11 year)</w:t>
            </w:r>
          </w:p>
        </w:tc>
        <w:tc>
          <w:tcPr>
            <w:tcW w:w="1288"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left w:w="100" w:type="dxa"/>
              <w:right w:w="100" w:type="dxa"/>
            </w:tcMar>
          </w:tcPr>
          <w:p w:rsidR="01A278DB" w:rsidRPr="000804AA" w:rsidRDefault="01A278DB" w:rsidP="01A278DB">
            <w:pPr>
              <w:spacing w:before="240"/>
              <w:ind w:left="-20" w:right="-20"/>
              <w:rPr>
                <w:rFonts w:eastAsia="Calibri" w:cstheme="minorHAnsi"/>
                <w:color w:val="000000" w:themeColor="text1"/>
                <w:sz w:val="22"/>
                <w:szCs w:val="22"/>
              </w:rPr>
            </w:pPr>
            <w:r w:rsidRPr="000804AA">
              <w:rPr>
                <w:rFonts w:eastAsia="Calibri" w:cstheme="minorHAnsi"/>
                <w:color w:val="000000" w:themeColor="text1"/>
                <w:sz w:val="22"/>
                <w:szCs w:val="22"/>
              </w:rPr>
              <w:t>University</w:t>
            </w:r>
          </w:p>
        </w:tc>
        <w:tc>
          <w:tcPr>
            <w:tcW w:w="1288"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left w:w="100" w:type="dxa"/>
              <w:right w:w="100" w:type="dxa"/>
            </w:tcMar>
          </w:tcPr>
          <w:p w:rsidR="01A278DB" w:rsidRPr="000804AA" w:rsidRDefault="01A278DB" w:rsidP="01A278DB">
            <w:pPr>
              <w:spacing w:before="240"/>
              <w:ind w:left="-20" w:right="-20"/>
              <w:rPr>
                <w:rFonts w:eastAsia="Calibri" w:cstheme="minorHAnsi"/>
                <w:color w:val="000000" w:themeColor="text1"/>
                <w:sz w:val="22"/>
                <w:szCs w:val="22"/>
              </w:rPr>
            </w:pPr>
            <w:r w:rsidRPr="000804AA">
              <w:rPr>
                <w:rFonts w:eastAsia="Calibri" w:cstheme="minorHAnsi"/>
                <w:color w:val="000000" w:themeColor="text1"/>
                <w:sz w:val="22"/>
                <w:szCs w:val="22"/>
              </w:rPr>
              <w:t>Lifelong learning</w:t>
            </w:r>
          </w:p>
          <w:p w:rsidR="01A278DB" w:rsidRPr="000804AA" w:rsidRDefault="01A278DB" w:rsidP="01A278DB">
            <w:pPr>
              <w:ind w:left="-20" w:right="-20"/>
              <w:rPr>
                <w:rFonts w:eastAsia="Calibri" w:cstheme="minorHAnsi"/>
                <w:color w:val="000000" w:themeColor="text1"/>
                <w:sz w:val="22"/>
                <w:szCs w:val="22"/>
              </w:rPr>
            </w:pPr>
            <w:r w:rsidRPr="000804AA">
              <w:rPr>
                <w:rFonts w:eastAsia="Calibri" w:cstheme="minorHAnsi"/>
                <w:color w:val="000000" w:themeColor="text1"/>
                <w:sz w:val="22"/>
                <w:szCs w:val="22"/>
              </w:rPr>
              <w:t xml:space="preserve"> </w:t>
            </w:r>
          </w:p>
        </w:tc>
      </w:tr>
      <w:tr w:rsidR="01A278DB" w:rsidRPr="000804AA" w:rsidTr="00611890">
        <w:trPr>
          <w:trHeight w:val="1320"/>
        </w:trPr>
        <w:tc>
          <w:tcPr>
            <w:tcW w:w="1412"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left w:w="100" w:type="dxa"/>
              <w:right w:w="100" w:type="dxa"/>
            </w:tcMar>
          </w:tcPr>
          <w:p w:rsidR="01A278DB" w:rsidRPr="000804AA" w:rsidRDefault="01A278DB" w:rsidP="01A278DB">
            <w:pPr>
              <w:spacing w:before="240"/>
              <w:ind w:left="-20" w:right="-20"/>
              <w:rPr>
                <w:rFonts w:eastAsia="Calibri" w:cstheme="minorHAnsi"/>
                <w:color w:val="000000" w:themeColor="text1"/>
                <w:sz w:val="22"/>
                <w:szCs w:val="22"/>
              </w:rPr>
            </w:pPr>
            <w:r w:rsidRPr="000804AA">
              <w:rPr>
                <w:rFonts w:eastAsia="Calibri" w:cstheme="minorHAnsi"/>
                <w:color w:val="000000" w:themeColor="text1"/>
                <w:sz w:val="22"/>
                <w:szCs w:val="22"/>
              </w:rPr>
              <w:t>Motivational factors</w:t>
            </w:r>
          </w:p>
        </w:tc>
        <w:tc>
          <w:tcPr>
            <w:tcW w:w="1164"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left w:w="100" w:type="dxa"/>
              <w:right w:w="100" w:type="dxa"/>
            </w:tcMar>
          </w:tcPr>
          <w:p w:rsidR="01A278DB" w:rsidRPr="000804AA" w:rsidRDefault="01A278DB" w:rsidP="01A278DB">
            <w:pPr>
              <w:spacing w:before="240"/>
              <w:ind w:left="-20" w:right="-20"/>
              <w:rPr>
                <w:rFonts w:eastAsia="Calibri" w:cstheme="minorHAnsi"/>
                <w:color w:val="000000" w:themeColor="text1"/>
                <w:sz w:val="22"/>
                <w:szCs w:val="22"/>
              </w:rPr>
            </w:pPr>
            <w:r w:rsidRPr="000804AA">
              <w:rPr>
                <w:rFonts w:eastAsia="Calibri" w:cstheme="minorHAnsi"/>
                <w:color w:val="000000" w:themeColor="text1"/>
                <w:sz w:val="22"/>
                <w:szCs w:val="22"/>
              </w:rPr>
              <w:t>1.</w:t>
            </w:r>
          </w:p>
          <w:p w:rsidR="01A278DB" w:rsidRPr="000804AA" w:rsidRDefault="01A278DB" w:rsidP="01A278DB">
            <w:pPr>
              <w:ind w:left="-20" w:right="-20"/>
              <w:rPr>
                <w:rFonts w:eastAsia="Calibri" w:cstheme="minorHAnsi"/>
                <w:color w:val="000000" w:themeColor="text1"/>
                <w:sz w:val="22"/>
                <w:szCs w:val="22"/>
              </w:rPr>
            </w:pPr>
            <w:r w:rsidRPr="000804AA">
              <w:rPr>
                <w:rFonts w:eastAsia="Calibri" w:cstheme="minorHAnsi"/>
                <w:color w:val="000000" w:themeColor="text1"/>
                <w:sz w:val="22"/>
                <w:szCs w:val="22"/>
              </w:rPr>
              <w:t>2.</w:t>
            </w:r>
          </w:p>
          <w:p w:rsidR="01A278DB" w:rsidRPr="000804AA" w:rsidRDefault="01A278DB" w:rsidP="01A278DB">
            <w:pPr>
              <w:ind w:left="-20" w:right="-20"/>
              <w:rPr>
                <w:rFonts w:eastAsia="Calibri" w:cstheme="minorHAnsi"/>
                <w:color w:val="000000" w:themeColor="text1"/>
                <w:sz w:val="22"/>
                <w:szCs w:val="22"/>
              </w:rPr>
            </w:pPr>
            <w:r w:rsidRPr="000804AA">
              <w:rPr>
                <w:rFonts w:eastAsia="Calibri" w:cstheme="minorHAnsi"/>
                <w:color w:val="000000" w:themeColor="text1"/>
                <w:sz w:val="22"/>
                <w:szCs w:val="22"/>
              </w:rPr>
              <w:t>3.</w:t>
            </w:r>
          </w:p>
        </w:tc>
        <w:tc>
          <w:tcPr>
            <w:tcW w:w="1288"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left w:w="100" w:type="dxa"/>
              <w:right w:w="100" w:type="dxa"/>
            </w:tcMar>
          </w:tcPr>
          <w:p w:rsidR="01A278DB" w:rsidRPr="000804AA" w:rsidRDefault="01A278DB" w:rsidP="01A278DB">
            <w:pPr>
              <w:spacing w:before="240"/>
              <w:ind w:left="-20" w:right="-20"/>
              <w:rPr>
                <w:rFonts w:eastAsia="Calibri" w:cstheme="minorHAnsi"/>
                <w:color w:val="000000" w:themeColor="text1"/>
                <w:sz w:val="22"/>
                <w:szCs w:val="22"/>
              </w:rPr>
            </w:pPr>
            <w:r w:rsidRPr="000804AA">
              <w:rPr>
                <w:rFonts w:eastAsia="Calibri" w:cstheme="minorHAnsi"/>
                <w:color w:val="000000" w:themeColor="text1"/>
                <w:sz w:val="22"/>
                <w:szCs w:val="22"/>
              </w:rPr>
              <w:t>1.</w:t>
            </w:r>
          </w:p>
          <w:p w:rsidR="01A278DB" w:rsidRPr="000804AA" w:rsidRDefault="01A278DB" w:rsidP="01A278DB">
            <w:pPr>
              <w:ind w:left="-20" w:right="-20"/>
              <w:rPr>
                <w:rFonts w:eastAsia="Calibri" w:cstheme="minorHAnsi"/>
                <w:color w:val="000000" w:themeColor="text1"/>
                <w:sz w:val="22"/>
                <w:szCs w:val="22"/>
              </w:rPr>
            </w:pPr>
            <w:r w:rsidRPr="000804AA">
              <w:rPr>
                <w:rFonts w:eastAsia="Calibri" w:cstheme="minorHAnsi"/>
                <w:color w:val="000000" w:themeColor="text1"/>
                <w:sz w:val="22"/>
                <w:szCs w:val="22"/>
              </w:rPr>
              <w:t>2.</w:t>
            </w:r>
          </w:p>
          <w:p w:rsidR="01A278DB" w:rsidRPr="000804AA" w:rsidRDefault="01A278DB" w:rsidP="01A278DB">
            <w:pPr>
              <w:ind w:left="-20" w:right="-20"/>
              <w:rPr>
                <w:rFonts w:eastAsia="Calibri" w:cstheme="minorHAnsi"/>
                <w:color w:val="000000" w:themeColor="text1"/>
                <w:sz w:val="22"/>
                <w:szCs w:val="22"/>
              </w:rPr>
            </w:pPr>
            <w:r w:rsidRPr="000804AA">
              <w:rPr>
                <w:rFonts w:eastAsia="Calibri" w:cstheme="minorHAnsi"/>
                <w:color w:val="000000" w:themeColor="text1"/>
                <w:sz w:val="22"/>
                <w:szCs w:val="22"/>
              </w:rPr>
              <w:t>3.</w:t>
            </w:r>
          </w:p>
        </w:tc>
        <w:tc>
          <w:tcPr>
            <w:tcW w:w="1288"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left w:w="100" w:type="dxa"/>
              <w:right w:w="100" w:type="dxa"/>
            </w:tcMar>
          </w:tcPr>
          <w:p w:rsidR="01A278DB" w:rsidRPr="000804AA" w:rsidRDefault="01A278DB" w:rsidP="01A278DB">
            <w:pPr>
              <w:spacing w:before="240"/>
              <w:ind w:left="-20" w:right="-20"/>
              <w:rPr>
                <w:rFonts w:eastAsia="Calibri" w:cstheme="minorHAnsi"/>
                <w:color w:val="000000" w:themeColor="text1"/>
                <w:sz w:val="22"/>
                <w:szCs w:val="22"/>
              </w:rPr>
            </w:pPr>
            <w:r w:rsidRPr="000804AA">
              <w:rPr>
                <w:rFonts w:eastAsia="Calibri" w:cstheme="minorHAnsi"/>
                <w:color w:val="000000" w:themeColor="text1"/>
                <w:sz w:val="22"/>
                <w:szCs w:val="22"/>
              </w:rPr>
              <w:t>1.</w:t>
            </w:r>
          </w:p>
          <w:p w:rsidR="01A278DB" w:rsidRPr="000804AA" w:rsidRDefault="01A278DB" w:rsidP="01A278DB">
            <w:pPr>
              <w:ind w:left="-20" w:right="-20"/>
              <w:rPr>
                <w:rFonts w:eastAsia="Calibri" w:cstheme="minorHAnsi"/>
                <w:color w:val="000000" w:themeColor="text1"/>
                <w:sz w:val="22"/>
                <w:szCs w:val="22"/>
              </w:rPr>
            </w:pPr>
            <w:r w:rsidRPr="000804AA">
              <w:rPr>
                <w:rFonts w:eastAsia="Calibri" w:cstheme="minorHAnsi"/>
                <w:color w:val="000000" w:themeColor="text1"/>
                <w:sz w:val="22"/>
                <w:szCs w:val="22"/>
              </w:rPr>
              <w:t>2.</w:t>
            </w:r>
          </w:p>
          <w:p w:rsidR="01A278DB" w:rsidRPr="000804AA" w:rsidRDefault="01A278DB" w:rsidP="01A278DB">
            <w:pPr>
              <w:ind w:left="-20" w:right="-20"/>
              <w:rPr>
                <w:rFonts w:eastAsia="Calibri" w:cstheme="minorHAnsi"/>
                <w:color w:val="000000" w:themeColor="text1"/>
                <w:sz w:val="22"/>
                <w:szCs w:val="22"/>
              </w:rPr>
            </w:pPr>
            <w:r w:rsidRPr="000804AA">
              <w:rPr>
                <w:rFonts w:eastAsia="Calibri" w:cstheme="minorHAnsi"/>
                <w:color w:val="000000" w:themeColor="text1"/>
                <w:sz w:val="22"/>
                <w:szCs w:val="22"/>
              </w:rPr>
              <w:t>3.</w:t>
            </w:r>
          </w:p>
        </w:tc>
        <w:tc>
          <w:tcPr>
            <w:tcW w:w="1288"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left w:w="100" w:type="dxa"/>
              <w:right w:w="100" w:type="dxa"/>
            </w:tcMar>
          </w:tcPr>
          <w:p w:rsidR="01A278DB" w:rsidRPr="000804AA" w:rsidRDefault="01A278DB" w:rsidP="01A278DB">
            <w:pPr>
              <w:spacing w:before="240"/>
              <w:ind w:left="-20" w:right="-20"/>
              <w:rPr>
                <w:rFonts w:eastAsia="Calibri" w:cstheme="minorHAnsi"/>
                <w:color w:val="000000" w:themeColor="text1"/>
                <w:sz w:val="22"/>
                <w:szCs w:val="22"/>
              </w:rPr>
            </w:pPr>
            <w:r w:rsidRPr="000804AA">
              <w:rPr>
                <w:rFonts w:eastAsia="Calibri" w:cstheme="minorHAnsi"/>
                <w:color w:val="000000" w:themeColor="text1"/>
                <w:sz w:val="22"/>
                <w:szCs w:val="22"/>
              </w:rPr>
              <w:t>1.</w:t>
            </w:r>
          </w:p>
          <w:p w:rsidR="01A278DB" w:rsidRPr="000804AA" w:rsidRDefault="01A278DB" w:rsidP="01A278DB">
            <w:pPr>
              <w:ind w:left="-20" w:right="-20"/>
              <w:rPr>
                <w:rFonts w:eastAsia="Calibri" w:cstheme="minorHAnsi"/>
                <w:color w:val="000000" w:themeColor="text1"/>
                <w:sz w:val="22"/>
                <w:szCs w:val="22"/>
              </w:rPr>
            </w:pPr>
            <w:r w:rsidRPr="000804AA">
              <w:rPr>
                <w:rFonts w:eastAsia="Calibri" w:cstheme="minorHAnsi"/>
                <w:color w:val="000000" w:themeColor="text1"/>
                <w:sz w:val="22"/>
                <w:szCs w:val="22"/>
              </w:rPr>
              <w:t>2.</w:t>
            </w:r>
          </w:p>
          <w:p w:rsidR="01A278DB" w:rsidRPr="000804AA" w:rsidRDefault="01A278DB" w:rsidP="01A278DB">
            <w:pPr>
              <w:ind w:left="-20" w:right="-20"/>
              <w:rPr>
                <w:rFonts w:eastAsia="Calibri" w:cstheme="minorHAnsi"/>
                <w:color w:val="000000" w:themeColor="text1"/>
                <w:sz w:val="22"/>
                <w:szCs w:val="22"/>
              </w:rPr>
            </w:pPr>
            <w:r w:rsidRPr="000804AA">
              <w:rPr>
                <w:rFonts w:eastAsia="Calibri" w:cstheme="minorHAnsi"/>
                <w:color w:val="000000" w:themeColor="text1"/>
                <w:sz w:val="22"/>
                <w:szCs w:val="22"/>
              </w:rPr>
              <w:t>3.</w:t>
            </w:r>
          </w:p>
        </w:tc>
        <w:tc>
          <w:tcPr>
            <w:tcW w:w="1288"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left w:w="100" w:type="dxa"/>
              <w:right w:w="100" w:type="dxa"/>
            </w:tcMar>
          </w:tcPr>
          <w:p w:rsidR="01A278DB" w:rsidRPr="000804AA" w:rsidRDefault="01A278DB" w:rsidP="01A278DB">
            <w:pPr>
              <w:spacing w:before="240"/>
              <w:ind w:left="-20" w:right="-20"/>
              <w:rPr>
                <w:rFonts w:eastAsia="Calibri" w:cstheme="minorHAnsi"/>
                <w:color w:val="000000" w:themeColor="text1"/>
                <w:sz w:val="22"/>
                <w:szCs w:val="22"/>
              </w:rPr>
            </w:pPr>
            <w:r w:rsidRPr="000804AA">
              <w:rPr>
                <w:rFonts w:eastAsia="Calibri" w:cstheme="minorHAnsi"/>
                <w:color w:val="000000" w:themeColor="text1"/>
                <w:sz w:val="22"/>
                <w:szCs w:val="22"/>
              </w:rPr>
              <w:t>1.</w:t>
            </w:r>
          </w:p>
          <w:p w:rsidR="01A278DB" w:rsidRPr="000804AA" w:rsidRDefault="01A278DB" w:rsidP="01A278DB">
            <w:pPr>
              <w:ind w:left="-20" w:right="-20"/>
              <w:rPr>
                <w:rFonts w:eastAsia="Calibri" w:cstheme="minorHAnsi"/>
                <w:color w:val="000000" w:themeColor="text1"/>
                <w:sz w:val="22"/>
                <w:szCs w:val="22"/>
              </w:rPr>
            </w:pPr>
            <w:r w:rsidRPr="000804AA">
              <w:rPr>
                <w:rFonts w:eastAsia="Calibri" w:cstheme="minorHAnsi"/>
                <w:color w:val="000000" w:themeColor="text1"/>
                <w:sz w:val="22"/>
                <w:szCs w:val="22"/>
              </w:rPr>
              <w:t>2.</w:t>
            </w:r>
          </w:p>
          <w:p w:rsidR="01A278DB" w:rsidRPr="000804AA" w:rsidRDefault="01A278DB" w:rsidP="01A278DB">
            <w:pPr>
              <w:ind w:left="-20" w:right="-20"/>
              <w:rPr>
                <w:rFonts w:eastAsia="Calibri" w:cstheme="minorHAnsi"/>
                <w:color w:val="000000" w:themeColor="text1"/>
                <w:sz w:val="22"/>
                <w:szCs w:val="22"/>
              </w:rPr>
            </w:pPr>
            <w:r w:rsidRPr="000804AA">
              <w:rPr>
                <w:rFonts w:eastAsia="Calibri" w:cstheme="minorHAnsi"/>
                <w:color w:val="000000" w:themeColor="text1"/>
                <w:sz w:val="22"/>
                <w:szCs w:val="22"/>
              </w:rPr>
              <w:t>3.</w:t>
            </w:r>
          </w:p>
        </w:tc>
        <w:tc>
          <w:tcPr>
            <w:tcW w:w="1288"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left w:w="100" w:type="dxa"/>
              <w:right w:w="100" w:type="dxa"/>
            </w:tcMar>
          </w:tcPr>
          <w:p w:rsidR="01A278DB" w:rsidRPr="000804AA" w:rsidRDefault="01A278DB" w:rsidP="01A278DB">
            <w:pPr>
              <w:spacing w:before="240"/>
              <w:ind w:left="-20" w:right="-20"/>
              <w:rPr>
                <w:rFonts w:eastAsia="Calibri" w:cstheme="minorHAnsi"/>
                <w:color w:val="000000" w:themeColor="text1"/>
                <w:sz w:val="22"/>
                <w:szCs w:val="22"/>
              </w:rPr>
            </w:pPr>
            <w:r w:rsidRPr="000804AA">
              <w:rPr>
                <w:rFonts w:eastAsia="Calibri" w:cstheme="minorHAnsi"/>
                <w:color w:val="000000" w:themeColor="text1"/>
                <w:sz w:val="22"/>
                <w:szCs w:val="22"/>
              </w:rPr>
              <w:t>1.</w:t>
            </w:r>
          </w:p>
          <w:p w:rsidR="01A278DB" w:rsidRPr="000804AA" w:rsidRDefault="01A278DB" w:rsidP="01A278DB">
            <w:pPr>
              <w:ind w:left="-20" w:right="-20"/>
              <w:rPr>
                <w:rFonts w:eastAsia="Calibri" w:cstheme="minorHAnsi"/>
                <w:color w:val="000000" w:themeColor="text1"/>
                <w:sz w:val="22"/>
                <w:szCs w:val="22"/>
              </w:rPr>
            </w:pPr>
            <w:r w:rsidRPr="000804AA">
              <w:rPr>
                <w:rFonts w:eastAsia="Calibri" w:cstheme="minorHAnsi"/>
                <w:color w:val="000000" w:themeColor="text1"/>
                <w:sz w:val="22"/>
                <w:szCs w:val="22"/>
              </w:rPr>
              <w:t>2.</w:t>
            </w:r>
          </w:p>
          <w:p w:rsidR="01A278DB" w:rsidRPr="000804AA" w:rsidRDefault="01A278DB" w:rsidP="01A278DB">
            <w:pPr>
              <w:ind w:left="-20" w:right="-20"/>
              <w:rPr>
                <w:rFonts w:eastAsia="Calibri" w:cstheme="minorHAnsi"/>
                <w:color w:val="000000" w:themeColor="text1"/>
                <w:sz w:val="22"/>
                <w:szCs w:val="22"/>
              </w:rPr>
            </w:pPr>
            <w:r w:rsidRPr="000804AA">
              <w:rPr>
                <w:rFonts w:eastAsia="Calibri" w:cstheme="minorHAnsi"/>
                <w:color w:val="000000" w:themeColor="text1"/>
                <w:sz w:val="22"/>
                <w:szCs w:val="22"/>
              </w:rPr>
              <w:t>3.</w:t>
            </w:r>
          </w:p>
        </w:tc>
      </w:tr>
    </w:tbl>
    <w:p w:rsidR="00563637" w:rsidRPr="00315763" w:rsidRDefault="01A278DB" w:rsidP="00315763">
      <w:pPr>
        <w:shd w:val="clear" w:color="auto" w:fill="FFFFFF" w:themeFill="background1"/>
        <w:spacing w:before="240"/>
        <w:ind w:left="-20" w:right="-20"/>
        <w:jc w:val="both"/>
        <w:rPr>
          <w:rFonts w:eastAsia="Calibri" w:cstheme="minorHAnsi"/>
          <w:color w:val="000000" w:themeColor="text1"/>
          <w:sz w:val="22"/>
          <w:szCs w:val="22"/>
        </w:rPr>
      </w:pPr>
      <w:r w:rsidRPr="00315763">
        <w:rPr>
          <w:rFonts w:eastAsia="Calibri" w:cstheme="minorHAnsi"/>
          <w:color w:val="000000" w:themeColor="text1"/>
          <w:sz w:val="22"/>
          <w:szCs w:val="22"/>
        </w:rPr>
        <w:t>4. Formation of motivation to read in a foreign (second) language</w:t>
      </w:r>
    </w:p>
    <w:p w:rsidR="00611890" w:rsidRPr="00315763" w:rsidRDefault="00611890" w:rsidP="00315763">
      <w:pPr>
        <w:shd w:val="clear" w:color="auto" w:fill="FFFFFF" w:themeFill="background1"/>
        <w:ind w:left="-20" w:right="-20"/>
        <w:jc w:val="both"/>
        <w:rPr>
          <w:rFonts w:eastAsia="Calibri" w:cstheme="minorHAnsi"/>
          <w:color w:val="000000" w:themeColor="text1"/>
          <w:sz w:val="22"/>
          <w:szCs w:val="22"/>
        </w:rPr>
      </w:pPr>
    </w:p>
    <w:p w:rsidR="00563637" w:rsidRPr="00315763" w:rsidRDefault="01A278DB" w:rsidP="00315763">
      <w:pPr>
        <w:shd w:val="clear" w:color="auto" w:fill="FFFFFF" w:themeFill="background1"/>
        <w:ind w:left="-20" w:right="-20"/>
        <w:jc w:val="both"/>
        <w:rPr>
          <w:rFonts w:eastAsia="Calibri" w:cstheme="minorHAnsi"/>
          <w:color w:val="000000" w:themeColor="text1"/>
          <w:sz w:val="22"/>
          <w:szCs w:val="22"/>
        </w:rPr>
      </w:pPr>
      <w:r w:rsidRPr="00315763">
        <w:rPr>
          <w:rFonts w:eastAsia="Calibri" w:cstheme="minorHAnsi"/>
          <w:color w:val="000000" w:themeColor="text1"/>
          <w:sz w:val="22"/>
          <w:szCs w:val="22"/>
        </w:rPr>
        <w:t>4.1 Person-oriented (student-centered) approach to teaching/learning</w:t>
      </w:r>
    </w:p>
    <w:p w:rsidR="00611890" w:rsidRPr="00315763" w:rsidRDefault="00611890" w:rsidP="00315763">
      <w:pPr>
        <w:shd w:val="clear" w:color="auto" w:fill="FFFFFF" w:themeFill="background1"/>
        <w:ind w:left="-20" w:right="-20"/>
        <w:jc w:val="both"/>
        <w:rPr>
          <w:rFonts w:eastAsia="Calibri" w:cstheme="minorHAnsi"/>
          <w:color w:val="000000" w:themeColor="text1"/>
          <w:sz w:val="22"/>
          <w:szCs w:val="22"/>
        </w:rPr>
      </w:pPr>
    </w:p>
    <w:p w:rsidR="00563637" w:rsidRPr="00315763" w:rsidRDefault="01A278DB" w:rsidP="00315763">
      <w:pPr>
        <w:shd w:val="clear" w:color="auto" w:fill="FFFFFF" w:themeFill="background1"/>
        <w:ind w:left="-20" w:right="-20"/>
        <w:jc w:val="both"/>
        <w:rPr>
          <w:rFonts w:eastAsia="Calibri" w:cstheme="minorHAnsi"/>
          <w:color w:val="000000" w:themeColor="text1"/>
          <w:sz w:val="22"/>
          <w:szCs w:val="22"/>
        </w:rPr>
      </w:pPr>
      <w:r w:rsidRPr="00315763">
        <w:rPr>
          <w:rFonts w:eastAsia="Calibri" w:cstheme="minorHAnsi"/>
          <w:color w:val="000000" w:themeColor="text1"/>
          <w:sz w:val="22"/>
          <w:szCs w:val="22"/>
        </w:rPr>
        <w:t>4.1.1 Teaching according to the level of learning</w:t>
      </w:r>
    </w:p>
    <w:p w:rsidR="00611890" w:rsidRPr="00315763" w:rsidRDefault="00611890" w:rsidP="00315763">
      <w:pPr>
        <w:shd w:val="clear" w:color="auto" w:fill="FFFFFF" w:themeFill="background1"/>
        <w:ind w:left="-20" w:right="-20"/>
        <w:jc w:val="both"/>
        <w:rPr>
          <w:rFonts w:eastAsia="Calibri" w:cstheme="minorHAnsi"/>
          <w:color w:val="000000" w:themeColor="text1"/>
          <w:sz w:val="22"/>
          <w:szCs w:val="22"/>
        </w:rPr>
      </w:pPr>
    </w:p>
    <w:p w:rsidR="00563637" w:rsidRPr="00315763" w:rsidRDefault="01A278DB" w:rsidP="00315763">
      <w:pPr>
        <w:shd w:val="clear" w:color="auto" w:fill="FFFFFF" w:themeFill="background1"/>
        <w:ind w:left="-20" w:right="-20"/>
        <w:jc w:val="both"/>
        <w:rPr>
          <w:rFonts w:eastAsia="Calibri" w:cstheme="minorHAnsi"/>
          <w:color w:val="000000" w:themeColor="text1"/>
          <w:sz w:val="22"/>
          <w:szCs w:val="22"/>
        </w:rPr>
      </w:pPr>
      <w:r w:rsidRPr="00315763">
        <w:rPr>
          <w:rFonts w:eastAsia="Calibri" w:cstheme="minorHAnsi"/>
          <w:color w:val="000000" w:themeColor="text1"/>
          <w:sz w:val="22"/>
          <w:szCs w:val="22"/>
        </w:rPr>
        <w:t>4.1.2 Thematic lessons (reading materials) in accordance with the interests of students.</w:t>
      </w:r>
    </w:p>
    <w:p w:rsidR="00611890" w:rsidRPr="00315763" w:rsidRDefault="00611890" w:rsidP="00315763">
      <w:pPr>
        <w:shd w:val="clear" w:color="auto" w:fill="FFFFFF" w:themeFill="background1"/>
        <w:ind w:left="-20" w:right="-20"/>
        <w:jc w:val="both"/>
        <w:rPr>
          <w:rFonts w:eastAsia="Calibri" w:cstheme="minorHAnsi"/>
          <w:color w:val="000000" w:themeColor="text1"/>
          <w:sz w:val="22"/>
          <w:szCs w:val="22"/>
        </w:rPr>
      </w:pPr>
    </w:p>
    <w:p w:rsidR="00563637" w:rsidRPr="00315763" w:rsidRDefault="01A278DB" w:rsidP="00315763">
      <w:pPr>
        <w:shd w:val="clear" w:color="auto" w:fill="FFFFFF" w:themeFill="background1"/>
        <w:ind w:left="-20" w:right="-20"/>
        <w:jc w:val="both"/>
        <w:rPr>
          <w:rFonts w:eastAsia="Calibri" w:cstheme="minorHAnsi"/>
          <w:color w:val="000000" w:themeColor="text1"/>
          <w:sz w:val="22"/>
          <w:szCs w:val="22"/>
        </w:rPr>
      </w:pPr>
      <w:r w:rsidRPr="00315763">
        <w:rPr>
          <w:rFonts w:eastAsia="Calibri" w:cstheme="minorHAnsi"/>
          <w:color w:val="000000" w:themeColor="text1"/>
          <w:sz w:val="22"/>
          <w:szCs w:val="22"/>
        </w:rPr>
        <w:t>4.1.3 Adaptation of tasks to individual needs and the level of reading skills.</w:t>
      </w:r>
    </w:p>
    <w:p w:rsidR="00611890" w:rsidRPr="00315763" w:rsidRDefault="00611890" w:rsidP="00315763">
      <w:pPr>
        <w:shd w:val="clear" w:color="auto" w:fill="FFFFFF" w:themeFill="background1"/>
        <w:ind w:left="-20" w:right="-20"/>
        <w:jc w:val="both"/>
        <w:rPr>
          <w:rFonts w:eastAsia="Calibri" w:cstheme="minorHAnsi"/>
          <w:color w:val="000000" w:themeColor="text1"/>
          <w:sz w:val="22"/>
          <w:szCs w:val="22"/>
        </w:rPr>
      </w:pPr>
    </w:p>
    <w:p w:rsidR="00563637" w:rsidRPr="00315763" w:rsidRDefault="01A278DB" w:rsidP="00315763">
      <w:pPr>
        <w:shd w:val="clear" w:color="auto" w:fill="FFFFFF" w:themeFill="background1"/>
        <w:ind w:left="-20" w:right="-20"/>
        <w:jc w:val="both"/>
        <w:rPr>
          <w:rFonts w:eastAsia="Calibri" w:cstheme="minorHAnsi"/>
          <w:color w:val="000000" w:themeColor="text1"/>
          <w:sz w:val="22"/>
          <w:szCs w:val="22"/>
        </w:rPr>
      </w:pPr>
      <w:r w:rsidRPr="00315763">
        <w:rPr>
          <w:rFonts w:eastAsia="Calibri" w:cstheme="minorHAnsi"/>
          <w:color w:val="000000" w:themeColor="text1"/>
          <w:sz w:val="22"/>
          <w:szCs w:val="22"/>
        </w:rPr>
        <w:t xml:space="preserve">4.1.4 Freedom of choice of text types (in accordance with the sphere of communication (literary, educational, </w:t>
      </w:r>
      <w:proofErr w:type="gramStart"/>
      <w:r w:rsidRPr="00315763">
        <w:rPr>
          <w:rFonts w:eastAsia="Calibri" w:cstheme="minorHAnsi"/>
          <w:color w:val="000000" w:themeColor="text1"/>
          <w:sz w:val="22"/>
          <w:szCs w:val="22"/>
        </w:rPr>
        <w:t>socio</w:t>
      </w:r>
      <w:proofErr w:type="gramEnd"/>
      <w:r w:rsidRPr="00315763">
        <w:rPr>
          <w:rFonts w:eastAsia="Calibri" w:cstheme="minorHAnsi"/>
          <w:color w:val="000000" w:themeColor="text1"/>
          <w:sz w:val="22"/>
          <w:szCs w:val="22"/>
        </w:rPr>
        <w:t>-cultural) and topics (about different countries, animals, technology, gadgets, etc.) of texts).</w:t>
      </w:r>
    </w:p>
    <w:p w:rsidR="00611890" w:rsidRPr="00315763" w:rsidRDefault="00611890" w:rsidP="00315763">
      <w:pPr>
        <w:shd w:val="clear" w:color="auto" w:fill="FFFFFF" w:themeFill="background1"/>
        <w:ind w:left="-20" w:right="-20"/>
        <w:jc w:val="both"/>
        <w:rPr>
          <w:rFonts w:eastAsia="Calibri" w:cstheme="minorHAnsi"/>
          <w:color w:val="000000" w:themeColor="text1"/>
          <w:sz w:val="22"/>
          <w:szCs w:val="22"/>
        </w:rPr>
      </w:pPr>
    </w:p>
    <w:p w:rsidR="00563637" w:rsidRPr="00315763" w:rsidRDefault="01A278DB" w:rsidP="00315763">
      <w:pPr>
        <w:shd w:val="clear" w:color="auto" w:fill="FFFFFF" w:themeFill="background1"/>
        <w:ind w:left="-20" w:right="-20"/>
        <w:jc w:val="both"/>
        <w:rPr>
          <w:rFonts w:eastAsia="Calibri" w:cstheme="minorHAnsi"/>
          <w:color w:val="000000" w:themeColor="text1"/>
          <w:sz w:val="22"/>
          <w:szCs w:val="22"/>
        </w:rPr>
      </w:pPr>
      <w:r w:rsidRPr="00315763">
        <w:rPr>
          <w:rFonts w:eastAsia="Calibri" w:cstheme="minorHAnsi"/>
          <w:color w:val="000000" w:themeColor="text1"/>
          <w:sz w:val="22"/>
          <w:szCs w:val="22"/>
        </w:rPr>
        <w:t>4.2 Using interesting content (determining students' reading interests, surveys, etc.).</w:t>
      </w:r>
    </w:p>
    <w:p w:rsidR="00611890" w:rsidRPr="00315763" w:rsidRDefault="00611890" w:rsidP="00315763">
      <w:pPr>
        <w:shd w:val="clear" w:color="auto" w:fill="FFFFFF" w:themeFill="background1"/>
        <w:ind w:left="-20" w:right="-20"/>
        <w:jc w:val="both"/>
        <w:rPr>
          <w:rFonts w:eastAsia="Calibri" w:cstheme="minorHAnsi"/>
          <w:color w:val="000000" w:themeColor="text1"/>
          <w:sz w:val="22"/>
          <w:szCs w:val="22"/>
        </w:rPr>
      </w:pPr>
    </w:p>
    <w:p w:rsidR="00563637" w:rsidRPr="00315763" w:rsidRDefault="01A278DB" w:rsidP="00315763">
      <w:pPr>
        <w:shd w:val="clear" w:color="auto" w:fill="FFFFFF" w:themeFill="background1"/>
        <w:ind w:left="-20" w:right="-20"/>
        <w:jc w:val="both"/>
        <w:rPr>
          <w:rFonts w:eastAsia="Calibri" w:cstheme="minorHAnsi"/>
          <w:color w:val="000000" w:themeColor="text1"/>
          <w:sz w:val="22"/>
          <w:szCs w:val="22"/>
        </w:rPr>
      </w:pPr>
      <w:r w:rsidRPr="00315763">
        <w:rPr>
          <w:rFonts w:eastAsia="Calibri" w:cstheme="minorHAnsi"/>
          <w:color w:val="000000" w:themeColor="text1"/>
          <w:sz w:val="22"/>
          <w:szCs w:val="22"/>
        </w:rPr>
        <w:t xml:space="preserve">4.3 Clear instructions (taking into account the mother tongue (native language), national and cultural identity, the system of methodological terminology, verbs-operators of learning tasks, </w:t>
      </w:r>
      <w:proofErr w:type="gramStart"/>
      <w:r w:rsidRPr="00315763">
        <w:rPr>
          <w:rFonts w:eastAsia="Calibri" w:cstheme="minorHAnsi"/>
          <w:color w:val="000000" w:themeColor="text1"/>
          <w:sz w:val="22"/>
          <w:szCs w:val="22"/>
        </w:rPr>
        <w:t>signals</w:t>
      </w:r>
      <w:proofErr w:type="gramEnd"/>
      <w:r w:rsidRPr="00315763">
        <w:rPr>
          <w:rFonts w:eastAsia="Calibri" w:cstheme="minorHAnsi"/>
          <w:color w:val="000000" w:themeColor="text1"/>
          <w:sz w:val="22"/>
          <w:szCs w:val="22"/>
        </w:rPr>
        <w:t xml:space="preserve"> of growth of reading competence).</w:t>
      </w:r>
    </w:p>
    <w:p w:rsidR="00611890" w:rsidRPr="00315763" w:rsidRDefault="00611890" w:rsidP="00315763">
      <w:pPr>
        <w:shd w:val="clear" w:color="auto" w:fill="FFFFFF" w:themeFill="background1"/>
        <w:ind w:left="-20" w:right="-20"/>
        <w:jc w:val="both"/>
        <w:rPr>
          <w:rFonts w:eastAsia="Calibri" w:cstheme="minorHAnsi"/>
          <w:color w:val="000000" w:themeColor="text1"/>
          <w:sz w:val="22"/>
          <w:szCs w:val="22"/>
        </w:rPr>
      </w:pPr>
    </w:p>
    <w:p w:rsidR="00563637" w:rsidRPr="00315763" w:rsidRDefault="01A278DB" w:rsidP="00315763">
      <w:pPr>
        <w:shd w:val="clear" w:color="auto" w:fill="FFFFFF" w:themeFill="background1"/>
        <w:ind w:left="-20" w:right="-20"/>
        <w:jc w:val="both"/>
        <w:rPr>
          <w:rFonts w:eastAsia="Calibri" w:cstheme="minorHAnsi"/>
          <w:color w:val="000000" w:themeColor="text1"/>
          <w:sz w:val="22"/>
          <w:szCs w:val="22"/>
        </w:rPr>
      </w:pPr>
      <w:r w:rsidRPr="00315763">
        <w:rPr>
          <w:rFonts w:eastAsia="Calibri" w:cstheme="minorHAnsi"/>
          <w:color w:val="000000" w:themeColor="text1"/>
          <w:sz w:val="22"/>
          <w:szCs w:val="22"/>
        </w:rPr>
        <w:t xml:space="preserve">4.4 Avoid routine (change of forms of work in the classroom, electronic applications, forms of homework, </w:t>
      </w:r>
      <w:proofErr w:type="gramStart"/>
      <w:r w:rsidRPr="00315763">
        <w:rPr>
          <w:rFonts w:eastAsia="Calibri" w:cstheme="minorHAnsi"/>
          <w:color w:val="000000" w:themeColor="text1"/>
          <w:sz w:val="22"/>
          <w:szCs w:val="22"/>
        </w:rPr>
        <w:t>forms</w:t>
      </w:r>
      <w:proofErr w:type="gramEnd"/>
      <w:r w:rsidRPr="00315763">
        <w:rPr>
          <w:rFonts w:eastAsia="Calibri" w:cstheme="minorHAnsi"/>
          <w:color w:val="000000" w:themeColor="text1"/>
          <w:sz w:val="22"/>
          <w:szCs w:val="22"/>
        </w:rPr>
        <w:t xml:space="preserve"> of independent work).</w:t>
      </w:r>
    </w:p>
    <w:p w:rsidR="00611890" w:rsidRPr="00315763" w:rsidRDefault="00611890" w:rsidP="00315763">
      <w:pPr>
        <w:shd w:val="clear" w:color="auto" w:fill="FFFFFF" w:themeFill="background1"/>
        <w:ind w:left="-20" w:right="-20"/>
        <w:jc w:val="both"/>
        <w:rPr>
          <w:rFonts w:eastAsia="Calibri" w:cstheme="minorHAnsi"/>
          <w:color w:val="000000" w:themeColor="text1"/>
          <w:sz w:val="22"/>
          <w:szCs w:val="22"/>
        </w:rPr>
      </w:pPr>
    </w:p>
    <w:p w:rsidR="00563637" w:rsidRPr="00315763" w:rsidRDefault="01A278DB" w:rsidP="00315763">
      <w:pPr>
        <w:shd w:val="clear" w:color="auto" w:fill="FFFFFF" w:themeFill="background1"/>
        <w:ind w:left="-20" w:right="-20"/>
        <w:jc w:val="both"/>
        <w:rPr>
          <w:rFonts w:eastAsia="Calibri" w:cstheme="minorHAnsi"/>
          <w:color w:val="000000" w:themeColor="text1"/>
          <w:sz w:val="22"/>
          <w:szCs w:val="22"/>
        </w:rPr>
      </w:pPr>
      <w:r w:rsidRPr="00315763">
        <w:rPr>
          <w:rFonts w:eastAsia="Calibri" w:cstheme="minorHAnsi"/>
          <w:color w:val="000000" w:themeColor="text1"/>
          <w:sz w:val="22"/>
          <w:szCs w:val="22"/>
        </w:rPr>
        <w:t>4.5 Assessment. Praise and rewards (transparent evaluation system, the right words (signals in electronic applications) for approval, support and encouragement).</w:t>
      </w:r>
    </w:p>
    <w:p w:rsidR="00315763" w:rsidRPr="00315763" w:rsidRDefault="00315763" w:rsidP="00315763">
      <w:pPr>
        <w:pStyle w:val="af4"/>
        <w:rPr>
          <w:sz w:val="22"/>
          <w:szCs w:val="22"/>
        </w:rPr>
      </w:pPr>
    </w:p>
    <w:p w:rsidR="00563637" w:rsidRPr="00315763" w:rsidRDefault="01A278DB" w:rsidP="00315763">
      <w:pPr>
        <w:shd w:val="clear" w:color="auto" w:fill="FFFFFF" w:themeFill="background1"/>
        <w:spacing w:after="240"/>
        <w:ind w:left="-20" w:right="-20"/>
        <w:jc w:val="both"/>
        <w:rPr>
          <w:rFonts w:eastAsia="Calibri" w:cstheme="minorHAnsi"/>
          <w:color w:val="000000" w:themeColor="text1"/>
          <w:sz w:val="22"/>
          <w:szCs w:val="22"/>
        </w:rPr>
      </w:pPr>
      <w:r w:rsidRPr="00315763">
        <w:rPr>
          <w:rFonts w:eastAsia="Calibri" w:cstheme="minorHAnsi"/>
          <w:color w:val="000000" w:themeColor="text1"/>
          <w:sz w:val="22"/>
          <w:szCs w:val="22"/>
        </w:rPr>
        <w:t xml:space="preserve">4.6 Creating a friendly and supportive environment (competitive spirit, constant communication and support). </w:t>
      </w:r>
    </w:p>
    <w:p w:rsidR="00315763" w:rsidRDefault="00315763" w:rsidP="00315763">
      <w:pPr>
        <w:rPr>
          <w:rFonts w:eastAsia="Calibri" w:cstheme="minorHAnsi"/>
          <w:color w:val="000000" w:themeColor="text1"/>
        </w:rPr>
      </w:pPr>
    </w:p>
    <w:p w:rsidR="00611890" w:rsidRPr="00315763" w:rsidRDefault="01A278DB" w:rsidP="00315763">
      <w:pPr>
        <w:rPr>
          <w:rFonts w:eastAsia="Calibri" w:cstheme="minorHAnsi"/>
          <w:color w:val="000000" w:themeColor="text1"/>
        </w:rPr>
      </w:pPr>
      <w:r w:rsidRPr="00315763">
        <w:rPr>
          <w:rFonts w:eastAsia="Calibri" w:cstheme="minorHAnsi"/>
          <w:color w:val="000000" w:themeColor="text1"/>
        </w:rPr>
        <w:t>Discussion with students</w:t>
      </w:r>
    </w:p>
    <w:p w:rsidR="00611890" w:rsidRDefault="00611890" w:rsidP="00315763">
      <w:pPr>
        <w:rPr>
          <w:rFonts w:eastAsia="Calibri" w:cstheme="minorHAnsi"/>
          <w:color w:val="000000" w:themeColor="text1"/>
          <w:sz w:val="22"/>
          <w:szCs w:val="22"/>
        </w:rPr>
      </w:pPr>
    </w:p>
    <w:p w:rsidR="00563637" w:rsidRPr="00611890" w:rsidRDefault="01A278DB" w:rsidP="00315763">
      <w:pPr>
        <w:rPr>
          <w:rFonts w:eastAsia="Calibri" w:cstheme="minorHAnsi"/>
          <w:color w:val="000000" w:themeColor="text1"/>
          <w:sz w:val="22"/>
          <w:szCs w:val="22"/>
        </w:rPr>
      </w:pPr>
      <w:r w:rsidRPr="00611890">
        <w:rPr>
          <w:rFonts w:eastAsia="Calibri" w:cstheme="minorHAnsi"/>
          <w:color w:val="000000" w:themeColor="text1"/>
          <w:sz w:val="22"/>
          <w:szCs w:val="22"/>
        </w:rPr>
        <w:t>Obvious for our cultural environment: reading direction (from left to right, from top to bottom) ...</w:t>
      </w:r>
      <w:r w:rsidR="00611890">
        <w:rPr>
          <w:rFonts w:eastAsia="Calibri" w:cstheme="minorHAnsi"/>
          <w:color w:val="000000" w:themeColor="text1"/>
          <w:sz w:val="22"/>
          <w:szCs w:val="22"/>
        </w:rPr>
        <w:t xml:space="preserve"> </w:t>
      </w:r>
      <w:r w:rsidRPr="00611890">
        <w:rPr>
          <w:rFonts w:eastAsia="Calibri" w:cstheme="minorHAnsi"/>
          <w:color w:val="000000" w:themeColor="text1"/>
          <w:sz w:val="22"/>
          <w:szCs w:val="22"/>
        </w:rPr>
        <w:t xml:space="preserve">pre-reading functional aspects, skills </w:t>
      </w:r>
      <w:r w:rsidR="00611890">
        <w:rPr>
          <w:rFonts w:eastAsia="Calibri" w:cstheme="minorHAnsi"/>
          <w:color w:val="000000" w:themeColor="text1"/>
          <w:sz w:val="22"/>
          <w:szCs w:val="22"/>
        </w:rPr>
        <w:t>–</w:t>
      </w:r>
      <w:r w:rsidRPr="00611890">
        <w:rPr>
          <w:rFonts w:eastAsia="Calibri" w:cstheme="minorHAnsi"/>
          <w:color w:val="000000" w:themeColor="text1"/>
          <w:sz w:val="22"/>
          <w:szCs w:val="22"/>
        </w:rPr>
        <w:t xml:space="preserve"> function of </w:t>
      </w:r>
      <w:proofErr w:type="gramStart"/>
      <w:r w:rsidRPr="00611890">
        <w:rPr>
          <w:rFonts w:eastAsia="Calibri" w:cstheme="minorHAnsi"/>
          <w:color w:val="000000" w:themeColor="text1"/>
          <w:sz w:val="22"/>
          <w:szCs w:val="22"/>
        </w:rPr>
        <w:t>book</w:t>
      </w:r>
      <w:r w:rsidR="00611890">
        <w:rPr>
          <w:rFonts w:eastAsia="Calibri" w:cstheme="minorHAnsi"/>
          <w:color w:val="000000" w:themeColor="text1"/>
          <w:sz w:val="22"/>
          <w:szCs w:val="22"/>
        </w:rPr>
        <w:t xml:space="preserve"> </w:t>
      </w:r>
      <w:r w:rsidRPr="00611890">
        <w:rPr>
          <w:rFonts w:eastAsia="Calibri" w:cstheme="minorHAnsi"/>
          <w:color w:val="000000" w:themeColor="text1"/>
          <w:sz w:val="22"/>
          <w:szCs w:val="22"/>
        </w:rPr>
        <w:t>...</w:t>
      </w:r>
      <w:proofErr w:type="gramEnd"/>
    </w:p>
    <w:p w:rsidR="00611890" w:rsidRPr="00611890" w:rsidRDefault="00611890" w:rsidP="00315763">
      <w:pPr>
        <w:jc w:val="both"/>
        <w:rPr>
          <w:rFonts w:eastAsia="Calibri" w:cstheme="minorHAnsi"/>
          <w:color w:val="000000" w:themeColor="text1"/>
          <w:sz w:val="22"/>
          <w:szCs w:val="22"/>
          <w:highlight w:val="cyan"/>
        </w:rPr>
      </w:pPr>
    </w:p>
    <w:p w:rsidR="00611890" w:rsidRPr="00315763" w:rsidRDefault="01A278DB" w:rsidP="00315763">
      <w:pPr>
        <w:jc w:val="both"/>
        <w:rPr>
          <w:rFonts w:eastAsia="Calibri" w:cstheme="minorHAnsi"/>
          <w:color w:val="000000" w:themeColor="text1"/>
          <w:sz w:val="22"/>
          <w:szCs w:val="22"/>
        </w:rPr>
      </w:pPr>
      <w:r w:rsidRPr="00315763">
        <w:rPr>
          <w:rFonts w:eastAsia="Calibri" w:cstheme="minorHAnsi"/>
          <w:color w:val="000000" w:themeColor="text1"/>
          <w:sz w:val="22"/>
          <w:szCs w:val="22"/>
        </w:rPr>
        <w:t>Visual table for students</w:t>
      </w:r>
    </w:p>
    <w:p w:rsidR="00611890" w:rsidRPr="00611890" w:rsidRDefault="00611890" w:rsidP="00315763">
      <w:pPr>
        <w:jc w:val="both"/>
        <w:rPr>
          <w:rFonts w:eastAsia="Calibri" w:cstheme="minorHAnsi"/>
          <w:color w:val="000000" w:themeColor="text1"/>
          <w:sz w:val="22"/>
          <w:szCs w:val="22"/>
        </w:rPr>
      </w:pPr>
    </w:p>
    <w:p w:rsidR="00563637" w:rsidRPr="00611890" w:rsidRDefault="01A278DB" w:rsidP="00315763">
      <w:pPr>
        <w:jc w:val="both"/>
        <w:rPr>
          <w:rFonts w:eastAsia="Calibri" w:cstheme="minorHAnsi"/>
          <w:color w:val="000000" w:themeColor="text1"/>
          <w:sz w:val="22"/>
          <w:szCs w:val="22"/>
        </w:rPr>
      </w:pPr>
      <w:r w:rsidRPr="00611890">
        <w:rPr>
          <w:rFonts w:eastAsia="Calibri" w:cstheme="minorHAnsi"/>
          <w:color w:val="000000" w:themeColor="text1"/>
          <w:sz w:val="22"/>
          <w:szCs w:val="22"/>
        </w:rPr>
        <w:t xml:space="preserve">There are three main levels in reading skills (Lerkkanen, 2007): </w:t>
      </w:r>
    </w:p>
    <w:p w:rsidR="00563637" w:rsidRPr="00611890" w:rsidRDefault="01A278DB" w:rsidP="00315763">
      <w:pPr>
        <w:jc w:val="both"/>
        <w:rPr>
          <w:rFonts w:eastAsia="Calibri" w:cstheme="minorHAnsi"/>
          <w:color w:val="000000" w:themeColor="text1"/>
          <w:sz w:val="22"/>
          <w:szCs w:val="22"/>
        </w:rPr>
      </w:pPr>
      <w:r w:rsidRPr="00611890">
        <w:rPr>
          <w:rFonts w:eastAsia="Calibri" w:cstheme="minorHAnsi"/>
          <w:color w:val="000000" w:themeColor="text1"/>
          <w:sz w:val="22"/>
          <w:szCs w:val="22"/>
        </w:rPr>
        <w:t xml:space="preserve">1) </w:t>
      </w:r>
      <w:proofErr w:type="gramStart"/>
      <w:r w:rsidRPr="00611890">
        <w:rPr>
          <w:rFonts w:eastAsia="Calibri" w:cstheme="minorHAnsi"/>
          <w:color w:val="000000" w:themeColor="text1"/>
          <w:sz w:val="22"/>
          <w:szCs w:val="22"/>
        </w:rPr>
        <w:t>elementary</w:t>
      </w:r>
      <w:proofErr w:type="gramEnd"/>
      <w:r w:rsidRPr="00611890">
        <w:rPr>
          <w:rFonts w:eastAsia="Calibri" w:cstheme="minorHAnsi"/>
          <w:color w:val="000000" w:themeColor="text1"/>
          <w:sz w:val="22"/>
          <w:szCs w:val="22"/>
        </w:rPr>
        <w:t xml:space="preserve"> reading skills: reading technique which includes the ability to technically read the text; </w:t>
      </w:r>
    </w:p>
    <w:p w:rsidR="00563637" w:rsidRPr="00611890" w:rsidRDefault="01A278DB" w:rsidP="00315763">
      <w:pPr>
        <w:jc w:val="both"/>
        <w:rPr>
          <w:rFonts w:eastAsia="Calibri" w:cstheme="minorHAnsi"/>
          <w:color w:val="000000" w:themeColor="text1"/>
          <w:sz w:val="22"/>
          <w:szCs w:val="22"/>
        </w:rPr>
      </w:pPr>
      <w:r w:rsidRPr="00611890">
        <w:rPr>
          <w:rFonts w:eastAsia="Calibri" w:cstheme="minorHAnsi"/>
          <w:color w:val="000000" w:themeColor="text1"/>
          <w:sz w:val="22"/>
          <w:szCs w:val="22"/>
        </w:rPr>
        <w:t xml:space="preserve">2) </w:t>
      </w:r>
      <w:proofErr w:type="gramStart"/>
      <w:r w:rsidRPr="00611890">
        <w:rPr>
          <w:rFonts w:eastAsia="Calibri" w:cstheme="minorHAnsi"/>
          <w:color w:val="000000" w:themeColor="text1"/>
          <w:sz w:val="22"/>
          <w:szCs w:val="22"/>
        </w:rPr>
        <w:t>functional</w:t>
      </w:r>
      <w:proofErr w:type="gramEnd"/>
      <w:r w:rsidRPr="00611890">
        <w:rPr>
          <w:rFonts w:eastAsia="Calibri" w:cstheme="minorHAnsi"/>
          <w:color w:val="000000" w:themeColor="text1"/>
          <w:sz w:val="22"/>
          <w:szCs w:val="22"/>
        </w:rPr>
        <w:t xml:space="preserve"> reading skills: understanding what is read (comprehension), using the information from the text and drawing conclusions; </w:t>
      </w:r>
    </w:p>
    <w:p w:rsidR="00563637" w:rsidRPr="00611890" w:rsidRDefault="01A278DB" w:rsidP="00315763">
      <w:pPr>
        <w:jc w:val="both"/>
        <w:rPr>
          <w:rFonts w:eastAsia="Calibri" w:cstheme="minorHAnsi"/>
          <w:color w:val="000000" w:themeColor="text1"/>
          <w:sz w:val="22"/>
          <w:szCs w:val="22"/>
        </w:rPr>
      </w:pPr>
      <w:r w:rsidRPr="00611890">
        <w:rPr>
          <w:rFonts w:eastAsia="Calibri" w:cstheme="minorHAnsi"/>
          <w:color w:val="000000" w:themeColor="text1"/>
          <w:sz w:val="22"/>
          <w:szCs w:val="22"/>
        </w:rPr>
        <w:t xml:space="preserve">3) </w:t>
      </w:r>
      <w:proofErr w:type="gramStart"/>
      <w:r w:rsidRPr="00611890">
        <w:rPr>
          <w:rFonts w:eastAsia="Calibri" w:cstheme="minorHAnsi"/>
          <w:color w:val="000000" w:themeColor="text1"/>
          <w:sz w:val="22"/>
          <w:szCs w:val="22"/>
        </w:rPr>
        <w:t>critical</w:t>
      </w:r>
      <w:proofErr w:type="gramEnd"/>
      <w:r w:rsidRPr="00611890">
        <w:rPr>
          <w:rFonts w:eastAsia="Calibri" w:cstheme="minorHAnsi"/>
          <w:color w:val="000000" w:themeColor="text1"/>
          <w:sz w:val="22"/>
          <w:szCs w:val="22"/>
        </w:rPr>
        <w:t xml:space="preserve"> reading skills: the ability to analyse, distinguish between important and less important, viand draw conclusions about what is read. </w:t>
      </w:r>
    </w:p>
    <w:p w:rsidR="00563637" w:rsidRPr="00611890" w:rsidRDefault="01A278DB" w:rsidP="00315763">
      <w:pPr>
        <w:jc w:val="both"/>
        <w:rPr>
          <w:rFonts w:eastAsia="Calibri" w:cstheme="minorHAnsi"/>
          <w:color w:val="000000" w:themeColor="text1"/>
          <w:sz w:val="22"/>
          <w:szCs w:val="22"/>
        </w:rPr>
      </w:pPr>
      <w:r w:rsidRPr="00611890">
        <w:rPr>
          <w:rFonts w:eastAsia="Calibri" w:cstheme="minorHAnsi"/>
          <w:color w:val="000000" w:themeColor="text1"/>
          <w:sz w:val="22"/>
          <w:szCs w:val="22"/>
        </w:rPr>
        <w:t xml:space="preserve">In the beginning of learning to read the focus is on developing reading technique. </w:t>
      </w:r>
    </w:p>
    <w:p w:rsidR="00563637" w:rsidRPr="00611890" w:rsidRDefault="01A278DB" w:rsidP="00315763">
      <w:pPr>
        <w:jc w:val="both"/>
        <w:rPr>
          <w:rFonts w:eastAsia="Calibri" w:cstheme="minorHAnsi"/>
          <w:color w:val="C00000"/>
          <w:sz w:val="22"/>
          <w:szCs w:val="22"/>
          <w:u w:val="single"/>
        </w:rPr>
      </w:pPr>
      <w:r w:rsidRPr="00611890">
        <w:rPr>
          <w:rFonts w:eastAsia="Calibri" w:cstheme="minorHAnsi"/>
          <w:color w:val="000000" w:themeColor="text1"/>
          <w:sz w:val="22"/>
          <w:szCs w:val="22"/>
        </w:rPr>
        <w:t xml:space="preserve">In view of future </w:t>
      </w:r>
      <w:r w:rsidR="00611890" w:rsidRPr="00611890">
        <w:rPr>
          <w:rFonts w:eastAsia="Calibri" w:cstheme="minorHAnsi"/>
          <w:color w:val="000000" w:themeColor="text1"/>
          <w:sz w:val="22"/>
          <w:szCs w:val="22"/>
        </w:rPr>
        <w:t>skills,</w:t>
      </w:r>
      <w:r w:rsidRPr="00611890">
        <w:rPr>
          <w:rFonts w:eastAsia="Calibri" w:cstheme="minorHAnsi"/>
          <w:color w:val="000000" w:themeColor="text1"/>
          <w:sz w:val="22"/>
          <w:szCs w:val="22"/>
        </w:rPr>
        <w:t xml:space="preserve"> it is important not only to teach how to read the text and extract information or read for leisure but to practice working with different types of texts. </w:t>
      </w:r>
    </w:p>
    <w:p w:rsidR="00611890" w:rsidRPr="00611890" w:rsidRDefault="00611890" w:rsidP="00315763">
      <w:pPr>
        <w:jc w:val="both"/>
        <w:rPr>
          <w:rFonts w:eastAsia="Calibri" w:cstheme="minorHAnsi"/>
          <w:color w:val="000000" w:themeColor="text1"/>
          <w:sz w:val="22"/>
          <w:szCs w:val="22"/>
        </w:rPr>
      </w:pPr>
    </w:p>
    <w:p w:rsidR="00611890" w:rsidRDefault="01A278DB" w:rsidP="00315763">
      <w:pPr>
        <w:jc w:val="both"/>
        <w:rPr>
          <w:rFonts w:eastAsia="Calibri" w:cstheme="minorHAnsi"/>
          <w:color w:val="000000" w:themeColor="text1"/>
          <w:sz w:val="22"/>
          <w:szCs w:val="22"/>
        </w:rPr>
      </w:pPr>
      <w:r w:rsidRPr="00611890">
        <w:rPr>
          <w:rFonts w:eastAsia="Calibri" w:cstheme="minorHAnsi"/>
          <w:color w:val="000000" w:themeColor="text1"/>
          <w:sz w:val="22"/>
          <w:szCs w:val="22"/>
        </w:rPr>
        <w:t>Work in pairs</w:t>
      </w:r>
    </w:p>
    <w:p w:rsidR="00563637" w:rsidRPr="00611890" w:rsidRDefault="01A278DB" w:rsidP="00315763">
      <w:pPr>
        <w:jc w:val="both"/>
        <w:rPr>
          <w:rFonts w:eastAsia="Calibri" w:cstheme="minorHAnsi"/>
          <w:color w:val="000000" w:themeColor="text1"/>
          <w:sz w:val="22"/>
          <w:szCs w:val="22"/>
        </w:rPr>
      </w:pPr>
      <w:r w:rsidRPr="00611890">
        <w:rPr>
          <w:rFonts w:eastAsia="Calibri" w:cstheme="minorHAnsi"/>
          <w:color w:val="000000" w:themeColor="text1"/>
          <w:sz w:val="22"/>
          <w:szCs w:val="22"/>
        </w:rPr>
        <w:t xml:space="preserve">Read following steps to create reading unit to any text and rearrange them, explain your order: activating previous knowledge; introducing vocabulary; reading the text; performing while-reading tasks, checking comprehension; pointing out specific grammatical structures; extending the activity (discussion questions, surveys, debates etc.). </w:t>
      </w:r>
    </w:p>
    <w:p w:rsidR="00611890" w:rsidRPr="00611890" w:rsidRDefault="00611890" w:rsidP="00315763">
      <w:pPr>
        <w:jc w:val="both"/>
        <w:rPr>
          <w:rFonts w:eastAsia="Calibri" w:cstheme="minorHAnsi"/>
          <w:color w:val="000000" w:themeColor="text1"/>
          <w:sz w:val="22"/>
          <w:szCs w:val="22"/>
        </w:rPr>
      </w:pPr>
    </w:p>
    <w:p w:rsidR="00563637" w:rsidRPr="00611890" w:rsidRDefault="01A278DB" w:rsidP="00315763">
      <w:pPr>
        <w:jc w:val="both"/>
        <w:rPr>
          <w:rFonts w:eastAsia="Calibri" w:cstheme="minorHAnsi"/>
          <w:color w:val="000000" w:themeColor="text1"/>
          <w:sz w:val="22"/>
          <w:szCs w:val="22"/>
        </w:rPr>
      </w:pPr>
      <w:r w:rsidRPr="00611890">
        <w:rPr>
          <w:rFonts w:eastAsia="Calibri" w:cstheme="minorHAnsi"/>
          <w:color w:val="000000" w:themeColor="text1"/>
          <w:sz w:val="22"/>
          <w:szCs w:val="22"/>
        </w:rPr>
        <w:t xml:space="preserve">There are three main reading strategies for different informational outcomes. Read the definitions and pair them with the term. </w:t>
      </w:r>
    </w:p>
    <w:p w:rsidR="00563637" w:rsidRPr="00611890" w:rsidRDefault="01A278DB" w:rsidP="00315763">
      <w:pPr>
        <w:jc w:val="both"/>
        <w:rPr>
          <w:rFonts w:eastAsia="Calibri" w:cstheme="minorHAnsi"/>
          <w:color w:val="000000" w:themeColor="text1"/>
          <w:sz w:val="22"/>
          <w:szCs w:val="22"/>
        </w:rPr>
      </w:pPr>
      <w:r w:rsidRPr="00611890">
        <w:rPr>
          <w:rFonts w:eastAsia="Calibri" w:cstheme="minorHAnsi"/>
          <w:color w:val="000000" w:themeColor="text1"/>
          <w:sz w:val="22"/>
          <w:szCs w:val="22"/>
        </w:rPr>
        <w:t xml:space="preserve">Scanning – fast form of reading. The aim is to find </w:t>
      </w:r>
      <w:proofErr w:type="gramStart"/>
      <w:r w:rsidRPr="00611890">
        <w:rPr>
          <w:rFonts w:eastAsia="Calibri" w:cstheme="minorHAnsi"/>
          <w:color w:val="000000" w:themeColor="text1"/>
          <w:sz w:val="22"/>
          <w:szCs w:val="22"/>
        </w:rPr>
        <w:t>a specific</w:t>
      </w:r>
      <w:proofErr w:type="gramEnd"/>
      <w:r w:rsidRPr="00611890">
        <w:rPr>
          <w:rFonts w:eastAsia="Calibri" w:cstheme="minorHAnsi"/>
          <w:color w:val="000000" w:themeColor="text1"/>
          <w:sz w:val="22"/>
          <w:szCs w:val="22"/>
        </w:rPr>
        <w:t xml:space="preserve"> information in a text. </w:t>
      </w:r>
    </w:p>
    <w:p w:rsidR="00563637" w:rsidRPr="00611890" w:rsidRDefault="01A278DB" w:rsidP="00315763">
      <w:pPr>
        <w:jc w:val="both"/>
        <w:rPr>
          <w:rFonts w:eastAsia="Calibri" w:cstheme="minorHAnsi"/>
          <w:color w:val="000000" w:themeColor="text1"/>
          <w:sz w:val="22"/>
          <w:szCs w:val="22"/>
        </w:rPr>
      </w:pPr>
      <w:r w:rsidRPr="00611890">
        <w:rPr>
          <w:rFonts w:eastAsia="Calibri" w:cstheme="minorHAnsi"/>
          <w:color w:val="000000" w:themeColor="text1"/>
          <w:sz w:val="22"/>
          <w:szCs w:val="22"/>
        </w:rPr>
        <w:t>Skimming – the aim is to learn about the main idea of the text.</w:t>
      </w:r>
    </w:p>
    <w:p w:rsidR="00563637" w:rsidRPr="00611890" w:rsidRDefault="01A278DB" w:rsidP="00315763">
      <w:pPr>
        <w:jc w:val="both"/>
        <w:rPr>
          <w:rFonts w:eastAsia="Calibri" w:cstheme="minorHAnsi"/>
          <w:color w:val="000000" w:themeColor="text1"/>
          <w:sz w:val="22"/>
          <w:szCs w:val="22"/>
        </w:rPr>
      </w:pPr>
      <w:r w:rsidRPr="00611890">
        <w:rPr>
          <w:rFonts w:eastAsia="Calibri" w:cstheme="minorHAnsi"/>
          <w:color w:val="000000" w:themeColor="text1"/>
          <w:sz w:val="22"/>
          <w:szCs w:val="22"/>
        </w:rPr>
        <w:t xml:space="preserve">Reading for detail – most used strategy, the aim is to understand (about 80%) the text. </w:t>
      </w:r>
    </w:p>
    <w:p w:rsidR="00611890" w:rsidRPr="00611890" w:rsidRDefault="00611890" w:rsidP="00315763">
      <w:pPr>
        <w:jc w:val="both"/>
        <w:rPr>
          <w:rFonts w:eastAsia="Calibri" w:cstheme="minorHAnsi"/>
          <w:color w:val="000000" w:themeColor="text1"/>
          <w:sz w:val="22"/>
          <w:szCs w:val="22"/>
        </w:rPr>
      </w:pPr>
    </w:p>
    <w:p w:rsidR="00563637" w:rsidRPr="00611890" w:rsidRDefault="01A278DB" w:rsidP="00315763">
      <w:pPr>
        <w:jc w:val="both"/>
        <w:rPr>
          <w:rFonts w:eastAsia="Calibri" w:cstheme="minorHAnsi"/>
          <w:color w:val="000000" w:themeColor="text1"/>
          <w:sz w:val="22"/>
          <w:szCs w:val="22"/>
        </w:rPr>
      </w:pPr>
      <w:r w:rsidRPr="00611890">
        <w:rPr>
          <w:rFonts w:eastAsia="Calibri" w:cstheme="minorHAnsi"/>
          <w:color w:val="000000" w:themeColor="text1"/>
          <w:sz w:val="22"/>
          <w:szCs w:val="22"/>
        </w:rPr>
        <w:t xml:space="preserve">Group the following tasks into three groups according to the reading technique that is most efficient for the task. Comment on your choice. </w:t>
      </w:r>
    </w:p>
    <w:p w:rsidR="00563637" w:rsidRPr="00611890" w:rsidRDefault="01A278DB" w:rsidP="00520451">
      <w:pPr>
        <w:pStyle w:val="a9"/>
        <w:numPr>
          <w:ilvl w:val="0"/>
          <w:numId w:val="34"/>
        </w:numPr>
        <w:jc w:val="both"/>
        <w:rPr>
          <w:rFonts w:eastAsia="Helvetica" w:cstheme="minorHAnsi"/>
          <w:sz w:val="22"/>
          <w:szCs w:val="22"/>
        </w:rPr>
      </w:pPr>
      <w:r w:rsidRPr="00611890">
        <w:rPr>
          <w:rFonts w:eastAsia="Helvetica" w:cstheme="minorHAnsi"/>
          <w:sz w:val="22"/>
          <w:szCs w:val="22"/>
        </w:rPr>
        <w:t>Match the headings with the paragraphs</w:t>
      </w:r>
    </w:p>
    <w:p w:rsidR="00563637" w:rsidRPr="00611890" w:rsidRDefault="01A278DB" w:rsidP="00520451">
      <w:pPr>
        <w:pStyle w:val="a9"/>
        <w:numPr>
          <w:ilvl w:val="0"/>
          <w:numId w:val="34"/>
        </w:numPr>
        <w:jc w:val="both"/>
        <w:rPr>
          <w:rFonts w:eastAsia="Calibri" w:cstheme="minorHAnsi"/>
          <w:color w:val="000000" w:themeColor="text1"/>
          <w:sz w:val="22"/>
          <w:szCs w:val="22"/>
        </w:rPr>
      </w:pPr>
      <w:r w:rsidRPr="00611890">
        <w:rPr>
          <w:rFonts w:eastAsia="Calibri" w:cstheme="minorHAnsi"/>
          <w:color w:val="000000" w:themeColor="text1"/>
          <w:sz w:val="22"/>
          <w:szCs w:val="22"/>
        </w:rPr>
        <w:t>Choose the genre in which the story most likely belongs</w:t>
      </w:r>
    </w:p>
    <w:p w:rsidR="00563637" w:rsidRPr="00611890" w:rsidRDefault="01A278DB" w:rsidP="00520451">
      <w:pPr>
        <w:pStyle w:val="a9"/>
        <w:numPr>
          <w:ilvl w:val="0"/>
          <w:numId w:val="34"/>
        </w:numPr>
        <w:jc w:val="both"/>
        <w:rPr>
          <w:rFonts w:eastAsia="Calibri" w:cstheme="minorHAnsi"/>
          <w:color w:val="000000" w:themeColor="text1"/>
          <w:sz w:val="22"/>
          <w:szCs w:val="22"/>
        </w:rPr>
      </w:pPr>
      <w:r w:rsidRPr="00611890">
        <w:rPr>
          <w:rFonts w:eastAsia="Calibri" w:cstheme="minorHAnsi"/>
          <w:color w:val="000000" w:themeColor="text1"/>
          <w:sz w:val="22"/>
          <w:szCs w:val="22"/>
        </w:rPr>
        <w:t>Read the text and ask yourself “What is the author doing here?”</w:t>
      </w:r>
    </w:p>
    <w:p w:rsidR="00563637" w:rsidRPr="00611890" w:rsidRDefault="01A278DB" w:rsidP="00520451">
      <w:pPr>
        <w:pStyle w:val="a9"/>
        <w:numPr>
          <w:ilvl w:val="0"/>
          <w:numId w:val="34"/>
        </w:numPr>
        <w:jc w:val="both"/>
        <w:rPr>
          <w:rFonts w:eastAsia="Calibri" w:cstheme="minorHAnsi"/>
          <w:color w:val="000000" w:themeColor="text1"/>
          <w:sz w:val="22"/>
          <w:szCs w:val="22"/>
        </w:rPr>
      </w:pPr>
      <w:r w:rsidRPr="00611890">
        <w:rPr>
          <w:rFonts w:eastAsia="Calibri" w:cstheme="minorHAnsi"/>
          <w:color w:val="000000" w:themeColor="text1"/>
          <w:sz w:val="22"/>
          <w:szCs w:val="22"/>
        </w:rPr>
        <w:t>Propose another title for the text</w:t>
      </w:r>
    </w:p>
    <w:p w:rsidR="00563637" w:rsidRPr="00611890" w:rsidRDefault="01A278DB" w:rsidP="00520451">
      <w:pPr>
        <w:pStyle w:val="a9"/>
        <w:numPr>
          <w:ilvl w:val="0"/>
          <w:numId w:val="34"/>
        </w:numPr>
        <w:jc w:val="both"/>
        <w:rPr>
          <w:rFonts w:eastAsia="Calibri" w:cstheme="minorHAnsi"/>
          <w:color w:val="000000" w:themeColor="text1"/>
          <w:sz w:val="22"/>
          <w:szCs w:val="22"/>
        </w:rPr>
      </w:pPr>
      <w:r w:rsidRPr="00611890">
        <w:rPr>
          <w:rFonts w:eastAsia="Calibri" w:cstheme="minorHAnsi"/>
          <w:color w:val="000000" w:themeColor="text1"/>
          <w:sz w:val="22"/>
          <w:szCs w:val="22"/>
        </w:rPr>
        <w:t>Find answer to the following questions</w:t>
      </w:r>
    </w:p>
    <w:p w:rsidR="00563637" w:rsidRPr="00611890" w:rsidRDefault="01A278DB" w:rsidP="00520451">
      <w:pPr>
        <w:pStyle w:val="a9"/>
        <w:numPr>
          <w:ilvl w:val="0"/>
          <w:numId w:val="34"/>
        </w:numPr>
        <w:jc w:val="both"/>
        <w:rPr>
          <w:rFonts w:eastAsia="Calibri" w:cstheme="minorHAnsi"/>
          <w:color w:val="000000" w:themeColor="text1"/>
          <w:sz w:val="22"/>
          <w:szCs w:val="22"/>
        </w:rPr>
      </w:pPr>
      <w:r w:rsidRPr="00611890">
        <w:rPr>
          <w:rFonts w:eastAsia="Calibri" w:cstheme="minorHAnsi"/>
          <w:color w:val="000000" w:themeColor="text1"/>
          <w:sz w:val="22"/>
          <w:szCs w:val="22"/>
        </w:rPr>
        <w:t xml:space="preserve">Determine what the theme is and explain your answer. </w:t>
      </w:r>
    </w:p>
    <w:p w:rsidR="00563637" w:rsidRPr="00611890" w:rsidRDefault="01A278DB" w:rsidP="00520451">
      <w:pPr>
        <w:pStyle w:val="a9"/>
        <w:numPr>
          <w:ilvl w:val="0"/>
          <w:numId w:val="34"/>
        </w:numPr>
        <w:jc w:val="both"/>
        <w:rPr>
          <w:rFonts w:eastAsia="Calibri" w:cstheme="minorHAnsi"/>
          <w:color w:val="000000" w:themeColor="text1"/>
          <w:sz w:val="22"/>
          <w:szCs w:val="22"/>
        </w:rPr>
      </w:pPr>
      <w:r w:rsidRPr="00611890">
        <w:rPr>
          <w:rFonts w:eastAsia="Calibri" w:cstheme="minorHAnsi"/>
          <w:color w:val="000000" w:themeColor="text1"/>
          <w:sz w:val="22"/>
          <w:szCs w:val="22"/>
        </w:rPr>
        <w:t xml:space="preserve">Read the text and determine the text structure. Then, put information into appropriate graphic organizer. </w:t>
      </w:r>
    </w:p>
    <w:p w:rsidR="00563637" w:rsidRPr="00611890" w:rsidRDefault="01A278DB" w:rsidP="00520451">
      <w:pPr>
        <w:pStyle w:val="a9"/>
        <w:numPr>
          <w:ilvl w:val="0"/>
          <w:numId w:val="34"/>
        </w:numPr>
        <w:jc w:val="both"/>
        <w:rPr>
          <w:rFonts w:eastAsia="Calibri" w:cstheme="minorHAnsi"/>
          <w:color w:val="000000" w:themeColor="text1"/>
          <w:sz w:val="22"/>
          <w:szCs w:val="22"/>
        </w:rPr>
      </w:pPr>
      <w:r w:rsidRPr="00611890">
        <w:rPr>
          <w:rFonts w:eastAsia="Calibri" w:cstheme="minorHAnsi"/>
          <w:color w:val="000000" w:themeColor="text1"/>
          <w:sz w:val="22"/>
          <w:szCs w:val="22"/>
        </w:rPr>
        <w:t xml:space="preserve">... </w:t>
      </w:r>
    </w:p>
    <w:p w:rsidR="00563637" w:rsidRPr="00611890" w:rsidRDefault="01A278DB" w:rsidP="00315763">
      <w:pPr>
        <w:jc w:val="both"/>
        <w:rPr>
          <w:rFonts w:eastAsia="Calibri" w:cstheme="minorHAnsi"/>
          <w:color w:val="000000" w:themeColor="text1"/>
          <w:sz w:val="22"/>
          <w:szCs w:val="22"/>
        </w:rPr>
      </w:pPr>
      <w:r w:rsidRPr="00611890">
        <w:rPr>
          <w:rFonts w:eastAsia="Calibri" w:cstheme="minorHAnsi"/>
          <w:color w:val="000000" w:themeColor="text1"/>
          <w:sz w:val="22"/>
          <w:szCs w:val="22"/>
        </w:rPr>
        <w:t xml:space="preserve">Read the explanation of multi-modal text given by F. Serafini (2012) and proceed with the task below: “A </w:t>
      </w:r>
      <w:r w:rsidRPr="00611890">
        <w:rPr>
          <w:rFonts w:eastAsia="Calibri" w:cstheme="minorHAnsi"/>
          <w:i/>
          <w:iCs/>
          <w:color w:val="000000" w:themeColor="text1"/>
          <w:sz w:val="22"/>
          <w:szCs w:val="22"/>
        </w:rPr>
        <w:t>multi-modal text</w:t>
      </w:r>
      <w:r w:rsidRPr="00611890">
        <w:rPr>
          <w:rFonts w:eastAsia="Calibri" w:cstheme="minorHAnsi"/>
          <w:color w:val="000000" w:themeColor="text1"/>
          <w:sz w:val="22"/>
          <w:szCs w:val="22"/>
        </w:rPr>
        <w:t xml:space="preserve"> is a text composed of more than </w:t>
      </w:r>
      <w:r w:rsidRPr="00611890">
        <w:rPr>
          <w:rFonts w:eastAsia="Calibri" w:cstheme="minorHAnsi"/>
          <w:i/>
          <w:iCs/>
          <w:color w:val="000000" w:themeColor="text1"/>
          <w:sz w:val="22"/>
          <w:szCs w:val="22"/>
        </w:rPr>
        <w:t>one mode</w:t>
      </w:r>
      <w:r w:rsidRPr="00611890">
        <w:rPr>
          <w:rFonts w:eastAsia="Calibri" w:cstheme="minorHAnsi"/>
          <w:color w:val="000000" w:themeColor="text1"/>
          <w:sz w:val="22"/>
          <w:szCs w:val="22"/>
        </w:rPr>
        <w:t xml:space="preserve">. Photography, music, sculpture and written language are examples of different </w:t>
      </w:r>
      <w:r w:rsidRPr="00611890">
        <w:rPr>
          <w:rFonts w:eastAsia="Calibri" w:cstheme="minorHAnsi"/>
          <w:i/>
          <w:iCs/>
          <w:color w:val="000000" w:themeColor="text1"/>
          <w:sz w:val="22"/>
          <w:szCs w:val="22"/>
        </w:rPr>
        <w:t>modes</w:t>
      </w:r>
      <w:r w:rsidRPr="00611890">
        <w:rPr>
          <w:rFonts w:eastAsia="Calibri" w:cstheme="minorHAnsi"/>
          <w:color w:val="000000" w:themeColor="text1"/>
          <w:sz w:val="22"/>
          <w:szCs w:val="22"/>
        </w:rPr>
        <w:t xml:space="preserve">. A mode is a </w:t>
      </w:r>
      <w:r w:rsidRPr="00611890">
        <w:rPr>
          <w:rFonts w:eastAsia="Calibri" w:cstheme="minorHAnsi"/>
          <w:i/>
          <w:iCs/>
          <w:color w:val="000000" w:themeColor="text1"/>
          <w:sz w:val="22"/>
          <w:szCs w:val="22"/>
        </w:rPr>
        <w:t>system of signs</w:t>
      </w:r>
      <w:r w:rsidRPr="00611890">
        <w:rPr>
          <w:rFonts w:eastAsia="Calibri" w:cstheme="minorHAnsi"/>
          <w:color w:val="000000" w:themeColor="text1"/>
          <w:sz w:val="22"/>
          <w:szCs w:val="22"/>
        </w:rPr>
        <w:t xml:space="preserve"> created within or across various cultures to represent and express meanings. Modes were developed by humans to express ideas and communicate with one another. In other words, when more than one mode is present in a text, we consider the text to be </w:t>
      </w:r>
      <w:r w:rsidRPr="00611890">
        <w:rPr>
          <w:rFonts w:eastAsia="Calibri" w:cstheme="minorHAnsi"/>
          <w:i/>
          <w:iCs/>
          <w:color w:val="000000" w:themeColor="text1"/>
          <w:sz w:val="22"/>
          <w:szCs w:val="22"/>
        </w:rPr>
        <w:t>multi-modal</w:t>
      </w:r>
      <w:r w:rsidRPr="00611890">
        <w:rPr>
          <w:rFonts w:eastAsia="Calibri" w:cstheme="minorHAnsi"/>
          <w:color w:val="000000" w:themeColor="text1"/>
          <w:sz w:val="22"/>
          <w:szCs w:val="22"/>
        </w:rPr>
        <w:t xml:space="preserve">". </w:t>
      </w:r>
    </w:p>
    <w:p w:rsidR="00611890" w:rsidRPr="00611890" w:rsidRDefault="00611890" w:rsidP="00315763">
      <w:pPr>
        <w:jc w:val="both"/>
        <w:rPr>
          <w:rFonts w:eastAsia="Calibri" w:cstheme="minorHAnsi"/>
          <w:color w:val="000000" w:themeColor="text1"/>
          <w:sz w:val="22"/>
          <w:szCs w:val="22"/>
        </w:rPr>
      </w:pPr>
    </w:p>
    <w:p w:rsidR="00563637" w:rsidRPr="00611890" w:rsidRDefault="01A278DB" w:rsidP="00315763">
      <w:pPr>
        <w:jc w:val="both"/>
        <w:rPr>
          <w:rFonts w:eastAsia="Calibri" w:cstheme="minorHAnsi"/>
          <w:color w:val="000000" w:themeColor="text1"/>
          <w:sz w:val="22"/>
          <w:szCs w:val="22"/>
        </w:rPr>
      </w:pPr>
      <w:r w:rsidRPr="00611890">
        <w:rPr>
          <w:rFonts w:eastAsia="Calibri" w:cstheme="minorHAnsi"/>
          <w:color w:val="000000" w:themeColor="text1"/>
          <w:sz w:val="22"/>
          <w:szCs w:val="22"/>
        </w:rPr>
        <w:t>Look at the pictures with different types of texts. According to previous explanation, which of them are multi-modal?  (Picture of Sumerian cuneiform writing, medieval texts, ordinary linear text, text with emoji symbols, text with hyperlinks ...)</w:t>
      </w:r>
    </w:p>
    <w:p w:rsidR="00611890" w:rsidRPr="00611890" w:rsidRDefault="00611890" w:rsidP="00315763">
      <w:pPr>
        <w:jc w:val="both"/>
        <w:rPr>
          <w:rFonts w:eastAsia="Calibri" w:cstheme="minorHAnsi"/>
          <w:color w:val="000000" w:themeColor="text1"/>
          <w:sz w:val="22"/>
          <w:szCs w:val="22"/>
        </w:rPr>
      </w:pPr>
    </w:p>
    <w:p w:rsidR="00563637" w:rsidRPr="00611890" w:rsidRDefault="01A278DB" w:rsidP="00315763">
      <w:pPr>
        <w:jc w:val="both"/>
        <w:rPr>
          <w:rFonts w:eastAsia="Calibri" w:cstheme="minorHAnsi"/>
          <w:color w:val="000000" w:themeColor="text1"/>
          <w:sz w:val="22"/>
          <w:szCs w:val="22"/>
        </w:rPr>
      </w:pPr>
      <w:proofErr w:type="gramStart"/>
      <w:r w:rsidRPr="00611890">
        <w:rPr>
          <w:rFonts w:eastAsia="Calibri" w:cstheme="minorHAnsi"/>
          <w:color w:val="000000" w:themeColor="text1"/>
          <w:sz w:val="22"/>
          <w:szCs w:val="22"/>
        </w:rPr>
        <w:t>Working with a multi-modal text (any suitable text in L2)</w:t>
      </w:r>
      <w:r w:rsidR="00315763">
        <w:rPr>
          <w:rFonts w:eastAsia="Calibri" w:cstheme="minorHAnsi"/>
          <w:color w:val="000000" w:themeColor="text1"/>
          <w:sz w:val="22"/>
          <w:szCs w:val="22"/>
        </w:rPr>
        <w:t>.</w:t>
      </w:r>
      <w:proofErr w:type="gramEnd"/>
    </w:p>
    <w:p w:rsidR="00563637" w:rsidRPr="00611890" w:rsidRDefault="01A278DB" w:rsidP="00315763">
      <w:pPr>
        <w:jc w:val="both"/>
        <w:rPr>
          <w:rFonts w:eastAsia="Calibri" w:cstheme="minorHAnsi"/>
          <w:color w:val="000000" w:themeColor="text1"/>
          <w:sz w:val="22"/>
          <w:szCs w:val="22"/>
        </w:rPr>
      </w:pPr>
      <w:r w:rsidRPr="00611890">
        <w:rPr>
          <w:rFonts w:eastAsia="Calibri" w:cstheme="minorHAnsi"/>
          <w:color w:val="000000" w:themeColor="text1"/>
          <w:sz w:val="22"/>
          <w:szCs w:val="22"/>
        </w:rPr>
        <w:t>Analyse the text from the point of view of the L2 learner and decide on</w:t>
      </w:r>
      <w:r w:rsidR="00611890">
        <w:rPr>
          <w:rFonts w:eastAsia="Calibri" w:cstheme="minorHAnsi"/>
          <w:color w:val="000000" w:themeColor="text1"/>
          <w:sz w:val="22"/>
          <w:szCs w:val="22"/>
        </w:rPr>
        <w:t>:</w:t>
      </w:r>
    </w:p>
    <w:p w:rsidR="00563637" w:rsidRPr="00611890" w:rsidRDefault="01A278DB" w:rsidP="00520451">
      <w:pPr>
        <w:pStyle w:val="a9"/>
        <w:numPr>
          <w:ilvl w:val="0"/>
          <w:numId w:val="33"/>
        </w:numPr>
        <w:jc w:val="both"/>
        <w:rPr>
          <w:rFonts w:eastAsia="Calibri" w:cstheme="minorHAnsi"/>
          <w:color w:val="000000" w:themeColor="text1"/>
          <w:sz w:val="22"/>
          <w:szCs w:val="22"/>
        </w:rPr>
      </w:pPr>
      <w:r w:rsidRPr="00611890">
        <w:rPr>
          <w:rFonts w:eastAsia="Calibri" w:cstheme="minorHAnsi"/>
          <w:color w:val="000000" w:themeColor="text1"/>
          <w:sz w:val="22"/>
          <w:szCs w:val="22"/>
        </w:rPr>
        <w:t>What is the purpose of this text;</w:t>
      </w:r>
    </w:p>
    <w:p w:rsidR="00563637" w:rsidRPr="00611890" w:rsidRDefault="01A278DB" w:rsidP="00520451">
      <w:pPr>
        <w:pStyle w:val="a9"/>
        <w:numPr>
          <w:ilvl w:val="0"/>
          <w:numId w:val="33"/>
        </w:numPr>
        <w:jc w:val="both"/>
        <w:rPr>
          <w:rFonts w:eastAsia="Calibri" w:cstheme="minorHAnsi"/>
          <w:color w:val="000000" w:themeColor="text1"/>
          <w:sz w:val="22"/>
          <w:szCs w:val="22"/>
        </w:rPr>
      </w:pPr>
      <w:r w:rsidRPr="00611890">
        <w:rPr>
          <w:rFonts w:eastAsia="Calibri" w:cstheme="minorHAnsi"/>
          <w:color w:val="000000" w:themeColor="text1"/>
          <w:sz w:val="22"/>
          <w:szCs w:val="22"/>
        </w:rPr>
        <w:t>What pre-knowledge is needed to understand the text;</w:t>
      </w:r>
    </w:p>
    <w:p w:rsidR="00563637" w:rsidRPr="00611890" w:rsidRDefault="01A278DB" w:rsidP="00520451">
      <w:pPr>
        <w:pStyle w:val="a9"/>
        <w:numPr>
          <w:ilvl w:val="0"/>
          <w:numId w:val="33"/>
        </w:numPr>
        <w:jc w:val="both"/>
        <w:rPr>
          <w:rFonts w:eastAsia="Calibri" w:cstheme="minorHAnsi"/>
          <w:color w:val="000000" w:themeColor="text1"/>
          <w:sz w:val="22"/>
          <w:szCs w:val="22"/>
        </w:rPr>
      </w:pPr>
      <w:r w:rsidRPr="00611890">
        <w:rPr>
          <w:rFonts w:eastAsia="Calibri" w:cstheme="minorHAnsi"/>
          <w:color w:val="000000" w:themeColor="text1"/>
          <w:sz w:val="22"/>
          <w:szCs w:val="22"/>
        </w:rPr>
        <w:t xml:space="preserve"> What vocabulary is not possible to understand through context;</w:t>
      </w:r>
    </w:p>
    <w:p w:rsidR="00563637" w:rsidRPr="00611890" w:rsidRDefault="01A278DB" w:rsidP="00520451">
      <w:pPr>
        <w:pStyle w:val="a9"/>
        <w:numPr>
          <w:ilvl w:val="0"/>
          <w:numId w:val="33"/>
        </w:numPr>
        <w:jc w:val="both"/>
        <w:rPr>
          <w:rFonts w:eastAsia="Calibri" w:cstheme="minorHAnsi"/>
          <w:color w:val="000000" w:themeColor="text1"/>
          <w:sz w:val="22"/>
          <w:szCs w:val="22"/>
        </w:rPr>
      </w:pPr>
      <w:r w:rsidRPr="00611890">
        <w:rPr>
          <w:rFonts w:eastAsia="Calibri" w:cstheme="minorHAnsi"/>
          <w:color w:val="000000" w:themeColor="text1"/>
          <w:sz w:val="22"/>
          <w:szCs w:val="22"/>
        </w:rPr>
        <w:t>What language structures will be needed for further tasks (discussion, checking comprehension...)</w:t>
      </w:r>
      <w:proofErr w:type="gramStart"/>
      <w:r w:rsidRPr="00611890">
        <w:rPr>
          <w:rFonts w:eastAsia="Calibri" w:cstheme="minorHAnsi"/>
          <w:color w:val="000000" w:themeColor="text1"/>
          <w:sz w:val="22"/>
          <w:szCs w:val="22"/>
        </w:rPr>
        <w:t>.</w:t>
      </w:r>
      <w:proofErr w:type="gramEnd"/>
    </w:p>
    <w:p w:rsidR="00563637" w:rsidRPr="00611890" w:rsidRDefault="00563637" w:rsidP="01A278DB">
      <w:pPr>
        <w:spacing w:line="240" w:lineRule="exact"/>
        <w:rPr>
          <w:rFonts w:eastAsia="Calibri" w:cstheme="minorHAnsi"/>
          <w:b/>
          <w:bCs/>
          <w:color w:val="000000" w:themeColor="text1"/>
          <w:sz w:val="22"/>
          <w:szCs w:val="22"/>
          <w:highlight w:val="cyan"/>
        </w:rPr>
      </w:pPr>
    </w:p>
    <w:p w:rsidR="000804AA" w:rsidRDefault="000804AA" w:rsidP="000804AA">
      <w:pPr>
        <w:spacing w:line="240" w:lineRule="exact"/>
        <w:jc w:val="both"/>
        <w:rPr>
          <w:rFonts w:eastAsia="Calibri" w:cstheme="minorHAnsi"/>
        </w:rPr>
      </w:pPr>
    </w:p>
    <w:p w:rsidR="000804AA" w:rsidRDefault="000804AA" w:rsidP="000804AA">
      <w:pPr>
        <w:spacing w:line="240" w:lineRule="exact"/>
        <w:jc w:val="both"/>
        <w:rPr>
          <w:rFonts w:eastAsia="Calibri" w:cstheme="minorHAnsi"/>
        </w:rPr>
      </w:pPr>
    </w:p>
    <w:p w:rsidR="00563637" w:rsidRPr="000804AA" w:rsidRDefault="01A278DB" w:rsidP="00163D9B">
      <w:pPr>
        <w:pStyle w:val="2"/>
        <w:rPr>
          <w:rFonts w:eastAsia="Calibri"/>
        </w:rPr>
      </w:pPr>
      <w:bookmarkStart w:id="35" w:name="_Toc158196758"/>
      <w:r w:rsidRPr="000804AA">
        <w:rPr>
          <w:rFonts w:eastAsia="Calibri"/>
        </w:rPr>
        <w:t>Reflection</w:t>
      </w:r>
      <w:bookmarkEnd w:id="35"/>
    </w:p>
    <w:p w:rsidR="000804AA" w:rsidRPr="000804AA" w:rsidRDefault="000804AA" w:rsidP="000804AA">
      <w:pPr>
        <w:spacing w:line="240" w:lineRule="exact"/>
        <w:jc w:val="both"/>
        <w:rPr>
          <w:rFonts w:eastAsia="Calibri" w:cstheme="minorHAnsi"/>
          <w:color w:val="C00000"/>
          <w:sz w:val="22"/>
          <w:szCs w:val="22"/>
        </w:rPr>
      </w:pPr>
    </w:p>
    <w:p w:rsidR="00563637" w:rsidRPr="000804AA" w:rsidRDefault="01A278DB" w:rsidP="0031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 w:right="-20"/>
        <w:jc w:val="both"/>
        <w:rPr>
          <w:rFonts w:eastAsia="Times New Roman" w:cstheme="minorHAnsi"/>
          <w:color w:val="202124"/>
          <w:sz w:val="22"/>
          <w:szCs w:val="22"/>
        </w:rPr>
      </w:pPr>
      <w:r w:rsidRPr="000804AA">
        <w:rPr>
          <w:rFonts w:eastAsia="Times New Roman" w:cstheme="minorHAnsi"/>
          <w:color w:val="202124"/>
          <w:sz w:val="22"/>
          <w:szCs w:val="22"/>
        </w:rPr>
        <w:t>Questions for reflection and discussion</w:t>
      </w:r>
    </w:p>
    <w:p w:rsidR="00563637" w:rsidRPr="000804AA" w:rsidRDefault="01A278DB" w:rsidP="0031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 w:right="-20"/>
        <w:jc w:val="both"/>
        <w:rPr>
          <w:rFonts w:eastAsia="Times New Roman" w:cstheme="minorHAnsi"/>
          <w:color w:val="202124"/>
          <w:sz w:val="22"/>
          <w:szCs w:val="22"/>
        </w:rPr>
      </w:pPr>
      <w:r w:rsidRPr="000804AA">
        <w:rPr>
          <w:rFonts w:eastAsia="Times New Roman" w:cstheme="minorHAnsi"/>
          <w:color w:val="202124"/>
          <w:sz w:val="22"/>
          <w:szCs w:val="22"/>
        </w:rPr>
        <w:t xml:space="preserve"> </w:t>
      </w:r>
    </w:p>
    <w:p w:rsidR="00563637" w:rsidRPr="000804AA" w:rsidRDefault="01A278DB" w:rsidP="00520451">
      <w:pPr>
        <w:pStyle w:val="a9"/>
        <w:numPr>
          <w:ilvl w:val="0"/>
          <w:numId w:val="21"/>
        </w:numPr>
        <w:jc w:val="both"/>
        <w:rPr>
          <w:rFonts w:cstheme="minorHAnsi"/>
          <w:color w:val="202124"/>
          <w:sz w:val="22"/>
          <w:szCs w:val="22"/>
        </w:rPr>
      </w:pPr>
      <w:r w:rsidRPr="000804AA">
        <w:rPr>
          <w:rFonts w:cstheme="minorHAnsi"/>
          <w:color w:val="202124"/>
          <w:sz w:val="22"/>
          <w:szCs w:val="22"/>
        </w:rPr>
        <w:t>Thi</w:t>
      </w:r>
      <w:r w:rsidRPr="000804AA">
        <w:rPr>
          <w:rFonts w:eastAsiaTheme="minorEastAsia" w:cstheme="minorHAnsi"/>
          <w:color w:val="202124"/>
          <w:sz w:val="22"/>
          <w:szCs w:val="22"/>
        </w:rPr>
        <w:t xml:space="preserve">nk about a) how to overcome the lack of motivation to read books; b) </w:t>
      </w:r>
      <w:r w:rsidRPr="000804AA">
        <w:rPr>
          <w:rFonts w:eastAsiaTheme="minorEastAsia" w:cstheme="minorHAnsi"/>
          <w:color w:val="333333"/>
          <w:sz w:val="22"/>
          <w:szCs w:val="22"/>
        </w:rPr>
        <w:t>Do you think reading nowadays is a convenient and popular way of getting information? Why/Why not</w:t>
      </w:r>
      <w:proofErr w:type="gramStart"/>
      <w:r w:rsidRPr="000804AA">
        <w:rPr>
          <w:rFonts w:eastAsiaTheme="minorEastAsia" w:cstheme="minorHAnsi"/>
          <w:color w:val="333333"/>
          <w:sz w:val="22"/>
          <w:szCs w:val="22"/>
        </w:rPr>
        <w:t>?</w:t>
      </w:r>
      <w:r w:rsidRPr="000804AA">
        <w:rPr>
          <w:rFonts w:eastAsiaTheme="minorEastAsia" w:cstheme="minorHAnsi"/>
          <w:color w:val="202124"/>
          <w:sz w:val="22"/>
          <w:szCs w:val="22"/>
        </w:rPr>
        <w:t>;</w:t>
      </w:r>
      <w:proofErr w:type="gramEnd"/>
      <w:r w:rsidRPr="000804AA">
        <w:rPr>
          <w:rFonts w:eastAsiaTheme="minorEastAsia" w:cstheme="minorHAnsi"/>
          <w:color w:val="202124"/>
          <w:sz w:val="22"/>
          <w:szCs w:val="22"/>
        </w:rPr>
        <w:t xml:space="preserve"> </w:t>
      </w:r>
      <w:r w:rsidRPr="000804AA">
        <w:rPr>
          <w:rFonts w:cstheme="minorHAnsi"/>
          <w:color w:val="202124"/>
          <w:sz w:val="22"/>
          <w:szCs w:val="22"/>
        </w:rPr>
        <w:t>c) how the level of reading technique is related to the development of reading skills (unformed reading skills as a demotivating factor).</w:t>
      </w:r>
    </w:p>
    <w:p w:rsidR="00563637" w:rsidRPr="000804AA" w:rsidRDefault="01A278DB" w:rsidP="00520451">
      <w:pPr>
        <w:pStyle w:val="a9"/>
        <w:numPr>
          <w:ilvl w:val="0"/>
          <w:numId w:val="21"/>
        </w:numPr>
        <w:jc w:val="both"/>
        <w:rPr>
          <w:rFonts w:cstheme="minorHAnsi"/>
          <w:color w:val="202124"/>
          <w:sz w:val="22"/>
          <w:szCs w:val="22"/>
        </w:rPr>
      </w:pPr>
      <w:r w:rsidRPr="000804AA">
        <w:rPr>
          <w:rFonts w:cstheme="minorHAnsi"/>
          <w:color w:val="202124"/>
          <w:sz w:val="22"/>
          <w:szCs w:val="22"/>
        </w:rPr>
        <w:t xml:space="preserve">Reading as a daily need, as well as reading literacy, determine opportunities for quality education, development of critical thinking, self-realization of the individual and, in general, greater satisfaction with life in the conditions of information oversaturation. How has the format of books (digital, audiobooks), texts changed according to the implementation of the communicative code (multimodal), according to the types of transformations of the original text (non-adapted, abbreviated), according to pragmatics (informative, instructive, official, entertaining), according to genres (non-fiction, short prose, etc.))? How has this affected the expansion of reading practices in the digital world (hypertext, short messaging, </w:t>
      </w:r>
      <w:proofErr w:type="gramStart"/>
      <w:r w:rsidRPr="000804AA">
        <w:rPr>
          <w:rFonts w:cstheme="minorHAnsi"/>
          <w:color w:val="202124"/>
          <w:sz w:val="22"/>
          <w:szCs w:val="22"/>
        </w:rPr>
        <w:t>social</w:t>
      </w:r>
      <w:proofErr w:type="gramEnd"/>
      <w:r w:rsidRPr="000804AA">
        <w:rPr>
          <w:rFonts w:cstheme="minorHAnsi"/>
          <w:color w:val="202124"/>
          <w:sz w:val="22"/>
          <w:szCs w:val="22"/>
        </w:rPr>
        <w:t xml:space="preserve"> media posts)?</w:t>
      </w:r>
    </w:p>
    <w:p w:rsidR="00563637" w:rsidRPr="000804AA" w:rsidRDefault="01A278DB" w:rsidP="00520451">
      <w:pPr>
        <w:pStyle w:val="a9"/>
        <w:numPr>
          <w:ilvl w:val="0"/>
          <w:numId w:val="21"/>
        </w:numPr>
        <w:jc w:val="both"/>
        <w:rPr>
          <w:rFonts w:cstheme="minorHAnsi"/>
          <w:color w:val="202124"/>
          <w:sz w:val="22"/>
          <w:szCs w:val="22"/>
        </w:rPr>
      </w:pPr>
      <w:r w:rsidRPr="000804AA">
        <w:rPr>
          <w:rFonts w:cstheme="minorHAnsi"/>
          <w:color w:val="202124"/>
          <w:sz w:val="22"/>
          <w:szCs w:val="22"/>
        </w:rPr>
        <w:t>How and for what purpose to develop reader strategies: creation of own content determined by professional interests, personal preferences (writing abstracts, resumes, essays, advertisements, messages, posts in social media, greeting texts, etc.); creative writing as the development of non-standard thinking and the basis of successful communication; online search for necessary information for everyday inquiries, self-development, professional growth, reading to satisfy aesthetic tastes.</w:t>
      </w:r>
    </w:p>
    <w:p w:rsidR="00563637" w:rsidRPr="000804AA" w:rsidRDefault="01A278DB" w:rsidP="00520451">
      <w:pPr>
        <w:pStyle w:val="a9"/>
        <w:numPr>
          <w:ilvl w:val="0"/>
          <w:numId w:val="21"/>
        </w:numPr>
        <w:jc w:val="both"/>
        <w:rPr>
          <w:rFonts w:cstheme="minorHAnsi"/>
          <w:color w:val="202124"/>
          <w:sz w:val="22"/>
          <w:szCs w:val="22"/>
        </w:rPr>
      </w:pPr>
      <w:r w:rsidRPr="000804AA">
        <w:rPr>
          <w:rFonts w:cstheme="minorHAnsi"/>
          <w:color w:val="202124"/>
          <w:sz w:val="22"/>
          <w:szCs w:val="22"/>
        </w:rPr>
        <w:t>Effective reading techniques: "skimming"; scanning; active reading with emphasis on the main thing; slow meaningful reading with a taste of style.</w:t>
      </w:r>
    </w:p>
    <w:p w:rsidR="00563637" w:rsidRPr="000804AA" w:rsidRDefault="01A278DB" w:rsidP="00520451">
      <w:pPr>
        <w:pStyle w:val="a9"/>
        <w:numPr>
          <w:ilvl w:val="0"/>
          <w:numId w:val="21"/>
        </w:numPr>
        <w:jc w:val="both"/>
        <w:rPr>
          <w:rFonts w:cstheme="minorHAnsi"/>
          <w:color w:val="202124"/>
          <w:sz w:val="22"/>
          <w:szCs w:val="22"/>
        </w:rPr>
      </w:pPr>
      <w:r w:rsidRPr="000804AA">
        <w:rPr>
          <w:rFonts w:cstheme="minorHAnsi"/>
          <w:color w:val="202124"/>
          <w:sz w:val="22"/>
          <w:szCs w:val="22"/>
        </w:rPr>
        <w:t>What are the motivational benefits of digital reading? How can the students be more engaged through their gadgets?</w:t>
      </w:r>
    </w:p>
    <w:p w:rsidR="00563637" w:rsidRDefault="00563637" w:rsidP="01A278DB">
      <w:pPr>
        <w:pStyle w:val="a9"/>
        <w:spacing w:line="240" w:lineRule="exact"/>
        <w:ind w:left="-20" w:right="-20"/>
        <w:rPr>
          <w:rFonts w:ascii="Calibri" w:eastAsia="Calibri" w:hAnsi="Calibri" w:cs="Calibri"/>
          <w:color w:val="000000" w:themeColor="text1"/>
          <w:sz w:val="30"/>
          <w:szCs w:val="30"/>
        </w:rPr>
      </w:pPr>
    </w:p>
    <w:p w:rsidR="00563637" w:rsidRDefault="00563637" w:rsidP="00563637"/>
    <w:p w:rsidR="00563637" w:rsidRDefault="00563637" w:rsidP="01A278DB">
      <w:pPr>
        <w:spacing w:line="240" w:lineRule="exact"/>
      </w:pPr>
    </w:p>
    <w:p w:rsidR="00163D9B" w:rsidRDefault="00163D9B">
      <w:pPr>
        <w:rPr>
          <w:rFonts w:eastAsiaTheme="majorEastAsia" w:cstheme="minorHAnsi"/>
          <w:sz w:val="28"/>
          <w:szCs w:val="28"/>
        </w:rPr>
      </w:pPr>
      <w:r>
        <w:rPr>
          <w:rFonts w:eastAsiaTheme="majorEastAsia" w:cstheme="minorHAnsi"/>
          <w:sz w:val="28"/>
          <w:szCs w:val="28"/>
        </w:rPr>
        <w:br w:type="page"/>
      </w:r>
    </w:p>
    <w:p w:rsidR="00563637" w:rsidRPr="000804AA" w:rsidRDefault="01A278DB" w:rsidP="00163D9B">
      <w:pPr>
        <w:pStyle w:val="1"/>
      </w:pPr>
      <w:bookmarkStart w:id="36" w:name="_Toc158196759"/>
      <w:r w:rsidRPr="000804AA">
        <w:t>Literature for the 3rd part</w:t>
      </w:r>
      <w:bookmarkEnd w:id="36"/>
    </w:p>
    <w:p w:rsidR="00563637" w:rsidRPr="000804AA" w:rsidRDefault="00563637" w:rsidP="00163D9B">
      <w:pPr>
        <w:pStyle w:val="2"/>
      </w:pPr>
    </w:p>
    <w:p w:rsidR="00563637" w:rsidRPr="000804AA" w:rsidRDefault="01A278DB" w:rsidP="00163D9B">
      <w:pPr>
        <w:pStyle w:val="2"/>
        <w:rPr>
          <w:rFonts w:eastAsia="Calibri"/>
          <w:color w:val="000000" w:themeColor="text1"/>
        </w:rPr>
      </w:pPr>
      <w:bookmarkStart w:id="37" w:name="_Toc158196760"/>
      <w:r w:rsidRPr="000804AA">
        <w:rPr>
          <w:rFonts w:eastAsia="Calibri"/>
          <w:color w:val="000000" w:themeColor="text1"/>
        </w:rPr>
        <w:t>Literature used in the lesson</w:t>
      </w:r>
      <w:bookmarkEnd w:id="37"/>
    </w:p>
    <w:p w:rsidR="000804AA" w:rsidRPr="000804AA" w:rsidRDefault="000804AA" w:rsidP="01A278DB">
      <w:pPr>
        <w:spacing w:line="240" w:lineRule="exact"/>
        <w:ind w:right="-20"/>
        <w:jc w:val="both"/>
        <w:rPr>
          <w:rFonts w:eastAsia="Calibri" w:cstheme="minorHAnsi"/>
          <w:color w:val="000000" w:themeColor="text1"/>
        </w:rPr>
      </w:pPr>
    </w:p>
    <w:p w:rsidR="00563637" w:rsidRPr="000804AA" w:rsidRDefault="01A278DB" w:rsidP="00520451">
      <w:pPr>
        <w:pStyle w:val="a9"/>
        <w:numPr>
          <w:ilvl w:val="0"/>
          <w:numId w:val="5"/>
        </w:numPr>
        <w:rPr>
          <w:rFonts w:eastAsia="Calibri" w:cstheme="minorHAnsi"/>
          <w:sz w:val="22"/>
          <w:szCs w:val="22"/>
        </w:rPr>
      </w:pPr>
      <w:r w:rsidRPr="000804AA">
        <w:rPr>
          <w:rFonts w:eastAsia="Calibri" w:cstheme="minorHAnsi"/>
          <w:sz w:val="22"/>
          <w:szCs w:val="22"/>
        </w:rPr>
        <w:t xml:space="preserve">Bezemer, J., Kress, G. (2010). Changing Text: A Social Semiotic Analysis of Textbooks. </w:t>
      </w:r>
      <w:r w:rsidRPr="000804AA">
        <w:rPr>
          <w:rFonts w:eastAsia="Calibri" w:cstheme="minorHAnsi"/>
          <w:i/>
          <w:iCs/>
          <w:sz w:val="22"/>
          <w:szCs w:val="22"/>
        </w:rPr>
        <w:t>Designs for Learning</w:t>
      </w:r>
      <w:r w:rsidRPr="000804AA">
        <w:rPr>
          <w:rFonts w:eastAsia="Calibri" w:cstheme="minorHAnsi"/>
          <w:sz w:val="22"/>
          <w:szCs w:val="22"/>
        </w:rPr>
        <w:t xml:space="preserve">, 3(1-2), 166–195. </w:t>
      </w:r>
      <w:hyperlink r:id="rId38">
        <w:r w:rsidRPr="000804AA">
          <w:rPr>
            <w:rStyle w:val="af3"/>
            <w:rFonts w:eastAsia="Calibri" w:cstheme="minorHAnsi"/>
            <w:color w:val="auto"/>
            <w:sz w:val="22"/>
            <w:szCs w:val="22"/>
            <w:u w:val="none"/>
          </w:rPr>
          <w:t>https://www.semanticscholar.org/reader/ce48786d9bfaec83740d23b9746ac42607551fc7</w:t>
        </w:r>
      </w:hyperlink>
      <w:r w:rsidRPr="000804AA">
        <w:rPr>
          <w:rFonts w:eastAsia="Calibri" w:cstheme="minorHAnsi"/>
          <w:sz w:val="22"/>
          <w:szCs w:val="22"/>
        </w:rPr>
        <w:t>.</w:t>
      </w:r>
    </w:p>
    <w:p w:rsidR="00563637" w:rsidRPr="000804AA" w:rsidRDefault="01A278DB" w:rsidP="00520451">
      <w:pPr>
        <w:pStyle w:val="a9"/>
        <w:numPr>
          <w:ilvl w:val="0"/>
          <w:numId w:val="5"/>
        </w:numPr>
        <w:spacing w:line="240" w:lineRule="exact"/>
        <w:ind w:right="-20"/>
        <w:rPr>
          <w:rFonts w:cstheme="minorHAnsi"/>
          <w:sz w:val="22"/>
          <w:szCs w:val="22"/>
        </w:rPr>
      </w:pPr>
      <w:r w:rsidRPr="000804AA">
        <w:rPr>
          <w:rFonts w:eastAsia="Calibri" w:cstheme="minorHAnsi"/>
          <w:sz w:val="22"/>
          <w:szCs w:val="22"/>
        </w:rPr>
        <w:t xml:space="preserve">Bezemer, J., Kress, G. (2016). </w:t>
      </w:r>
      <w:r w:rsidRPr="000804AA">
        <w:rPr>
          <w:rFonts w:eastAsia="Calibri" w:cstheme="minorHAnsi"/>
          <w:i/>
          <w:iCs/>
          <w:sz w:val="22"/>
          <w:szCs w:val="22"/>
        </w:rPr>
        <w:t>Multimodality, Learning and Communication. A social semiotic frame</w:t>
      </w:r>
      <w:r w:rsidRPr="000804AA">
        <w:rPr>
          <w:rFonts w:eastAsia="Calibri" w:cstheme="minorHAnsi"/>
          <w:sz w:val="22"/>
          <w:szCs w:val="22"/>
        </w:rPr>
        <w:t xml:space="preserve">. London: Routledge. </w:t>
      </w:r>
      <w:hyperlink r:id="rId39" w:anchor="v=onepage&amp;q&amp;f=false">
        <w:r w:rsidRPr="000804AA">
          <w:rPr>
            <w:rStyle w:val="af3"/>
            <w:rFonts w:eastAsia="Calibri" w:cstheme="minorHAnsi"/>
            <w:color w:val="auto"/>
            <w:sz w:val="22"/>
            <w:szCs w:val="22"/>
            <w:u w:val="none"/>
          </w:rPr>
          <w:t>https://books.google.si/books?id=bYf4CgAAQBAJ&amp;printsec=frontcover&amp;hl=sl#v=onepage&amp;q&amp;f=false</w:t>
        </w:r>
      </w:hyperlink>
      <w:r w:rsidRPr="000804AA">
        <w:rPr>
          <w:rFonts w:eastAsia="Calibri" w:cstheme="minorHAnsi"/>
          <w:sz w:val="22"/>
          <w:szCs w:val="22"/>
        </w:rPr>
        <w:t>.</w:t>
      </w:r>
    </w:p>
    <w:p w:rsidR="00563637" w:rsidRPr="000804AA" w:rsidRDefault="01A278DB" w:rsidP="00520451">
      <w:pPr>
        <w:pStyle w:val="a9"/>
        <w:numPr>
          <w:ilvl w:val="0"/>
          <w:numId w:val="5"/>
        </w:numPr>
        <w:spacing w:line="240" w:lineRule="exact"/>
        <w:ind w:right="-20"/>
        <w:jc w:val="both"/>
        <w:rPr>
          <w:rFonts w:eastAsia="Calibri" w:cstheme="minorHAnsi"/>
          <w:sz w:val="22"/>
          <w:szCs w:val="22"/>
        </w:rPr>
      </w:pPr>
      <w:r w:rsidRPr="000804AA">
        <w:rPr>
          <w:rFonts w:eastAsia="Calibri" w:cstheme="minorHAnsi"/>
          <w:sz w:val="22"/>
          <w:szCs w:val="22"/>
        </w:rPr>
        <w:t xml:space="preserve">Kress, G. (2010). </w:t>
      </w:r>
      <w:r w:rsidRPr="000804AA">
        <w:rPr>
          <w:rFonts w:eastAsia="Calibri" w:cstheme="minorHAnsi"/>
          <w:i/>
          <w:iCs/>
          <w:sz w:val="22"/>
          <w:szCs w:val="22"/>
        </w:rPr>
        <w:t>Multimodality: A Social Semiotic Approach to Contemporary Communication</w:t>
      </w:r>
      <w:r w:rsidRPr="000804AA">
        <w:rPr>
          <w:rFonts w:eastAsia="Calibri" w:cstheme="minorHAnsi"/>
          <w:sz w:val="22"/>
          <w:szCs w:val="22"/>
        </w:rPr>
        <w:t>.</w:t>
      </w:r>
    </w:p>
    <w:p w:rsidR="00563637" w:rsidRPr="000804AA" w:rsidRDefault="01A278DB" w:rsidP="00520451">
      <w:pPr>
        <w:pStyle w:val="a9"/>
        <w:numPr>
          <w:ilvl w:val="0"/>
          <w:numId w:val="5"/>
        </w:numPr>
        <w:spacing w:line="240" w:lineRule="exact"/>
        <w:ind w:right="-20"/>
        <w:jc w:val="both"/>
        <w:rPr>
          <w:rFonts w:eastAsia="Calibri" w:cstheme="minorHAnsi"/>
          <w:sz w:val="22"/>
          <w:szCs w:val="22"/>
        </w:rPr>
      </w:pPr>
      <w:r w:rsidRPr="000804AA">
        <w:rPr>
          <w:rFonts w:eastAsia="Calibri" w:cstheme="minorHAnsi"/>
          <w:sz w:val="22"/>
          <w:szCs w:val="22"/>
        </w:rPr>
        <w:t xml:space="preserve">Kress, G., van Leeuwen, T. ([1996], 2021). </w:t>
      </w:r>
      <w:r w:rsidRPr="000804AA">
        <w:rPr>
          <w:rFonts w:eastAsia="Calibri" w:cstheme="minorHAnsi"/>
          <w:i/>
          <w:iCs/>
          <w:sz w:val="22"/>
          <w:szCs w:val="22"/>
        </w:rPr>
        <w:t>Reading Images: The Grammar of Visual Design. 3</w:t>
      </w:r>
      <w:r w:rsidRPr="00F7456C">
        <w:rPr>
          <w:rFonts w:eastAsia="Calibri" w:cstheme="minorHAnsi"/>
          <w:i/>
          <w:iCs/>
          <w:sz w:val="22"/>
          <w:szCs w:val="22"/>
          <w:vertAlign w:val="superscript"/>
        </w:rPr>
        <w:t>rd</w:t>
      </w:r>
      <w:r w:rsidRPr="000804AA">
        <w:rPr>
          <w:rFonts w:eastAsia="Calibri" w:cstheme="minorHAnsi"/>
          <w:i/>
          <w:iCs/>
          <w:sz w:val="22"/>
          <w:szCs w:val="22"/>
        </w:rPr>
        <w:t xml:space="preserve"> Edition</w:t>
      </w:r>
      <w:r w:rsidRPr="000804AA">
        <w:rPr>
          <w:rFonts w:eastAsia="Calibri" w:cstheme="minorHAnsi"/>
          <w:sz w:val="22"/>
          <w:szCs w:val="22"/>
        </w:rPr>
        <w:t>. London, New York: Routledge. https://books.google.si/books?id=vh07i06q-9AC&amp;printsec=frontcover&amp;hl=sl#v=onepage&amp;q&amp;f=false.</w:t>
      </w:r>
    </w:p>
    <w:p w:rsidR="00563637" w:rsidRPr="000804AA" w:rsidRDefault="01A278DB" w:rsidP="00520451">
      <w:pPr>
        <w:pStyle w:val="a9"/>
        <w:numPr>
          <w:ilvl w:val="0"/>
          <w:numId w:val="5"/>
        </w:numPr>
        <w:spacing w:line="240" w:lineRule="exact"/>
        <w:ind w:right="-20"/>
        <w:jc w:val="both"/>
        <w:rPr>
          <w:rFonts w:eastAsia="Calibri" w:cstheme="minorHAnsi"/>
          <w:sz w:val="22"/>
          <w:szCs w:val="22"/>
        </w:rPr>
      </w:pPr>
      <w:r w:rsidRPr="000804AA">
        <w:rPr>
          <w:rFonts w:eastAsia="Calibri" w:cstheme="minorHAnsi"/>
          <w:sz w:val="22"/>
          <w:szCs w:val="22"/>
        </w:rPr>
        <w:t xml:space="preserve">Jones, C., Maiorani, A., Starc, S. (Eds.) (2015). </w:t>
      </w:r>
      <w:r w:rsidRPr="000804AA">
        <w:rPr>
          <w:rFonts w:eastAsia="Calibri" w:cstheme="minorHAnsi"/>
          <w:i/>
          <w:iCs/>
          <w:sz w:val="22"/>
          <w:szCs w:val="22"/>
        </w:rPr>
        <w:t>Meaning Making in Text: Multimodal and Multilingual Functional Perspectives</w:t>
      </w:r>
      <w:r w:rsidRPr="000804AA">
        <w:rPr>
          <w:rFonts w:eastAsia="Calibri" w:cstheme="minorHAnsi"/>
          <w:sz w:val="22"/>
          <w:szCs w:val="22"/>
        </w:rPr>
        <w:t>. London: Palgrave Macmillan.</w:t>
      </w:r>
    </w:p>
    <w:p w:rsidR="00563637" w:rsidRPr="000804AA" w:rsidRDefault="01A278DB" w:rsidP="00520451">
      <w:pPr>
        <w:pStyle w:val="a9"/>
        <w:numPr>
          <w:ilvl w:val="0"/>
          <w:numId w:val="5"/>
        </w:numPr>
        <w:spacing w:line="240" w:lineRule="exact"/>
        <w:ind w:right="-20"/>
        <w:jc w:val="both"/>
        <w:rPr>
          <w:rFonts w:eastAsia="Calibri" w:cstheme="minorHAnsi"/>
          <w:sz w:val="22"/>
          <w:szCs w:val="22"/>
        </w:rPr>
      </w:pPr>
      <w:r w:rsidRPr="000804AA">
        <w:rPr>
          <w:rFonts w:eastAsia="Calibri" w:cstheme="minorHAnsi"/>
          <w:sz w:val="22"/>
          <w:szCs w:val="22"/>
        </w:rPr>
        <w:t xml:space="preserve">Starc, S. (Ed.) (2010). </w:t>
      </w:r>
      <w:r w:rsidRPr="000804AA">
        <w:rPr>
          <w:rFonts w:eastAsia="Calibri" w:cstheme="minorHAnsi"/>
          <w:i/>
          <w:iCs/>
          <w:sz w:val="22"/>
          <w:szCs w:val="22"/>
        </w:rPr>
        <w:t xml:space="preserve">Mednarodna poletna šola sistemsko-funkcijskega jezikoslovja, UP PEF Koper, 5.–7. </w:t>
      </w:r>
      <w:proofErr w:type="gramStart"/>
      <w:r w:rsidRPr="000804AA">
        <w:rPr>
          <w:rFonts w:eastAsia="Calibri" w:cstheme="minorHAnsi"/>
          <w:i/>
          <w:iCs/>
          <w:sz w:val="22"/>
          <w:szCs w:val="22"/>
        </w:rPr>
        <w:t>julija</w:t>
      </w:r>
      <w:proofErr w:type="gramEnd"/>
      <w:r w:rsidRPr="000804AA">
        <w:rPr>
          <w:rFonts w:eastAsia="Calibri" w:cstheme="minorHAnsi"/>
          <w:i/>
          <w:iCs/>
          <w:sz w:val="22"/>
          <w:szCs w:val="22"/>
        </w:rPr>
        <w:t xml:space="preserve"> 2010/Summer School – Systemic Functional Linguistics, UP PEF Koper, 5th-7th July 2010</w:t>
      </w:r>
      <w:r w:rsidRPr="000804AA">
        <w:rPr>
          <w:rFonts w:eastAsia="Calibri" w:cstheme="minorHAnsi"/>
          <w:sz w:val="22"/>
          <w:szCs w:val="22"/>
        </w:rPr>
        <w:t xml:space="preserve">. </w:t>
      </w:r>
      <w:hyperlink r:id="rId40">
        <w:r w:rsidRPr="000804AA">
          <w:rPr>
            <w:rStyle w:val="af3"/>
            <w:rFonts w:eastAsia="Calibri" w:cstheme="minorHAnsi"/>
            <w:color w:val="auto"/>
            <w:sz w:val="22"/>
            <w:szCs w:val="22"/>
            <w:u w:val="none"/>
          </w:rPr>
          <w:t>https://jt.upr.si/esflcw2010/summerschool_reader.pdf</w:t>
        </w:r>
      </w:hyperlink>
      <w:r w:rsidRPr="000804AA">
        <w:rPr>
          <w:rFonts w:eastAsia="Calibri" w:cstheme="minorHAnsi"/>
          <w:sz w:val="22"/>
          <w:szCs w:val="22"/>
        </w:rPr>
        <w:t>.</w:t>
      </w:r>
    </w:p>
    <w:p w:rsidR="00563637" w:rsidRPr="000804AA" w:rsidRDefault="01A278DB" w:rsidP="00520451">
      <w:pPr>
        <w:pStyle w:val="a9"/>
        <w:numPr>
          <w:ilvl w:val="0"/>
          <w:numId w:val="5"/>
        </w:numPr>
        <w:spacing w:line="240" w:lineRule="exact"/>
        <w:ind w:right="-20"/>
        <w:jc w:val="both"/>
        <w:rPr>
          <w:rFonts w:eastAsia="Calibri" w:cstheme="minorHAnsi"/>
          <w:sz w:val="22"/>
          <w:szCs w:val="22"/>
        </w:rPr>
      </w:pPr>
      <w:r w:rsidRPr="000804AA">
        <w:rPr>
          <w:rFonts w:eastAsia="Calibri" w:cstheme="minorHAnsi"/>
          <w:sz w:val="22"/>
          <w:szCs w:val="22"/>
        </w:rPr>
        <w:t xml:space="preserve">Starc, S., Lapornik, M., Pettirosso, P., Purič, V., Zerjal, M., &amp; Strani, P. (2022). </w:t>
      </w:r>
      <w:r w:rsidRPr="000804AA">
        <w:rPr>
          <w:rFonts w:eastAsia="Calibri" w:cstheme="minorHAnsi"/>
          <w:i/>
          <w:iCs/>
          <w:sz w:val="22"/>
          <w:szCs w:val="22"/>
        </w:rPr>
        <w:t xml:space="preserve">Učni načrt za slovenski jezik: prenova pouka slovenskega jezika </w:t>
      </w:r>
      <w:proofErr w:type="gramStart"/>
      <w:r w:rsidRPr="000804AA">
        <w:rPr>
          <w:rFonts w:eastAsia="Calibri" w:cstheme="minorHAnsi"/>
          <w:i/>
          <w:iCs/>
          <w:sz w:val="22"/>
          <w:szCs w:val="22"/>
        </w:rPr>
        <w:t>na</w:t>
      </w:r>
      <w:proofErr w:type="gramEnd"/>
      <w:r w:rsidRPr="000804AA">
        <w:rPr>
          <w:rFonts w:eastAsia="Calibri" w:cstheme="minorHAnsi"/>
          <w:i/>
          <w:iCs/>
          <w:sz w:val="22"/>
          <w:szCs w:val="22"/>
        </w:rPr>
        <w:t xml:space="preserve"> Državnem izobraževalnem zavodu Jožef Stefan</w:t>
      </w:r>
      <w:r w:rsidRPr="000804AA">
        <w:rPr>
          <w:rFonts w:eastAsia="Calibri" w:cstheme="minorHAnsi"/>
          <w:sz w:val="22"/>
          <w:szCs w:val="22"/>
        </w:rPr>
        <w:t xml:space="preserve">. Državni izobraževalni zavod Jožef Stefan. </w:t>
      </w:r>
      <w:hyperlink r:id="rId41">
        <w:r w:rsidRPr="000804AA">
          <w:rPr>
            <w:rStyle w:val="af3"/>
            <w:rFonts w:eastAsia="Calibri" w:cstheme="minorHAnsi"/>
            <w:color w:val="auto"/>
            <w:sz w:val="22"/>
            <w:szCs w:val="22"/>
            <w:u w:val="none"/>
          </w:rPr>
          <w:t>https://jozefstefan.org/projekti/ucni-nacrt-za-slovenski-jezik-2017</w:t>
        </w:r>
      </w:hyperlink>
      <w:r w:rsidRPr="000804AA">
        <w:rPr>
          <w:rFonts w:eastAsia="Calibri" w:cstheme="minorHAnsi"/>
          <w:sz w:val="22"/>
          <w:szCs w:val="22"/>
        </w:rPr>
        <w:t xml:space="preserve">. </w:t>
      </w:r>
    </w:p>
    <w:p w:rsidR="00563637" w:rsidRPr="000804AA" w:rsidRDefault="01A278DB" w:rsidP="00520451">
      <w:pPr>
        <w:pStyle w:val="a9"/>
        <w:numPr>
          <w:ilvl w:val="0"/>
          <w:numId w:val="5"/>
        </w:numPr>
        <w:spacing w:line="240" w:lineRule="exact"/>
        <w:ind w:right="-20"/>
        <w:jc w:val="both"/>
        <w:rPr>
          <w:rFonts w:eastAsia="Calibri" w:cstheme="minorHAnsi"/>
          <w:sz w:val="22"/>
          <w:szCs w:val="22"/>
        </w:rPr>
      </w:pPr>
      <w:r w:rsidRPr="000804AA">
        <w:rPr>
          <w:rFonts w:eastAsia="Calibri" w:cstheme="minorHAnsi"/>
          <w:sz w:val="22"/>
          <w:szCs w:val="22"/>
        </w:rPr>
        <w:t xml:space="preserve">Starc, S., Komninos, N. (Eds.) (2023). </w:t>
      </w:r>
      <w:r w:rsidRPr="000804AA">
        <w:rPr>
          <w:rFonts w:eastAsia="Calibri" w:cstheme="minorHAnsi"/>
          <w:i/>
          <w:iCs/>
          <w:sz w:val="22"/>
          <w:szCs w:val="22"/>
        </w:rPr>
        <w:t>Journal of Elementary Education</w:t>
      </w:r>
      <w:r w:rsidRPr="000804AA">
        <w:rPr>
          <w:rFonts w:eastAsia="Calibri" w:cstheme="minorHAnsi"/>
          <w:sz w:val="22"/>
          <w:szCs w:val="22"/>
        </w:rPr>
        <w:t xml:space="preserve">, Vol 16, Spec. Issue (2023). </w:t>
      </w:r>
      <w:hyperlink r:id="rId42">
        <w:r w:rsidRPr="000804AA">
          <w:rPr>
            <w:rStyle w:val="af3"/>
            <w:rFonts w:eastAsia="Calibri" w:cstheme="minorHAnsi"/>
            <w:color w:val="auto"/>
            <w:sz w:val="22"/>
            <w:szCs w:val="22"/>
            <w:u w:val="none"/>
          </w:rPr>
          <w:t>https://journals.um.si/index.php/education/issue/view/304</w:t>
        </w:r>
      </w:hyperlink>
      <w:r w:rsidRPr="000804AA">
        <w:rPr>
          <w:rFonts w:eastAsia="Calibri" w:cstheme="minorHAnsi"/>
          <w:sz w:val="22"/>
          <w:szCs w:val="22"/>
        </w:rPr>
        <w:t>.</w:t>
      </w:r>
    </w:p>
    <w:p w:rsidR="00563637" w:rsidRPr="000804AA" w:rsidRDefault="01A278DB" w:rsidP="00520451">
      <w:pPr>
        <w:pStyle w:val="a9"/>
        <w:numPr>
          <w:ilvl w:val="0"/>
          <w:numId w:val="5"/>
        </w:numPr>
        <w:spacing w:line="240" w:lineRule="exact"/>
        <w:ind w:right="-20"/>
        <w:jc w:val="both"/>
        <w:rPr>
          <w:rFonts w:eastAsia="Calibri" w:cstheme="minorHAnsi"/>
          <w:color w:val="000000" w:themeColor="text1"/>
        </w:rPr>
      </w:pPr>
      <w:r w:rsidRPr="000804AA">
        <w:rPr>
          <w:rFonts w:eastAsia="Calibri" w:cstheme="minorHAnsi"/>
        </w:rPr>
        <w:t xml:space="preserve">Serafini, Frank. (2012). </w:t>
      </w:r>
      <w:proofErr w:type="gramStart"/>
      <w:r w:rsidRPr="000804AA">
        <w:rPr>
          <w:rFonts w:eastAsia="Calibri" w:cstheme="minorHAnsi"/>
        </w:rPr>
        <w:t>Expanding</w:t>
      </w:r>
      <w:proofErr w:type="gramEnd"/>
      <w:r w:rsidRPr="000804AA">
        <w:rPr>
          <w:rFonts w:eastAsia="Calibri" w:cstheme="minorHAnsi"/>
        </w:rPr>
        <w:t xml:space="preserve"> the four resources model: Reading visual and multi-modal texts. Pedagogies. 7. 150-164, DOI: </w:t>
      </w:r>
      <w:r w:rsidRPr="000804AA">
        <w:rPr>
          <w:rFonts w:eastAsia="Calibri" w:cstheme="minorHAnsi"/>
          <w:color w:val="000000" w:themeColor="text1"/>
        </w:rPr>
        <w:t>10.1080/1554480X.2012.656347.</w:t>
      </w:r>
    </w:p>
    <w:p w:rsidR="00563637" w:rsidRPr="000804AA" w:rsidRDefault="01A278DB" w:rsidP="00520451">
      <w:pPr>
        <w:pStyle w:val="a9"/>
        <w:numPr>
          <w:ilvl w:val="0"/>
          <w:numId w:val="5"/>
        </w:numPr>
        <w:spacing w:line="240" w:lineRule="exact"/>
        <w:ind w:right="-20"/>
        <w:jc w:val="both"/>
        <w:rPr>
          <w:rFonts w:eastAsia="Arial" w:cstheme="minorHAnsi"/>
          <w:sz w:val="22"/>
          <w:szCs w:val="22"/>
        </w:rPr>
      </w:pPr>
      <w:r w:rsidRPr="000804AA">
        <w:rPr>
          <w:rFonts w:eastAsia="Arial" w:cstheme="minorHAnsi"/>
          <w:color w:val="000000" w:themeColor="text1"/>
          <w:sz w:val="22"/>
          <w:szCs w:val="22"/>
        </w:rPr>
        <w:t>Grabbe A. (2011) Comparing L1 and L2 reading. Teaching and researching reading. Routledge. P. 34-57. https://www.academia.edu/37378139/Teaching_and_Researching_Reading_Grabe_and_Stoller_Routledge_2011_</w:t>
      </w:r>
      <w:r w:rsidRPr="000804AA">
        <w:rPr>
          <w:rFonts w:eastAsia="Arial" w:cstheme="minorHAnsi"/>
          <w:sz w:val="22"/>
          <w:szCs w:val="22"/>
        </w:rPr>
        <w:t>pdf</w:t>
      </w:r>
    </w:p>
    <w:p w:rsidR="00563637" w:rsidRPr="000804AA" w:rsidRDefault="01A278DB" w:rsidP="00520451">
      <w:pPr>
        <w:pStyle w:val="a9"/>
        <w:numPr>
          <w:ilvl w:val="0"/>
          <w:numId w:val="5"/>
        </w:numPr>
        <w:spacing w:line="240" w:lineRule="exact"/>
        <w:ind w:right="-20"/>
        <w:jc w:val="both"/>
        <w:rPr>
          <w:rFonts w:cstheme="minorHAnsi"/>
        </w:rPr>
      </w:pPr>
      <w:r w:rsidRPr="000804AA">
        <w:rPr>
          <w:rFonts w:eastAsia="Calibri Light" w:cstheme="minorHAnsi"/>
          <w:lang w:val="en-US"/>
        </w:rPr>
        <w:t>The Role of Motivation in Second Language Acquisition</w:t>
      </w:r>
      <w:hyperlink r:id="rId43">
        <w:r w:rsidRPr="000804AA">
          <w:rPr>
            <w:rStyle w:val="af3"/>
            <w:rFonts w:eastAsia="Calibri Light" w:cstheme="minorHAnsi"/>
            <w:color w:val="auto"/>
            <w:u w:val="none"/>
            <w:lang w:val="en-US"/>
          </w:rPr>
          <w:t xml:space="preserve"> (PDF) The Role of Motivation in Second Language Acquisition (researchgate.net)</w:t>
        </w:r>
      </w:hyperlink>
    </w:p>
    <w:p w:rsidR="00563637" w:rsidRPr="000804AA" w:rsidRDefault="01A278DB" w:rsidP="00520451">
      <w:pPr>
        <w:pStyle w:val="a9"/>
        <w:numPr>
          <w:ilvl w:val="0"/>
          <w:numId w:val="5"/>
        </w:numPr>
        <w:ind w:right="-20"/>
        <w:jc w:val="both"/>
        <w:rPr>
          <w:rFonts w:eastAsia="Calibri Light" w:cstheme="minorHAnsi"/>
          <w:sz w:val="22"/>
          <w:szCs w:val="22"/>
          <w:lang w:val="en-US"/>
        </w:rPr>
      </w:pPr>
      <w:r w:rsidRPr="000804AA">
        <w:rPr>
          <w:rFonts w:eastAsia="Calibri Light" w:cstheme="minorHAnsi"/>
          <w:sz w:val="22"/>
          <w:szCs w:val="22"/>
          <w:lang w:val="en-US"/>
        </w:rPr>
        <w:t xml:space="preserve">Bratitsis T. </w:t>
      </w:r>
      <w:r w:rsidRPr="000804AA">
        <w:rPr>
          <w:rFonts w:eastAsia="Calibri Light" w:cstheme="minorHAnsi"/>
          <w:sz w:val="22"/>
          <w:szCs w:val="22"/>
        </w:rPr>
        <w:t>С</w:t>
      </w:r>
      <w:r w:rsidRPr="000804AA">
        <w:rPr>
          <w:rFonts w:eastAsia="Calibri Light" w:cstheme="minorHAnsi"/>
          <w:sz w:val="22"/>
          <w:szCs w:val="22"/>
          <w:lang w:val="en-US"/>
        </w:rPr>
        <w:t>hildren’s motivation and collaboration via computer while creating digital stories. International Journal of Knowledge and Learning. 2012. № 3. P. 239–258.</w:t>
      </w:r>
    </w:p>
    <w:p w:rsidR="00563637" w:rsidRPr="000804AA" w:rsidRDefault="01A278DB" w:rsidP="00520451">
      <w:pPr>
        <w:pStyle w:val="a9"/>
        <w:numPr>
          <w:ilvl w:val="0"/>
          <w:numId w:val="5"/>
        </w:numPr>
        <w:ind w:right="-20"/>
        <w:jc w:val="both"/>
        <w:rPr>
          <w:rFonts w:eastAsia="Calibri Light" w:cstheme="minorHAnsi"/>
          <w:color w:val="000000" w:themeColor="text1"/>
          <w:sz w:val="22"/>
          <w:szCs w:val="22"/>
          <w:lang w:val="en-US"/>
        </w:rPr>
      </w:pPr>
      <w:r w:rsidRPr="000804AA">
        <w:rPr>
          <w:rFonts w:eastAsia="Calibri Light" w:cstheme="minorHAnsi"/>
          <w:sz w:val="22"/>
          <w:szCs w:val="22"/>
        </w:rPr>
        <w:t>Огороднік В</w:t>
      </w:r>
      <w:r w:rsidRPr="000804AA">
        <w:rPr>
          <w:rFonts w:eastAsia="Calibri Light" w:cstheme="minorHAnsi"/>
          <w:sz w:val="22"/>
          <w:szCs w:val="22"/>
          <w:lang w:val="en-US"/>
        </w:rPr>
        <w:t>.</w:t>
      </w:r>
      <w:r w:rsidRPr="000804AA">
        <w:rPr>
          <w:rFonts w:eastAsia="Calibri Light" w:cstheme="minorHAnsi"/>
          <w:sz w:val="22"/>
          <w:szCs w:val="22"/>
        </w:rPr>
        <w:t>Р</w:t>
      </w:r>
      <w:r w:rsidRPr="000804AA">
        <w:rPr>
          <w:rFonts w:eastAsia="Calibri Light" w:cstheme="minorHAnsi"/>
          <w:sz w:val="22"/>
          <w:szCs w:val="22"/>
          <w:lang w:val="en-US"/>
        </w:rPr>
        <w:t xml:space="preserve">., </w:t>
      </w:r>
      <w:r w:rsidRPr="000804AA">
        <w:rPr>
          <w:rFonts w:eastAsia="Calibri Light" w:cstheme="minorHAnsi"/>
          <w:sz w:val="22"/>
          <w:szCs w:val="22"/>
        </w:rPr>
        <w:t>Рубінська Б</w:t>
      </w:r>
      <w:r w:rsidRPr="000804AA">
        <w:rPr>
          <w:rFonts w:eastAsia="Calibri Light" w:cstheme="minorHAnsi"/>
          <w:sz w:val="22"/>
          <w:szCs w:val="22"/>
          <w:lang w:val="en-US"/>
        </w:rPr>
        <w:t>.</w:t>
      </w:r>
      <w:r w:rsidRPr="000804AA">
        <w:rPr>
          <w:rFonts w:eastAsia="Calibri Light" w:cstheme="minorHAnsi"/>
          <w:sz w:val="22"/>
          <w:szCs w:val="22"/>
        </w:rPr>
        <w:t>І</w:t>
      </w:r>
      <w:r w:rsidRPr="000804AA">
        <w:rPr>
          <w:rFonts w:eastAsia="Calibri Light" w:cstheme="minorHAnsi"/>
          <w:sz w:val="22"/>
          <w:szCs w:val="22"/>
          <w:lang w:val="en-US"/>
        </w:rPr>
        <w:t xml:space="preserve">. </w:t>
      </w:r>
      <w:r w:rsidRPr="000804AA">
        <w:rPr>
          <w:rFonts w:eastAsia="Calibri Light" w:cstheme="minorHAnsi"/>
          <w:sz w:val="22"/>
          <w:szCs w:val="22"/>
        </w:rPr>
        <w:t>Психолого</w:t>
      </w:r>
      <w:r w:rsidRPr="000804AA">
        <w:rPr>
          <w:rFonts w:eastAsia="Calibri Light" w:cstheme="minorHAnsi"/>
          <w:sz w:val="22"/>
          <w:szCs w:val="22"/>
          <w:lang w:val="en-US"/>
        </w:rPr>
        <w:t>-</w:t>
      </w:r>
      <w:r w:rsidRPr="000804AA">
        <w:rPr>
          <w:rFonts w:eastAsia="Calibri Light" w:cstheme="minorHAnsi"/>
          <w:sz w:val="22"/>
          <w:szCs w:val="22"/>
        </w:rPr>
        <w:t xml:space="preserve">педагогічні умови </w:t>
      </w:r>
      <w:r w:rsidRPr="000804AA">
        <w:rPr>
          <w:rFonts w:eastAsia="Calibri Light" w:cstheme="minorHAnsi"/>
          <w:color w:val="000000" w:themeColor="text1"/>
          <w:sz w:val="22"/>
          <w:szCs w:val="22"/>
        </w:rPr>
        <w:t>навчання читання іноземною мовою в середній ланці основної школи</w:t>
      </w:r>
      <w:r w:rsidRPr="000804AA">
        <w:rPr>
          <w:rFonts w:eastAsia="Calibri Light" w:cstheme="minorHAnsi"/>
          <w:color w:val="000000" w:themeColor="text1"/>
          <w:sz w:val="22"/>
          <w:szCs w:val="22"/>
          <w:lang w:val="en-US"/>
        </w:rPr>
        <w:t xml:space="preserve">.  </w:t>
      </w:r>
      <w:r w:rsidRPr="000804AA">
        <w:rPr>
          <w:rFonts w:eastAsia="Calibri Light" w:cstheme="minorHAnsi"/>
          <w:color w:val="000000" w:themeColor="text1"/>
          <w:sz w:val="22"/>
          <w:szCs w:val="22"/>
        </w:rPr>
        <w:t>Молодий вчений.</w:t>
      </w:r>
      <w:r w:rsidRPr="000804AA">
        <w:rPr>
          <w:rFonts w:eastAsia="Calibri Light" w:cstheme="minorHAnsi"/>
          <w:color w:val="000000" w:themeColor="text1"/>
          <w:sz w:val="22"/>
          <w:szCs w:val="22"/>
          <w:lang w:val="en-US"/>
        </w:rPr>
        <w:t xml:space="preserve"> № 10 (62), 2018 </w:t>
      </w:r>
      <w:r w:rsidRPr="000804AA">
        <w:rPr>
          <w:rFonts w:eastAsia="Calibri Light" w:cstheme="minorHAnsi"/>
          <w:color w:val="000000" w:themeColor="text1"/>
          <w:sz w:val="22"/>
          <w:szCs w:val="22"/>
        </w:rPr>
        <w:t>р</w:t>
      </w:r>
      <w:r w:rsidRPr="000804AA">
        <w:rPr>
          <w:rFonts w:eastAsia="Calibri Light" w:cstheme="minorHAnsi"/>
          <w:color w:val="000000" w:themeColor="text1"/>
          <w:sz w:val="22"/>
          <w:szCs w:val="22"/>
          <w:lang w:val="en-US"/>
        </w:rPr>
        <w:t xml:space="preserve">. </w:t>
      </w:r>
      <w:r w:rsidRPr="000804AA">
        <w:rPr>
          <w:rFonts w:eastAsia="Calibri Light" w:cstheme="minorHAnsi"/>
          <w:color w:val="000000" w:themeColor="text1"/>
          <w:sz w:val="22"/>
          <w:szCs w:val="22"/>
        </w:rPr>
        <w:t>С</w:t>
      </w:r>
      <w:r w:rsidRPr="000804AA">
        <w:rPr>
          <w:rFonts w:eastAsia="Calibri Light" w:cstheme="minorHAnsi"/>
          <w:color w:val="000000" w:themeColor="text1"/>
          <w:sz w:val="22"/>
          <w:szCs w:val="22"/>
          <w:lang w:val="en-US"/>
        </w:rPr>
        <w:t>.</w:t>
      </w:r>
      <w:r w:rsidR="000804AA" w:rsidRPr="000804AA">
        <w:rPr>
          <w:rFonts w:eastAsia="Calibri Light" w:cstheme="minorHAnsi"/>
          <w:color w:val="000000" w:themeColor="text1"/>
          <w:sz w:val="22"/>
          <w:szCs w:val="22"/>
          <w:lang w:val="en-US"/>
        </w:rPr>
        <w:t xml:space="preserve"> </w:t>
      </w:r>
      <w:r w:rsidRPr="000804AA">
        <w:rPr>
          <w:rFonts w:eastAsia="Calibri Light" w:cstheme="minorHAnsi"/>
          <w:color w:val="000000" w:themeColor="text1"/>
          <w:sz w:val="22"/>
          <w:szCs w:val="22"/>
          <w:lang w:val="en-US"/>
        </w:rPr>
        <w:t>89-93.</w:t>
      </w:r>
    </w:p>
    <w:p w:rsidR="00563637" w:rsidRPr="000804AA" w:rsidRDefault="00563637" w:rsidP="01A278DB">
      <w:pPr>
        <w:spacing w:line="240" w:lineRule="exact"/>
        <w:ind w:right="-20"/>
        <w:jc w:val="both"/>
        <w:rPr>
          <w:rFonts w:eastAsia="Calibri" w:cstheme="minorHAnsi"/>
          <w:b/>
          <w:bCs/>
          <w:color w:val="000000" w:themeColor="text1"/>
        </w:rPr>
      </w:pPr>
    </w:p>
    <w:p w:rsidR="00563637" w:rsidRPr="000804AA" w:rsidRDefault="01A278DB" w:rsidP="00163D9B">
      <w:pPr>
        <w:pStyle w:val="2"/>
        <w:rPr>
          <w:rFonts w:eastAsia="Calibri"/>
        </w:rPr>
      </w:pPr>
      <w:bookmarkStart w:id="38" w:name="_Toc158196761"/>
      <w:r w:rsidRPr="000804AA">
        <w:rPr>
          <w:rFonts w:eastAsia="Calibri"/>
        </w:rPr>
        <w:t>Additional literature</w:t>
      </w:r>
      <w:bookmarkEnd w:id="38"/>
    </w:p>
    <w:p w:rsidR="00563637" w:rsidRPr="000804AA" w:rsidRDefault="00563637" w:rsidP="01A278DB">
      <w:pPr>
        <w:pStyle w:val="a9"/>
        <w:spacing w:line="240" w:lineRule="exact"/>
        <w:ind w:left="-20" w:right="-20"/>
        <w:rPr>
          <w:rFonts w:eastAsiaTheme="majorEastAsia" w:cstheme="minorHAnsi"/>
          <w:b/>
          <w:bCs/>
          <w:sz w:val="28"/>
          <w:szCs w:val="28"/>
        </w:rPr>
      </w:pPr>
    </w:p>
    <w:p w:rsidR="00563637" w:rsidRPr="000804AA" w:rsidRDefault="01A278DB" w:rsidP="00520451">
      <w:pPr>
        <w:pStyle w:val="a9"/>
        <w:numPr>
          <w:ilvl w:val="0"/>
          <w:numId w:val="4"/>
        </w:numPr>
        <w:jc w:val="both"/>
        <w:rPr>
          <w:rFonts w:eastAsia="Calibri Light" w:cstheme="minorHAnsi"/>
          <w:sz w:val="22"/>
          <w:szCs w:val="22"/>
          <w:lang w:val="en-US"/>
        </w:rPr>
      </w:pPr>
      <w:r w:rsidRPr="000804AA">
        <w:rPr>
          <w:rFonts w:eastAsia="Calibri Light" w:cstheme="minorHAnsi"/>
          <w:sz w:val="22"/>
          <w:szCs w:val="22"/>
          <w:lang w:val="en-US"/>
        </w:rPr>
        <w:t>Quora. How do you stay motivated while learning a language? 2021. URL:</w:t>
      </w:r>
      <w:hyperlink r:id="rId44">
        <w:r w:rsidRPr="000804AA">
          <w:rPr>
            <w:rStyle w:val="af3"/>
            <w:rFonts w:eastAsia="Calibri Light" w:cstheme="minorHAnsi"/>
            <w:color w:val="auto"/>
            <w:sz w:val="22"/>
            <w:szCs w:val="22"/>
            <w:u w:val="none"/>
          </w:rPr>
          <w:t xml:space="preserve"> </w:t>
        </w:r>
        <w:r w:rsidRPr="000804AA">
          <w:rPr>
            <w:rStyle w:val="af3"/>
            <w:rFonts w:eastAsia="Calibri Light" w:cstheme="minorHAnsi"/>
            <w:color w:val="auto"/>
            <w:sz w:val="22"/>
            <w:szCs w:val="22"/>
            <w:u w:val="none"/>
            <w:lang w:val="en-US"/>
          </w:rPr>
          <w:t>https://www.quora.com/How-do-you-stay-motivated-while-learning-a-language</w:t>
        </w:r>
      </w:hyperlink>
    </w:p>
    <w:p w:rsidR="00563637" w:rsidRPr="000804AA" w:rsidRDefault="00DE7585" w:rsidP="00520451">
      <w:pPr>
        <w:pStyle w:val="a9"/>
        <w:numPr>
          <w:ilvl w:val="0"/>
          <w:numId w:val="4"/>
        </w:numPr>
        <w:jc w:val="both"/>
        <w:rPr>
          <w:rFonts w:eastAsia="Calibri Light" w:cstheme="minorHAnsi"/>
          <w:sz w:val="22"/>
          <w:szCs w:val="22"/>
          <w:lang w:val="en-US"/>
        </w:rPr>
      </w:pPr>
      <w:hyperlink r:id="rId45">
        <w:r w:rsidR="01A278DB" w:rsidRPr="000804AA">
          <w:rPr>
            <w:rStyle w:val="af3"/>
            <w:rFonts w:eastAsia="Calibri Light" w:cstheme="minorHAnsi"/>
            <w:color w:val="auto"/>
            <w:sz w:val="22"/>
            <w:szCs w:val="22"/>
            <w:u w:val="none"/>
            <w:lang w:val="en-US"/>
          </w:rPr>
          <w:t>10 ways to use technology to promote reading (eschoolnews.com)</w:t>
        </w:r>
      </w:hyperlink>
      <w:r w:rsidR="01A278DB" w:rsidRPr="000804AA">
        <w:rPr>
          <w:rFonts w:eastAsia="Calibri Light" w:cstheme="minorHAnsi"/>
          <w:sz w:val="22"/>
          <w:szCs w:val="22"/>
          <w:lang w:val="en-US"/>
        </w:rPr>
        <w:t xml:space="preserve"> </w:t>
      </w:r>
    </w:p>
    <w:p w:rsidR="00563637" w:rsidRPr="000804AA" w:rsidRDefault="01A278DB" w:rsidP="00520451">
      <w:pPr>
        <w:pStyle w:val="a9"/>
        <w:numPr>
          <w:ilvl w:val="0"/>
          <w:numId w:val="4"/>
        </w:numPr>
        <w:jc w:val="both"/>
        <w:rPr>
          <w:rFonts w:eastAsia="Calibri Light" w:cstheme="minorHAnsi"/>
          <w:sz w:val="22"/>
          <w:szCs w:val="22"/>
          <w:lang w:val="en-US"/>
        </w:rPr>
      </w:pPr>
      <w:r w:rsidRPr="00C377AF">
        <w:rPr>
          <w:rFonts w:eastAsia="Calibri Light" w:cstheme="minorHAnsi"/>
          <w:sz w:val="22"/>
          <w:szCs w:val="22"/>
          <w:lang w:val="ru-RU"/>
        </w:rPr>
        <w:t xml:space="preserve">Як зацікавити дітей читанням — практичні поради. </w:t>
      </w:r>
      <w:r w:rsidRPr="000804AA">
        <w:rPr>
          <w:rFonts w:eastAsia="Calibri Light" w:cstheme="minorHAnsi"/>
          <w:sz w:val="22"/>
          <w:szCs w:val="22"/>
          <w:lang w:val="en-US"/>
        </w:rPr>
        <w:t>URL:</w:t>
      </w:r>
      <w:hyperlink r:id="rId46">
        <w:r w:rsidRPr="000804AA">
          <w:rPr>
            <w:rStyle w:val="af3"/>
            <w:rFonts w:eastAsia="Calibri Light" w:cstheme="minorHAnsi"/>
            <w:color w:val="auto"/>
            <w:sz w:val="22"/>
            <w:szCs w:val="22"/>
            <w:u w:val="none"/>
          </w:rPr>
          <w:t xml:space="preserve"> </w:t>
        </w:r>
        <w:r w:rsidRPr="000804AA">
          <w:rPr>
            <w:rStyle w:val="af3"/>
            <w:rFonts w:eastAsia="Calibri Light" w:cstheme="minorHAnsi"/>
            <w:color w:val="auto"/>
            <w:sz w:val="22"/>
            <w:szCs w:val="22"/>
            <w:u w:val="none"/>
            <w:lang w:val="en-US"/>
          </w:rPr>
          <w:t>https://nus.org.ua/articles/yak-zatsikavyty-ditej-chytannyam-praktychni-porady/</w:t>
        </w:r>
      </w:hyperlink>
    </w:p>
    <w:p w:rsidR="00563637" w:rsidRPr="00C377AF" w:rsidRDefault="01A278DB" w:rsidP="00520451">
      <w:pPr>
        <w:pStyle w:val="a9"/>
        <w:numPr>
          <w:ilvl w:val="0"/>
          <w:numId w:val="4"/>
        </w:numPr>
        <w:jc w:val="both"/>
        <w:rPr>
          <w:rFonts w:eastAsia="Calibri Light" w:cstheme="minorHAnsi"/>
          <w:sz w:val="22"/>
          <w:szCs w:val="22"/>
          <w:lang w:val="ru-RU"/>
        </w:rPr>
      </w:pPr>
      <w:r w:rsidRPr="00C377AF">
        <w:rPr>
          <w:rFonts w:eastAsia="Calibri Light" w:cstheme="minorHAnsi"/>
          <w:sz w:val="22"/>
          <w:szCs w:val="22"/>
          <w:lang w:val="ru-RU"/>
        </w:rPr>
        <w:t xml:space="preserve">Практичний аспект формування мотивації учнів молодшого шкільного віку до читання в умовах НУШ </w:t>
      </w:r>
      <w:hyperlink r:id="rId47">
        <w:r w:rsidRPr="00C377AF">
          <w:rPr>
            <w:rStyle w:val="af3"/>
            <w:rFonts w:eastAsia="Calibri Light" w:cstheme="minorHAnsi"/>
            <w:color w:val="auto"/>
            <w:sz w:val="22"/>
            <w:szCs w:val="22"/>
            <w:u w:val="none"/>
            <w:lang w:val="ru-RU"/>
          </w:rPr>
          <w:t xml:space="preserve"> 333 (</w:t>
        </w:r>
        <w:r w:rsidRPr="000804AA">
          <w:rPr>
            <w:rStyle w:val="af3"/>
            <w:rFonts w:eastAsia="Calibri Light" w:cstheme="minorHAnsi"/>
            <w:color w:val="auto"/>
            <w:sz w:val="22"/>
            <w:szCs w:val="22"/>
            <w:u w:val="none"/>
          </w:rPr>
          <w:t>kubg</w:t>
        </w:r>
        <w:r w:rsidRPr="00C377AF">
          <w:rPr>
            <w:rStyle w:val="af3"/>
            <w:rFonts w:eastAsia="Calibri Light" w:cstheme="minorHAnsi"/>
            <w:color w:val="auto"/>
            <w:sz w:val="22"/>
            <w:szCs w:val="22"/>
            <w:u w:val="none"/>
            <w:lang w:val="ru-RU"/>
          </w:rPr>
          <w:t>.</w:t>
        </w:r>
        <w:r w:rsidRPr="000804AA">
          <w:rPr>
            <w:rStyle w:val="af3"/>
            <w:rFonts w:eastAsia="Calibri Light" w:cstheme="minorHAnsi"/>
            <w:color w:val="auto"/>
            <w:sz w:val="22"/>
            <w:szCs w:val="22"/>
            <w:u w:val="none"/>
          </w:rPr>
          <w:t>edu</w:t>
        </w:r>
        <w:r w:rsidRPr="00C377AF">
          <w:rPr>
            <w:rStyle w:val="af3"/>
            <w:rFonts w:eastAsia="Calibri Light" w:cstheme="minorHAnsi"/>
            <w:color w:val="auto"/>
            <w:sz w:val="22"/>
            <w:szCs w:val="22"/>
            <w:u w:val="none"/>
            <w:lang w:val="ru-RU"/>
          </w:rPr>
          <w:t>.</w:t>
        </w:r>
        <w:r w:rsidRPr="000804AA">
          <w:rPr>
            <w:rStyle w:val="af3"/>
            <w:rFonts w:eastAsia="Calibri Light" w:cstheme="minorHAnsi"/>
            <w:color w:val="auto"/>
            <w:sz w:val="22"/>
            <w:szCs w:val="22"/>
            <w:u w:val="none"/>
          </w:rPr>
          <w:t>ua</w:t>
        </w:r>
        <w:r w:rsidRPr="00C377AF">
          <w:rPr>
            <w:rStyle w:val="af3"/>
            <w:rFonts w:eastAsia="Calibri Light" w:cstheme="minorHAnsi"/>
            <w:color w:val="auto"/>
            <w:sz w:val="22"/>
            <w:szCs w:val="22"/>
            <w:u w:val="none"/>
            <w:lang w:val="ru-RU"/>
          </w:rPr>
          <w:t>)</w:t>
        </w:r>
      </w:hyperlink>
    </w:p>
    <w:p w:rsidR="00563637" w:rsidRPr="000804AA" w:rsidRDefault="01A278DB" w:rsidP="00520451">
      <w:pPr>
        <w:pStyle w:val="a9"/>
        <w:numPr>
          <w:ilvl w:val="0"/>
          <w:numId w:val="4"/>
        </w:numPr>
        <w:jc w:val="both"/>
        <w:rPr>
          <w:rFonts w:eastAsia="Calibri Light" w:cstheme="minorHAnsi"/>
          <w:sz w:val="22"/>
          <w:szCs w:val="22"/>
        </w:rPr>
      </w:pPr>
      <w:r w:rsidRPr="00C377AF">
        <w:rPr>
          <w:rFonts w:eastAsia="Calibri Light" w:cstheme="minorHAnsi"/>
          <w:sz w:val="22"/>
          <w:szCs w:val="22"/>
          <w:lang w:val="ru-RU"/>
        </w:rPr>
        <w:t xml:space="preserve">Євмененко О.В., Євмененко О.В. </w:t>
      </w:r>
      <w:r w:rsidRPr="008530BA">
        <w:rPr>
          <w:rFonts w:eastAsia="Calibri Light" w:cstheme="minorHAnsi"/>
          <w:sz w:val="22"/>
          <w:szCs w:val="22"/>
          <w:lang w:val="ru-RU"/>
        </w:rPr>
        <w:t>Ф</w:t>
      </w:r>
      <w:r w:rsidRPr="00C377AF">
        <w:rPr>
          <w:rFonts w:eastAsia="Calibri Light" w:cstheme="minorHAnsi"/>
          <w:sz w:val="22"/>
          <w:szCs w:val="22"/>
          <w:lang w:val="ru-RU"/>
        </w:rPr>
        <w:t xml:space="preserve">ормування позитивної мотивації до читання </w:t>
      </w:r>
      <w:proofErr w:type="gramStart"/>
      <w:r w:rsidRPr="00C377AF">
        <w:rPr>
          <w:rFonts w:eastAsia="Calibri Light" w:cstheme="minorHAnsi"/>
          <w:sz w:val="22"/>
          <w:szCs w:val="22"/>
          <w:lang w:val="ru-RU"/>
        </w:rPr>
        <w:t>п</w:t>
      </w:r>
      <w:proofErr w:type="gramEnd"/>
      <w:r w:rsidRPr="00C377AF">
        <w:rPr>
          <w:rFonts w:eastAsia="Calibri Light" w:cstheme="minorHAnsi"/>
          <w:sz w:val="22"/>
          <w:szCs w:val="22"/>
          <w:lang w:val="ru-RU"/>
        </w:rPr>
        <w:t xml:space="preserve">ід час вивчення казки інноваційна педагогіка, 2020. </w:t>
      </w:r>
      <w:r w:rsidRPr="000804AA">
        <w:rPr>
          <w:rFonts w:eastAsia="Calibri Light" w:cstheme="minorHAnsi"/>
          <w:sz w:val="22"/>
          <w:szCs w:val="22"/>
        </w:rPr>
        <w:t>Вип. 30. Т. 2. С.62-66.</w:t>
      </w:r>
    </w:p>
    <w:p w:rsidR="00563637" w:rsidRPr="000804AA" w:rsidRDefault="01A278DB" w:rsidP="00520451">
      <w:pPr>
        <w:pStyle w:val="a9"/>
        <w:numPr>
          <w:ilvl w:val="0"/>
          <w:numId w:val="4"/>
        </w:numPr>
        <w:jc w:val="both"/>
        <w:rPr>
          <w:rFonts w:eastAsia="Calibri Light" w:cstheme="minorHAnsi"/>
          <w:sz w:val="22"/>
          <w:szCs w:val="22"/>
        </w:rPr>
      </w:pPr>
      <w:r w:rsidRPr="000804AA">
        <w:rPr>
          <w:rFonts w:eastAsia="Calibri Light" w:cstheme="minorHAnsi"/>
          <w:sz w:val="22"/>
          <w:szCs w:val="22"/>
        </w:rPr>
        <w:t>Моренцова А. Мотиваційні аспекти вивчення англійської мови як іноземної в епоху глобалізації. Молодь і ринок №4 (190), 2021. С.148-152.</w:t>
      </w:r>
    </w:p>
    <w:p w:rsidR="00563637" w:rsidRPr="000804AA" w:rsidRDefault="01A278DB" w:rsidP="00520451">
      <w:pPr>
        <w:pStyle w:val="a9"/>
        <w:numPr>
          <w:ilvl w:val="0"/>
          <w:numId w:val="4"/>
        </w:numPr>
        <w:jc w:val="both"/>
        <w:rPr>
          <w:rFonts w:eastAsia="Calibri Light" w:cstheme="minorHAnsi"/>
          <w:sz w:val="22"/>
          <w:szCs w:val="22"/>
        </w:rPr>
      </w:pPr>
      <w:r w:rsidRPr="00C377AF">
        <w:rPr>
          <w:rFonts w:eastAsia="Calibri Light" w:cstheme="minorHAnsi"/>
          <w:sz w:val="22"/>
          <w:szCs w:val="22"/>
          <w:lang w:val="ru-RU"/>
        </w:rPr>
        <w:t xml:space="preserve">Юдина Н. О. Особливості </w:t>
      </w:r>
      <w:proofErr w:type="gramStart"/>
      <w:r w:rsidRPr="00C377AF">
        <w:rPr>
          <w:rFonts w:eastAsia="Calibri Light" w:cstheme="minorHAnsi"/>
          <w:sz w:val="22"/>
          <w:szCs w:val="22"/>
          <w:lang w:val="ru-RU"/>
        </w:rPr>
        <w:t>досл</w:t>
      </w:r>
      <w:proofErr w:type="gramEnd"/>
      <w:r w:rsidRPr="00C377AF">
        <w:rPr>
          <w:rFonts w:eastAsia="Calibri Light" w:cstheme="minorHAnsi"/>
          <w:sz w:val="22"/>
          <w:szCs w:val="22"/>
          <w:lang w:val="ru-RU"/>
        </w:rPr>
        <w:t xml:space="preserve">ідження мотивації навчання учнів молодшої школи. </w:t>
      </w:r>
      <w:r w:rsidRPr="000804AA">
        <w:rPr>
          <w:rFonts w:eastAsia="Calibri Light" w:cstheme="minorHAnsi"/>
          <w:sz w:val="22"/>
          <w:szCs w:val="22"/>
        </w:rPr>
        <w:t>Обдарована дитина. 2006. № 9. С. 41–61</w:t>
      </w:r>
    </w:p>
    <w:p w:rsidR="00563637" w:rsidRPr="000804AA" w:rsidRDefault="01A278DB" w:rsidP="00520451">
      <w:pPr>
        <w:pStyle w:val="a9"/>
        <w:numPr>
          <w:ilvl w:val="0"/>
          <w:numId w:val="4"/>
        </w:numPr>
        <w:jc w:val="both"/>
        <w:rPr>
          <w:rFonts w:eastAsia="Calibri Light" w:cstheme="minorHAnsi"/>
          <w:sz w:val="22"/>
          <w:szCs w:val="22"/>
        </w:rPr>
      </w:pPr>
      <w:r w:rsidRPr="00C377AF">
        <w:rPr>
          <w:rFonts w:eastAsia="Calibri Light" w:cstheme="minorHAnsi"/>
          <w:sz w:val="22"/>
          <w:szCs w:val="22"/>
          <w:lang w:val="ru-RU"/>
        </w:rPr>
        <w:t>Урбанська Л. Мотивація учні</w:t>
      </w:r>
      <w:proofErr w:type="gramStart"/>
      <w:r w:rsidRPr="00C377AF">
        <w:rPr>
          <w:rFonts w:eastAsia="Calibri Light" w:cstheme="minorHAnsi"/>
          <w:sz w:val="22"/>
          <w:szCs w:val="22"/>
          <w:lang w:val="ru-RU"/>
        </w:rPr>
        <w:t>в</w:t>
      </w:r>
      <w:proofErr w:type="gramEnd"/>
      <w:r w:rsidRPr="00C377AF">
        <w:rPr>
          <w:rFonts w:eastAsia="Calibri Light" w:cstheme="minorHAnsi"/>
          <w:sz w:val="22"/>
          <w:szCs w:val="22"/>
          <w:lang w:val="ru-RU"/>
        </w:rPr>
        <w:t xml:space="preserve"> до навчання і саморозвитку. </w:t>
      </w:r>
      <w:r w:rsidRPr="000804AA">
        <w:rPr>
          <w:rFonts w:eastAsia="Calibri Light" w:cstheme="minorHAnsi"/>
          <w:sz w:val="22"/>
          <w:szCs w:val="22"/>
        </w:rPr>
        <w:t>Завуч. 2011. № 9. С. 3−6.</w:t>
      </w:r>
    </w:p>
    <w:p w:rsidR="00563637" w:rsidRPr="00C377AF" w:rsidRDefault="01A278DB" w:rsidP="00520451">
      <w:pPr>
        <w:pStyle w:val="a9"/>
        <w:numPr>
          <w:ilvl w:val="0"/>
          <w:numId w:val="4"/>
        </w:numPr>
        <w:jc w:val="both"/>
        <w:rPr>
          <w:rFonts w:eastAsia="Calibri Light" w:cstheme="minorHAnsi"/>
          <w:sz w:val="22"/>
          <w:szCs w:val="22"/>
          <w:lang w:val="ru-RU"/>
        </w:rPr>
      </w:pPr>
      <w:r w:rsidRPr="00C377AF">
        <w:rPr>
          <w:rFonts w:eastAsia="Calibri Light" w:cstheme="minorHAnsi"/>
          <w:sz w:val="22"/>
          <w:szCs w:val="22"/>
          <w:lang w:val="ru-RU"/>
        </w:rPr>
        <w:t>Сівачук А. Л. Формування мотивації учіння молодших школярів на уроках мовно-літературної галузі. Актуальні питання теорії і практики початкового навчання : зб. наук</w:t>
      </w:r>
      <w:proofErr w:type="gramStart"/>
      <w:r w:rsidRPr="00C377AF">
        <w:rPr>
          <w:rFonts w:eastAsia="Calibri Light" w:cstheme="minorHAnsi"/>
          <w:sz w:val="22"/>
          <w:szCs w:val="22"/>
          <w:lang w:val="ru-RU"/>
        </w:rPr>
        <w:t>.</w:t>
      </w:r>
      <w:proofErr w:type="gramEnd"/>
      <w:r w:rsidRPr="00C377AF">
        <w:rPr>
          <w:rFonts w:eastAsia="Calibri Light" w:cstheme="minorHAnsi"/>
          <w:sz w:val="22"/>
          <w:szCs w:val="22"/>
          <w:lang w:val="ru-RU"/>
        </w:rPr>
        <w:t xml:space="preserve"> </w:t>
      </w:r>
      <w:proofErr w:type="gramStart"/>
      <w:r w:rsidRPr="00C377AF">
        <w:rPr>
          <w:rFonts w:eastAsia="Calibri Light" w:cstheme="minorHAnsi"/>
          <w:sz w:val="22"/>
          <w:szCs w:val="22"/>
          <w:lang w:val="ru-RU"/>
        </w:rPr>
        <w:t>п</w:t>
      </w:r>
      <w:proofErr w:type="gramEnd"/>
      <w:r w:rsidRPr="00C377AF">
        <w:rPr>
          <w:rFonts w:eastAsia="Calibri Light" w:cstheme="minorHAnsi"/>
          <w:sz w:val="22"/>
          <w:szCs w:val="22"/>
          <w:lang w:val="ru-RU"/>
        </w:rPr>
        <w:t xml:space="preserve">раць. Кривий </w:t>
      </w:r>
      <w:proofErr w:type="gramStart"/>
      <w:r w:rsidRPr="00C377AF">
        <w:rPr>
          <w:rFonts w:eastAsia="Calibri Light" w:cstheme="minorHAnsi"/>
          <w:sz w:val="22"/>
          <w:szCs w:val="22"/>
          <w:lang w:val="ru-RU"/>
        </w:rPr>
        <w:t>Р</w:t>
      </w:r>
      <w:proofErr w:type="gramEnd"/>
      <w:r w:rsidRPr="00C377AF">
        <w:rPr>
          <w:rFonts w:eastAsia="Calibri Light" w:cstheme="minorHAnsi"/>
          <w:sz w:val="22"/>
          <w:szCs w:val="22"/>
          <w:lang w:val="ru-RU"/>
        </w:rPr>
        <w:t>іг : КДПУ, 2020. Вип. 13. С. 166−170. 83.</w:t>
      </w:r>
    </w:p>
    <w:p w:rsidR="00563637" w:rsidRPr="000804AA" w:rsidRDefault="01A278DB" w:rsidP="00520451">
      <w:pPr>
        <w:pStyle w:val="a9"/>
        <w:numPr>
          <w:ilvl w:val="0"/>
          <w:numId w:val="4"/>
        </w:numPr>
        <w:jc w:val="both"/>
        <w:rPr>
          <w:rFonts w:eastAsia="Calibri Light" w:cstheme="minorHAnsi"/>
          <w:sz w:val="22"/>
          <w:szCs w:val="22"/>
        </w:rPr>
      </w:pPr>
      <w:r w:rsidRPr="008530BA">
        <w:rPr>
          <w:rFonts w:eastAsia="Calibri Light" w:cstheme="minorHAnsi"/>
          <w:sz w:val="22"/>
          <w:szCs w:val="22"/>
          <w:lang w:val="ru-RU"/>
        </w:rPr>
        <w:t xml:space="preserve">Сівачук А. Л. Мобільні технології як ефективний інструмент формування мотивації до навчання сучасних дітей. Інформаційні технології в </w:t>
      </w:r>
      <w:proofErr w:type="gramStart"/>
      <w:r w:rsidRPr="008530BA">
        <w:rPr>
          <w:rFonts w:eastAsia="Calibri Light" w:cstheme="minorHAnsi"/>
          <w:sz w:val="22"/>
          <w:szCs w:val="22"/>
          <w:lang w:val="ru-RU"/>
        </w:rPr>
        <w:t>соц</w:t>
      </w:r>
      <w:proofErr w:type="gramEnd"/>
      <w:r w:rsidRPr="008530BA">
        <w:rPr>
          <w:rFonts w:eastAsia="Calibri Light" w:cstheme="minorHAnsi"/>
          <w:sz w:val="22"/>
          <w:szCs w:val="22"/>
          <w:lang w:val="ru-RU"/>
        </w:rPr>
        <w:t xml:space="preserve">іокультурній сфері, освіті та економіці: матеріали Міжнародної науковопрактичної конференції. </w:t>
      </w:r>
      <w:r w:rsidRPr="00C377AF">
        <w:rPr>
          <w:rFonts w:eastAsia="Calibri Light" w:cstheme="minorHAnsi"/>
          <w:sz w:val="22"/>
          <w:szCs w:val="22"/>
          <w:lang w:val="ru-RU"/>
        </w:rPr>
        <w:t>Київ. нац. ун-т культури і мистецтв. Київ</w:t>
      </w:r>
      <w:proofErr w:type="gramStart"/>
      <w:r w:rsidRPr="00C377AF">
        <w:rPr>
          <w:rFonts w:eastAsia="Calibri Light" w:cstheme="minorHAnsi"/>
          <w:sz w:val="22"/>
          <w:szCs w:val="22"/>
          <w:lang w:val="ru-RU"/>
        </w:rPr>
        <w:t xml:space="preserve"> :</w:t>
      </w:r>
      <w:proofErr w:type="gramEnd"/>
      <w:r w:rsidRPr="00C377AF">
        <w:rPr>
          <w:rFonts w:eastAsia="Calibri Light" w:cstheme="minorHAnsi"/>
          <w:sz w:val="22"/>
          <w:szCs w:val="22"/>
          <w:lang w:val="ru-RU"/>
        </w:rPr>
        <w:t xml:space="preserve"> Видавничий центр КНУКіМ, 2021. </w:t>
      </w:r>
      <w:r w:rsidRPr="000804AA">
        <w:rPr>
          <w:rFonts w:eastAsia="Calibri Light" w:cstheme="minorHAnsi"/>
          <w:sz w:val="22"/>
          <w:szCs w:val="22"/>
        </w:rPr>
        <w:t>С. 181−184.</w:t>
      </w:r>
    </w:p>
    <w:p w:rsidR="00563637" w:rsidRPr="000804AA" w:rsidRDefault="01A278DB" w:rsidP="00520451">
      <w:pPr>
        <w:pStyle w:val="a9"/>
        <w:numPr>
          <w:ilvl w:val="0"/>
          <w:numId w:val="4"/>
        </w:numPr>
        <w:jc w:val="both"/>
        <w:rPr>
          <w:rFonts w:eastAsia="Calibri Light" w:cstheme="minorHAnsi"/>
          <w:sz w:val="22"/>
          <w:szCs w:val="22"/>
          <w:lang w:val="en-US"/>
        </w:rPr>
      </w:pPr>
      <w:r w:rsidRPr="00C377AF">
        <w:rPr>
          <w:rFonts w:eastAsia="Calibri Light" w:cstheme="minorHAnsi"/>
          <w:sz w:val="22"/>
          <w:szCs w:val="22"/>
          <w:lang w:val="ru-RU"/>
        </w:rPr>
        <w:t xml:space="preserve">Онищенко І. В., Сівачук А. Л. Використання технології </w:t>
      </w:r>
      <w:r w:rsidRPr="000804AA">
        <w:rPr>
          <w:rFonts w:eastAsia="Calibri Light" w:cstheme="minorHAnsi"/>
          <w:sz w:val="22"/>
          <w:szCs w:val="22"/>
        </w:rPr>
        <w:t>BYOD</w:t>
      </w:r>
      <w:r w:rsidRPr="00C377AF">
        <w:rPr>
          <w:rFonts w:eastAsia="Calibri Light" w:cstheme="minorHAnsi"/>
          <w:sz w:val="22"/>
          <w:szCs w:val="22"/>
          <w:lang w:val="ru-RU"/>
        </w:rPr>
        <w:t xml:space="preserve"> як ефективного засобу формування мотивації учіння в учнів початкової школи. </w:t>
      </w:r>
      <w:r w:rsidRPr="000804AA">
        <w:rPr>
          <w:rFonts w:eastAsia="Calibri Light" w:cstheme="minorHAnsi"/>
          <w:sz w:val="22"/>
          <w:szCs w:val="22"/>
          <w:lang w:val="en-US"/>
        </w:rPr>
        <w:t>Scientific Collection «InterConf»: with the Proceedings of the 1</w:t>
      </w:r>
      <w:r w:rsidRPr="00F7456C">
        <w:rPr>
          <w:rFonts w:eastAsia="Calibri Light" w:cstheme="minorHAnsi"/>
          <w:sz w:val="22"/>
          <w:szCs w:val="22"/>
          <w:vertAlign w:val="superscript"/>
          <w:lang w:val="en-US"/>
        </w:rPr>
        <w:t>st</w:t>
      </w:r>
      <w:r w:rsidR="00F7456C">
        <w:rPr>
          <w:rFonts w:eastAsia="Calibri Light" w:cstheme="minorHAnsi"/>
          <w:sz w:val="22"/>
          <w:szCs w:val="22"/>
          <w:lang w:val="en-US"/>
        </w:rPr>
        <w:t xml:space="preserve"> </w:t>
      </w:r>
      <w:r w:rsidRPr="000804AA">
        <w:rPr>
          <w:rFonts w:eastAsia="Calibri Light" w:cstheme="minorHAnsi"/>
          <w:sz w:val="22"/>
          <w:szCs w:val="22"/>
          <w:lang w:val="en-US"/>
        </w:rPr>
        <w:t xml:space="preserve">International Scientific and Practical Conference «Scientific paradigm in the context of technologies and society development» (November18-19, 2021). Geneva, Switzerland: Protonique, 2021. № 86. </w:t>
      </w:r>
      <w:proofErr w:type="gramStart"/>
      <w:r w:rsidRPr="000804AA">
        <w:rPr>
          <w:rFonts w:eastAsia="Calibri Light" w:cstheme="minorHAnsi"/>
          <w:sz w:val="22"/>
          <w:szCs w:val="22"/>
        </w:rPr>
        <w:t>С</w:t>
      </w:r>
      <w:r w:rsidRPr="000804AA">
        <w:rPr>
          <w:rFonts w:eastAsia="Calibri Light" w:cstheme="minorHAnsi"/>
          <w:sz w:val="22"/>
          <w:szCs w:val="22"/>
          <w:lang w:val="en-US"/>
        </w:rPr>
        <w:t>. 205</w:t>
      </w:r>
      <w:proofErr w:type="gramEnd"/>
      <w:r w:rsidRPr="000804AA">
        <w:rPr>
          <w:rFonts w:eastAsia="Calibri Light" w:cstheme="minorHAnsi"/>
          <w:sz w:val="22"/>
          <w:szCs w:val="22"/>
          <w:lang w:val="en-US"/>
        </w:rPr>
        <w:t>–208.</w:t>
      </w:r>
    </w:p>
    <w:p w:rsidR="00563637" w:rsidRPr="000804AA" w:rsidRDefault="01A278DB" w:rsidP="00520451">
      <w:pPr>
        <w:pStyle w:val="a9"/>
        <w:numPr>
          <w:ilvl w:val="0"/>
          <w:numId w:val="4"/>
        </w:numPr>
        <w:jc w:val="both"/>
        <w:rPr>
          <w:rFonts w:eastAsia="Calibri Light" w:cstheme="minorHAnsi"/>
          <w:sz w:val="22"/>
          <w:szCs w:val="22"/>
        </w:rPr>
      </w:pPr>
      <w:r w:rsidRPr="00C377AF">
        <w:rPr>
          <w:rFonts w:eastAsia="Calibri Light" w:cstheme="minorHAnsi"/>
          <w:sz w:val="22"/>
          <w:szCs w:val="22"/>
          <w:lang w:val="ru-RU"/>
        </w:rPr>
        <w:t xml:space="preserve">Лупінович С. Навчаємося залюбки! Формування мотивації до навчання в учнів молодших класів. </w:t>
      </w:r>
      <w:r w:rsidRPr="000804AA">
        <w:rPr>
          <w:rFonts w:eastAsia="Calibri Light" w:cstheme="minorHAnsi"/>
          <w:sz w:val="22"/>
          <w:szCs w:val="22"/>
        </w:rPr>
        <w:t>Харків</w:t>
      </w:r>
      <w:proofErr w:type="gramStart"/>
      <w:r w:rsidRPr="000804AA">
        <w:rPr>
          <w:rFonts w:eastAsia="Calibri Light" w:cstheme="minorHAnsi"/>
          <w:sz w:val="22"/>
          <w:szCs w:val="22"/>
        </w:rPr>
        <w:t xml:space="preserve"> :</w:t>
      </w:r>
      <w:proofErr w:type="gramEnd"/>
      <w:r w:rsidRPr="000804AA">
        <w:rPr>
          <w:rFonts w:eastAsia="Calibri Light" w:cstheme="minorHAnsi"/>
          <w:sz w:val="22"/>
          <w:szCs w:val="22"/>
        </w:rPr>
        <w:t xml:space="preserve"> Основа, 2009. 107 с.</w:t>
      </w:r>
    </w:p>
    <w:p w:rsidR="00563637" w:rsidRPr="008530BA" w:rsidRDefault="01A278DB" w:rsidP="00520451">
      <w:pPr>
        <w:pStyle w:val="a9"/>
        <w:numPr>
          <w:ilvl w:val="0"/>
          <w:numId w:val="4"/>
        </w:numPr>
        <w:jc w:val="both"/>
        <w:rPr>
          <w:rFonts w:eastAsia="Calibri Light" w:cstheme="minorHAnsi"/>
          <w:sz w:val="22"/>
          <w:szCs w:val="22"/>
          <w:lang w:val="ru-RU"/>
        </w:rPr>
      </w:pPr>
      <w:r w:rsidRPr="00C377AF">
        <w:rPr>
          <w:rFonts w:eastAsia="Calibri Light" w:cstheme="minorHAnsi"/>
          <w:sz w:val="22"/>
          <w:szCs w:val="22"/>
          <w:lang w:val="ru-RU"/>
        </w:rPr>
        <w:t xml:space="preserve">Варченко Н. С. Розвиток мотивації молодших школярів. </w:t>
      </w:r>
      <w:proofErr w:type="gramStart"/>
      <w:r w:rsidRPr="00C377AF">
        <w:rPr>
          <w:rFonts w:eastAsia="Calibri Light" w:cstheme="minorHAnsi"/>
          <w:sz w:val="22"/>
          <w:szCs w:val="22"/>
          <w:lang w:val="ru-RU"/>
        </w:rPr>
        <w:t>Англ</w:t>
      </w:r>
      <w:proofErr w:type="gramEnd"/>
      <w:r w:rsidRPr="00C377AF">
        <w:rPr>
          <w:rFonts w:eastAsia="Calibri Light" w:cstheme="minorHAnsi"/>
          <w:sz w:val="22"/>
          <w:szCs w:val="22"/>
          <w:lang w:val="ru-RU"/>
        </w:rPr>
        <w:t>ійська мова та література. 2013. № 16-18. С. 2−5</w:t>
      </w:r>
      <w:r w:rsidRPr="008530BA">
        <w:rPr>
          <w:rFonts w:eastAsia="Calibri Light" w:cstheme="minorHAnsi"/>
          <w:sz w:val="22"/>
          <w:szCs w:val="22"/>
          <w:lang w:val="ru-RU"/>
        </w:rPr>
        <w:t>.</w:t>
      </w:r>
    </w:p>
    <w:p w:rsidR="00563637" w:rsidRPr="00C377AF" w:rsidRDefault="01A278DB" w:rsidP="00520451">
      <w:pPr>
        <w:pStyle w:val="a9"/>
        <w:numPr>
          <w:ilvl w:val="0"/>
          <w:numId w:val="4"/>
        </w:numPr>
        <w:jc w:val="both"/>
        <w:rPr>
          <w:rFonts w:eastAsia="Calibri Light" w:cstheme="minorHAnsi"/>
          <w:sz w:val="22"/>
          <w:szCs w:val="22"/>
          <w:lang w:val="ru-RU"/>
        </w:rPr>
      </w:pPr>
      <w:r w:rsidRPr="00C377AF">
        <w:rPr>
          <w:rFonts w:eastAsia="Calibri Light" w:cstheme="minorHAnsi"/>
          <w:sz w:val="22"/>
          <w:szCs w:val="22"/>
          <w:lang w:val="ru-RU"/>
        </w:rPr>
        <w:t xml:space="preserve">Бондар С. І. Психологічні особливості читання тексту іноземною мовою студентами з </w:t>
      </w:r>
      <w:proofErr w:type="gramStart"/>
      <w:r w:rsidRPr="00C377AF">
        <w:rPr>
          <w:rFonts w:eastAsia="Calibri Light" w:cstheme="minorHAnsi"/>
          <w:sz w:val="22"/>
          <w:szCs w:val="22"/>
          <w:lang w:val="ru-RU"/>
        </w:rPr>
        <w:t>р</w:t>
      </w:r>
      <w:proofErr w:type="gramEnd"/>
      <w:r w:rsidRPr="00C377AF">
        <w:rPr>
          <w:rFonts w:eastAsia="Calibri Light" w:cstheme="minorHAnsi"/>
          <w:sz w:val="22"/>
          <w:szCs w:val="22"/>
          <w:lang w:val="ru-RU"/>
        </w:rPr>
        <w:t xml:space="preserve">ізним когнітивним стилем. 19.00.07 - педагогічна та вікова психологія.  Автореферат дис. на здобуття наук. ступеня  канд. психологічних наук. Київ, </w:t>
      </w:r>
      <w:r w:rsidR="000804AA" w:rsidRPr="00C377AF">
        <w:rPr>
          <w:rFonts w:eastAsia="Calibri Light" w:cstheme="minorHAnsi"/>
          <w:sz w:val="22"/>
          <w:szCs w:val="22"/>
          <w:lang w:val="ru-RU"/>
        </w:rPr>
        <w:t>2003 25.</w:t>
      </w:r>
      <w:proofErr w:type="gramStart"/>
      <w:r w:rsidR="000804AA" w:rsidRPr="00C377AF">
        <w:rPr>
          <w:rFonts w:eastAsia="Calibri Light" w:cstheme="minorHAnsi"/>
          <w:sz w:val="22"/>
          <w:szCs w:val="22"/>
          <w:lang w:val="ru-RU"/>
        </w:rPr>
        <w:t>с</w:t>
      </w:r>
      <w:proofErr w:type="gramEnd"/>
      <w:r w:rsidR="000804AA" w:rsidRPr="00C377AF">
        <w:rPr>
          <w:rFonts w:eastAsia="Calibri Light" w:cstheme="minorHAnsi"/>
          <w:sz w:val="22"/>
          <w:szCs w:val="22"/>
          <w:lang w:val="ru-RU"/>
        </w:rPr>
        <w:t>.</w:t>
      </w:r>
    </w:p>
    <w:p w:rsidR="00563637" w:rsidRPr="000804AA" w:rsidRDefault="00DE7585" w:rsidP="00520451">
      <w:pPr>
        <w:pStyle w:val="a9"/>
        <w:numPr>
          <w:ilvl w:val="0"/>
          <w:numId w:val="4"/>
        </w:numPr>
        <w:jc w:val="both"/>
        <w:rPr>
          <w:rFonts w:eastAsia="Calibri Light" w:cstheme="minorHAnsi"/>
          <w:sz w:val="22"/>
          <w:szCs w:val="22"/>
        </w:rPr>
      </w:pPr>
      <w:hyperlink r:id="rId48">
        <w:r w:rsidR="01A278DB" w:rsidRPr="00C377AF">
          <w:rPr>
            <w:rStyle w:val="af3"/>
            <w:rFonts w:eastAsia="Calibri Light" w:cstheme="minorHAnsi"/>
            <w:color w:val="auto"/>
            <w:sz w:val="22"/>
            <w:szCs w:val="22"/>
            <w:u w:val="none"/>
            <w:lang w:val="ru-RU"/>
          </w:rPr>
          <w:t xml:space="preserve">Вікова психологія (Савчин М.В., Василенко Л.П.) </w:t>
        </w:r>
        <w:r w:rsidR="01A278DB" w:rsidRPr="000804AA">
          <w:rPr>
            <w:rStyle w:val="af3"/>
            <w:rFonts w:eastAsia="Calibri Light" w:cstheme="minorHAnsi"/>
            <w:color w:val="auto"/>
            <w:sz w:val="22"/>
            <w:szCs w:val="22"/>
            <w:u w:val="none"/>
          </w:rPr>
          <w:t xml:space="preserve">| TextBook - Онлайн бібліотека наукових </w:t>
        </w:r>
        <w:proofErr w:type="gramStart"/>
        <w:r w:rsidR="01A278DB" w:rsidRPr="000804AA">
          <w:rPr>
            <w:rStyle w:val="af3"/>
            <w:rFonts w:eastAsia="Calibri Light" w:cstheme="minorHAnsi"/>
            <w:color w:val="auto"/>
            <w:sz w:val="22"/>
            <w:szCs w:val="22"/>
            <w:u w:val="none"/>
          </w:rPr>
          <w:t>п</w:t>
        </w:r>
        <w:proofErr w:type="gramEnd"/>
        <w:r w:rsidR="01A278DB" w:rsidRPr="000804AA">
          <w:rPr>
            <w:rStyle w:val="af3"/>
            <w:rFonts w:eastAsia="Calibri Light" w:cstheme="minorHAnsi"/>
            <w:color w:val="auto"/>
            <w:sz w:val="22"/>
            <w:szCs w:val="22"/>
            <w:u w:val="none"/>
          </w:rPr>
          <w:t>ідручників</w:t>
        </w:r>
      </w:hyperlink>
      <w:r w:rsidR="01A278DB" w:rsidRPr="000804AA">
        <w:rPr>
          <w:rFonts w:eastAsia="Calibri Light" w:cstheme="minorHAnsi"/>
          <w:sz w:val="22"/>
          <w:szCs w:val="22"/>
        </w:rPr>
        <w:t>.</w:t>
      </w:r>
    </w:p>
    <w:p w:rsidR="00563637" w:rsidRPr="000804AA" w:rsidRDefault="00563637" w:rsidP="01A278DB">
      <w:pPr>
        <w:spacing w:line="240" w:lineRule="exact"/>
        <w:ind w:right="-20"/>
        <w:rPr>
          <w:rFonts w:eastAsia="Times New Roman" w:cstheme="minorHAnsi"/>
          <w:color w:val="202124"/>
          <w:sz w:val="22"/>
          <w:szCs w:val="22"/>
        </w:rPr>
      </w:pPr>
    </w:p>
    <w:p w:rsidR="00563637" w:rsidRPr="000804AA" w:rsidRDefault="00563637" w:rsidP="01A278DB">
      <w:pPr>
        <w:spacing w:line="240" w:lineRule="exact"/>
        <w:ind w:right="-20"/>
        <w:rPr>
          <w:rFonts w:eastAsia="Times New Roman" w:cstheme="minorHAnsi"/>
          <w:b/>
          <w:bCs/>
          <w:color w:val="202124"/>
          <w:sz w:val="22"/>
          <w:szCs w:val="22"/>
        </w:rPr>
      </w:pPr>
    </w:p>
    <w:p w:rsidR="00563637" w:rsidRPr="000804AA" w:rsidRDefault="00563637" w:rsidP="01A278DB">
      <w:pPr>
        <w:rPr>
          <w:rStyle w:val="normaltextrun"/>
          <w:rFonts w:cstheme="minorHAnsi"/>
          <w:color w:val="C00000"/>
          <w:position w:val="2"/>
          <w:sz w:val="48"/>
          <w:szCs w:val="48"/>
          <w:bdr w:val="none" w:sz="0" w:space="0" w:color="auto" w:frame="1"/>
        </w:rPr>
      </w:pPr>
    </w:p>
    <w:p w:rsidR="00563637" w:rsidRPr="000804AA" w:rsidRDefault="00563637" w:rsidP="00563637">
      <w:pPr>
        <w:rPr>
          <w:rStyle w:val="normaltextrun"/>
          <w:rFonts w:cstheme="minorHAnsi"/>
          <w:color w:val="C00000"/>
          <w:position w:val="2"/>
          <w:sz w:val="48"/>
          <w:szCs w:val="48"/>
          <w:bdr w:val="none" w:sz="0" w:space="0" w:color="auto" w:frame="1"/>
        </w:rPr>
      </w:pPr>
    </w:p>
    <w:p w:rsidR="00563637" w:rsidRPr="000804AA" w:rsidRDefault="00563637" w:rsidP="7055ECE1">
      <w:pPr>
        <w:pStyle w:val="1"/>
        <w:rPr>
          <w:rStyle w:val="normaltextrun"/>
          <w:rFonts w:asciiTheme="minorHAnsi" w:hAnsiTheme="minorHAnsi" w:cstheme="minorHAnsi"/>
        </w:rPr>
      </w:pPr>
    </w:p>
    <w:p w:rsidR="00563637" w:rsidRPr="000804AA" w:rsidRDefault="00563637" w:rsidP="7055ECE1">
      <w:pPr>
        <w:rPr>
          <w:rFonts w:cstheme="minorHAnsi"/>
        </w:rPr>
      </w:pPr>
      <w:r w:rsidRPr="000804AA">
        <w:rPr>
          <w:rFonts w:cstheme="minorHAnsi"/>
        </w:rPr>
        <w:br w:type="page"/>
      </w:r>
    </w:p>
    <w:p w:rsidR="00563637" w:rsidRPr="00163D9B" w:rsidRDefault="01A278DB" w:rsidP="00163D9B">
      <w:pPr>
        <w:pStyle w:val="1"/>
        <w:rPr>
          <w:rStyle w:val="normaltextrun"/>
        </w:rPr>
      </w:pPr>
      <w:bookmarkStart w:id="39" w:name="_Toc158196762"/>
      <w:r w:rsidRPr="00163D9B">
        <w:rPr>
          <w:rStyle w:val="normaltextrun"/>
        </w:rPr>
        <w:t>4. Didactic principles and strategies how to make reading tasks in schools (1</w:t>
      </w:r>
      <w:proofErr w:type="gramStart"/>
      <w:r w:rsidRPr="00163D9B">
        <w:rPr>
          <w:rStyle w:val="normaltextrun"/>
        </w:rPr>
        <w:t>,5</w:t>
      </w:r>
      <w:proofErr w:type="gramEnd"/>
      <w:r w:rsidRPr="00163D9B">
        <w:rPr>
          <w:rStyle w:val="normaltextrun"/>
        </w:rPr>
        <w:t xml:space="preserve"> hour)</w:t>
      </w:r>
      <w:bookmarkEnd w:id="39"/>
    </w:p>
    <w:p w:rsidR="01A278DB" w:rsidRDefault="01A278DB" w:rsidP="00315763"/>
    <w:p w:rsidR="01A278DB" w:rsidRPr="000804AA" w:rsidRDefault="01A278DB" w:rsidP="00163D9B">
      <w:pPr>
        <w:pStyle w:val="2"/>
      </w:pPr>
      <w:bookmarkStart w:id="40" w:name="_Toc158196763"/>
      <w:r w:rsidRPr="000804AA">
        <w:t>Learning outcomes/what students will know after learning process</w:t>
      </w:r>
      <w:bookmarkEnd w:id="40"/>
    </w:p>
    <w:p w:rsidR="01A278DB" w:rsidRDefault="01A278DB" w:rsidP="00315763">
      <w:pPr>
        <w:rPr>
          <w:b/>
          <w:bCs/>
          <w:u w:val="single"/>
        </w:rPr>
      </w:pPr>
    </w:p>
    <w:p w:rsidR="01A278DB" w:rsidRPr="000804AA" w:rsidRDefault="01A278DB" w:rsidP="00315763">
      <w:pPr>
        <w:jc w:val="both"/>
        <w:rPr>
          <w:rFonts w:eastAsiaTheme="majorEastAsia" w:cstheme="minorHAnsi"/>
          <w:sz w:val="22"/>
          <w:szCs w:val="22"/>
        </w:rPr>
      </w:pPr>
      <w:r w:rsidRPr="000804AA">
        <w:rPr>
          <w:rFonts w:cstheme="minorHAnsi"/>
          <w:sz w:val="22"/>
          <w:szCs w:val="22"/>
        </w:rPr>
        <w:t>At the end of the topic students:</w:t>
      </w:r>
    </w:p>
    <w:p w:rsidR="01A278DB" w:rsidRPr="000804AA" w:rsidRDefault="01A278DB" w:rsidP="00315763">
      <w:pPr>
        <w:jc w:val="both"/>
        <w:rPr>
          <w:rFonts w:cstheme="minorHAnsi"/>
          <w:sz w:val="22"/>
          <w:szCs w:val="22"/>
          <w:u w:val="single"/>
        </w:rPr>
      </w:pPr>
    </w:p>
    <w:p w:rsidR="01A278DB" w:rsidRPr="000804AA" w:rsidRDefault="01A278DB" w:rsidP="00520451">
      <w:pPr>
        <w:pStyle w:val="paragraph"/>
        <w:numPr>
          <w:ilvl w:val="0"/>
          <w:numId w:val="25"/>
        </w:numPr>
        <w:spacing w:beforeAutospacing="0" w:afterAutospacing="0"/>
        <w:jc w:val="both"/>
        <w:rPr>
          <w:rFonts w:asciiTheme="minorHAnsi" w:hAnsiTheme="minorHAnsi" w:cstheme="minorHAnsi"/>
          <w:sz w:val="22"/>
          <w:szCs w:val="22"/>
        </w:rPr>
      </w:pPr>
      <w:r w:rsidRPr="000804AA">
        <w:rPr>
          <w:rFonts w:asciiTheme="minorHAnsi" w:eastAsiaTheme="minorEastAsia" w:hAnsiTheme="minorHAnsi" w:cstheme="minorHAnsi"/>
          <w:sz w:val="22"/>
          <w:szCs w:val="22"/>
          <w:lang w:eastAsia="en-US"/>
        </w:rPr>
        <w:t>Understand and apply didactic principles of the lesson structure: evocation, realization, reflection.</w:t>
      </w:r>
    </w:p>
    <w:p w:rsidR="01A278DB" w:rsidRPr="000804AA" w:rsidRDefault="627CB462" w:rsidP="00520451">
      <w:pPr>
        <w:pStyle w:val="paragraph"/>
        <w:numPr>
          <w:ilvl w:val="0"/>
          <w:numId w:val="25"/>
        </w:numPr>
        <w:spacing w:beforeAutospacing="0" w:afterAutospacing="0"/>
        <w:jc w:val="both"/>
        <w:rPr>
          <w:rFonts w:asciiTheme="minorHAnsi" w:hAnsiTheme="minorHAnsi" w:cstheme="minorHAnsi"/>
          <w:sz w:val="22"/>
          <w:szCs w:val="22"/>
        </w:rPr>
      </w:pPr>
      <w:r w:rsidRPr="000804AA">
        <w:rPr>
          <w:rFonts w:asciiTheme="minorHAnsi" w:eastAsiaTheme="minorEastAsia" w:hAnsiTheme="minorHAnsi" w:cstheme="minorHAnsi"/>
          <w:sz w:val="22"/>
          <w:szCs w:val="22"/>
          <w:lang w:eastAsia="en-US"/>
        </w:rPr>
        <w:t xml:space="preserve">Understand the connection between aim of the cognitive and functional </w:t>
      </w:r>
      <w:r w:rsidR="000804AA" w:rsidRPr="000804AA">
        <w:rPr>
          <w:rFonts w:asciiTheme="minorHAnsi" w:eastAsiaTheme="minorEastAsia" w:hAnsiTheme="minorHAnsi" w:cstheme="minorHAnsi"/>
          <w:sz w:val="22"/>
          <w:szCs w:val="22"/>
          <w:lang w:eastAsia="en-US"/>
        </w:rPr>
        <w:t>aspects of</w:t>
      </w:r>
      <w:r w:rsidRPr="000804AA">
        <w:rPr>
          <w:rFonts w:asciiTheme="minorHAnsi" w:eastAsiaTheme="minorEastAsia" w:hAnsiTheme="minorHAnsi" w:cstheme="minorHAnsi"/>
          <w:sz w:val="22"/>
          <w:szCs w:val="22"/>
          <w:lang w:eastAsia="en-US"/>
        </w:rPr>
        <w:t xml:space="preserve"> exercises and tasks in teaching/learning </w:t>
      </w:r>
      <w:r w:rsidR="000804AA" w:rsidRPr="000804AA">
        <w:rPr>
          <w:rFonts w:asciiTheme="minorHAnsi" w:eastAsiaTheme="minorEastAsia" w:hAnsiTheme="minorHAnsi" w:cstheme="minorHAnsi"/>
          <w:sz w:val="22"/>
          <w:szCs w:val="22"/>
          <w:lang w:eastAsia="en-US"/>
        </w:rPr>
        <w:t xml:space="preserve">reading. </w:t>
      </w:r>
      <w:r w:rsidRPr="000804AA">
        <w:rPr>
          <w:rFonts w:asciiTheme="minorHAnsi" w:eastAsia="Segoe UI" w:hAnsiTheme="minorHAnsi" w:cstheme="minorHAnsi"/>
          <w:color w:val="333333"/>
          <w:sz w:val="22"/>
          <w:szCs w:val="22"/>
        </w:rPr>
        <w:t>Understand the connection between the aim of cognitive and functional aspects of reading tasks for teaching/learning reading digitally</w:t>
      </w:r>
      <w:r w:rsidR="000804AA">
        <w:rPr>
          <w:rFonts w:asciiTheme="minorHAnsi" w:eastAsia="Segoe UI" w:hAnsiTheme="minorHAnsi" w:cstheme="minorHAnsi"/>
          <w:color w:val="333333"/>
          <w:sz w:val="22"/>
          <w:szCs w:val="22"/>
        </w:rPr>
        <w:t>.</w:t>
      </w:r>
    </w:p>
    <w:p w:rsidR="00563637" w:rsidRPr="000804AA" w:rsidRDefault="627CB462" w:rsidP="00520451">
      <w:pPr>
        <w:pStyle w:val="paragraph"/>
        <w:numPr>
          <w:ilvl w:val="0"/>
          <w:numId w:val="25"/>
        </w:numPr>
        <w:spacing w:beforeAutospacing="0" w:afterAutospacing="0"/>
        <w:jc w:val="both"/>
        <w:textAlignment w:val="baseline"/>
        <w:rPr>
          <w:rFonts w:asciiTheme="minorHAnsi" w:hAnsiTheme="minorHAnsi" w:cstheme="minorHAnsi"/>
          <w:sz w:val="22"/>
          <w:szCs w:val="22"/>
        </w:rPr>
      </w:pPr>
      <w:r w:rsidRPr="000804AA">
        <w:rPr>
          <w:rFonts w:asciiTheme="minorHAnsi" w:eastAsiaTheme="minorEastAsia" w:hAnsiTheme="minorHAnsi" w:cstheme="minorHAnsi"/>
          <w:sz w:val="22"/>
          <w:szCs w:val="22"/>
          <w:lang w:eastAsia="en-US"/>
        </w:rPr>
        <w:t xml:space="preserve">We read in order to find information, knowledge.​ Know kinds (types) of exercises and tasks according to the goals of different kinds of reading. </w:t>
      </w:r>
    </w:p>
    <w:p w:rsidR="00563637" w:rsidRPr="000804AA" w:rsidRDefault="627CB462" w:rsidP="00520451">
      <w:pPr>
        <w:pStyle w:val="paragraph"/>
        <w:numPr>
          <w:ilvl w:val="0"/>
          <w:numId w:val="25"/>
        </w:numPr>
        <w:spacing w:beforeAutospacing="0" w:afterAutospacing="0"/>
        <w:jc w:val="both"/>
        <w:textAlignment w:val="baseline"/>
        <w:rPr>
          <w:rFonts w:asciiTheme="minorHAnsi" w:hAnsiTheme="minorHAnsi" w:cstheme="minorHAnsi"/>
          <w:sz w:val="22"/>
          <w:szCs w:val="22"/>
        </w:rPr>
      </w:pPr>
      <w:r w:rsidRPr="000804AA">
        <w:rPr>
          <w:rFonts w:asciiTheme="minorHAnsi" w:eastAsiaTheme="minorEastAsia" w:hAnsiTheme="minorHAnsi" w:cstheme="minorHAnsi"/>
          <w:sz w:val="22"/>
          <w:szCs w:val="22"/>
          <w:lang w:eastAsia="en-US"/>
        </w:rPr>
        <w:t>Differentiate between the learning and strategies of pre-reading tasks, during reading, after reading.​</w:t>
      </w:r>
    </w:p>
    <w:p w:rsidR="00563637" w:rsidRPr="000804AA" w:rsidRDefault="627CB462" w:rsidP="00520451">
      <w:pPr>
        <w:pStyle w:val="paragraph"/>
        <w:numPr>
          <w:ilvl w:val="0"/>
          <w:numId w:val="25"/>
        </w:numPr>
        <w:spacing w:beforeAutospacing="0" w:afterAutospacing="0"/>
        <w:jc w:val="both"/>
        <w:textAlignment w:val="baseline"/>
        <w:rPr>
          <w:rFonts w:asciiTheme="minorHAnsi" w:hAnsiTheme="minorHAnsi" w:cstheme="minorHAnsi"/>
          <w:sz w:val="22"/>
          <w:szCs w:val="22"/>
        </w:rPr>
      </w:pPr>
      <w:r w:rsidRPr="000804AA">
        <w:rPr>
          <w:rFonts w:asciiTheme="minorHAnsi" w:eastAsiaTheme="minorEastAsia" w:hAnsiTheme="minorHAnsi" w:cstheme="minorHAnsi"/>
          <w:sz w:val="22"/>
          <w:szCs w:val="22"/>
          <w:lang w:eastAsia="en-US"/>
        </w:rPr>
        <w:t xml:space="preserve">Create exercises and tasks (including digital ones) according to the goals of different kinds of reading and type of text. </w:t>
      </w:r>
    </w:p>
    <w:p w:rsidR="00563637" w:rsidRPr="000804AA" w:rsidRDefault="627CB462" w:rsidP="00520451">
      <w:pPr>
        <w:pStyle w:val="paragraph"/>
        <w:numPr>
          <w:ilvl w:val="0"/>
          <w:numId w:val="25"/>
        </w:numPr>
        <w:spacing w:beforeAutospacing="0" w:afterAutospacing="0"/>
        <w:jc w:val="both"/>
        <w:textAlignment w:val="baseline"/>
        <w:rPr>
          <w:rFonts w:asciiTheme="minorHAnsi" w:hAnsiTheme="minorHAnsi" w:cstheme="minorHAnsi"/>
          <w:sz w:val="22"/>
          <w:szCs w:val="22"/>
        </w:rPr>
      </w:pPr>
      <w:r w:rsidRPr="000804AA">
        <w:rPr>
          <w:rFonts w:asciiTheme="minorHAnsi" w:eastAsiaTheme="minorEastAsia" w:hAnsiTheme="minorHAnsi" w:cstheme="minorHAnsi"/>
          <w:sz w:val="22"/>
          <w:szCs w:val="22"/>
          <w:lang w:eastAsia="en-US"/>
        </w:rPr>
        <w:t>Differentiation in teaching...because they know "how to swim</w:t>
      </w:r>
      <w:proofErr w:type="gramStart"/>
      <w:r w:rsidRPr="000804AA">
        <w:rPr>
          <w:rFonts w:asciiTheme="minorHAnsi" w:eastAsiaTheme="minorEastAsia" w:hAnsiTheme="minorHAnsi" w:cstheme="minorHAnsi"/>
          <w:sz w:val="22"/>
          <w:szCs w:val="22"/>
          <w:lang w:eastAsia="en-US"/>
        </w:rPr>
        <w:t>"​</w:t>
      </w:r>
      <w:r w:rsidR="000804AA">
        <w:rPr>
          <w:rFonts w:asciiTheme="minorHAnsi" w:eastAsiaTheme="minorEastAsia" w:hAnsiTheme="minorHAnsi" w:cstheme="minorHAnsi"/>
          <w:sz w:val="22"/>
          <w:szCs w:val="22"/>
          <w:lang w:eastAsia="en-US"/>
        </w:rPr>
        <w:t>.</w:t>
      </w:r>
      <w:proofErr w:type="gramEnd"/>
    </w:p>
    <w:p w:rsidR="00563637" w:rsidRPr="000804AA" w:rsidRDefault="627CB462" w:rsidP="00520451">
      <w:pPr>
        <w:pStyle w:val="paragraph"/>
        <w:numPr>
          <w:ilvl w:val="0"/>
          <w:numId w:val="25"/>
        </w:numPr>
        <w:spacing w:beforeAutospacing="0" w:afterAutospacing="0"/>
        <w:jc w:val="both"/>
        <w:textAlignment w:val="baseline"/>
        <w:rPr>
          <w:rFonts w:asciiTheme="minorHAnsi" w:hAnsiTheme="minorHAnsi" w:cstheme="minorHAnsi"/>
          <w:sz w:val="22"/>
          <w:szCs w:val="22"/>
        </w:rPr>
      </w:pPr>
      <w:r w:rsidRPr="000804AA">
        <w:rPr>
          <w:rFonts w:asciiTheme="minorHAnsi" w:eastAsiaTheme="minorEastAsia" w:hAnsiTheme="minorHAnsi" w:cstheme="minorHAnsi"/>
          <w:sz w:val="22"/>
          <w:szCs w:val="22"/>
          <w:lang w:eastAsia="en-US"/>
        </w:rPr>
        <w:t>(Literacy – reading, writing, speaking, listening) reading skills evaluation</w:t>
      </w:r>
      <w:r w:rsidR="000804AA">
        <w:rPr>
          <w:rFonts w:asciiTheme="minorHAnsi" w:eastAsiaTheme="minorEastAsia" w:hAnsiTheme="minorHAnsi" w:cstheme="minorHAnsi"/>
          <w:sz w:val="22"/>
          <w:szCs w:val="22"/>
          <w:lang w:eastAsia="en-US"/>
        </w:rPr>
        <w:t xml:space="preserve"> </w:t>
      </w:r>
      <w:r w:rsidRPr="000804AA">
        <w:rPr>
          <w:rFonts w:asciiTheme="minorHAnsi" w:eastAsiaTheme="minorEastAsia" w:hAnsiTheme="minorHAnsi" w:cstheme="minorHAnsi"/>
          <w:sz w:val="22"/>
          <w:szCs w:val="22"/>
          <w:lang w:eastAsia="en-US"/>
        </w:rPr>
        <w:t>...</w:t>
      </w:r>
    </w:p>
    <w:p w:rsidR="00563637" w:rsidRPr="000804AA" w:rsidRDefault="00563637" w:rsidP="00315763">
      <w:pPr>
        <w:pStyle w:val="paragraph"/>
        <w:spacing w:beforeAutospacing="0" w:afterAutospacing="0"/>
        <w:jc w:val="both"/>
        <w:textAlignment w:val="baseline"/>
        <w:rPr>
          <w:rStyle w:val="normaltextrun"/>
          <w:rFonts w:ascii="Calibri" w:hAnsi="Calibri" w:cs="Calibri"/>
          <w:color w:val="000000" w:themeColor="text1"/>
          <w:lang w:val="en-US"/>
        </w:rPr>
      </w:pPr>
    </w:p>
    <w:p w:rsidR="00563637" w:rsidRDefault="01A278DB" w:rsidP="00315763">
      <w:pPr>
        <w:spacing w:before="137" w:after="137"/>
        <w:jc w:val="both"/>
        <w:textAlignment w:val="baseline"/>
        <w:rPr>
          <w:rFonts w:ascii="Calibri" w:eastAsia="Calibri" w:hAnsi="Calibri" w:cs="Calibri"/>
          <w:color w:val="000000" w:themeColor="text1"/>
          <w:sz w:val="22"/>
          <w:szCs w:val="22"/>
        </w:rPr>
      </w:pPr>
      <w:r w:rsidRPr="000804AA">
        <w:rPr>
          <w:rFonts w:ascii="Calibri" w:eastAsia="Calibri" w:hAnsi="Calibri" w:cs="Calibri"/>
          <w:color w:val="000000" w:themeColor="text1"/>
          <w:sz w:val="22"/>
          <w:szCs w:val="22"/>
        </w:rPr>
        <w:t>Key words: didactic principle, reading strategy, reading efficiency, evocation, realization, reflection, skimming, scanning, deep reading, hyper-reading, pre-reading task, during reading, after-reading, jigsaw reading, scaffolding</w:t>
      </w:r>
    </w:p>
    <w:p w:rsidR="00163D9B" w:rsidRDefault="00163D9B" w:rsidP="00315763">
      <w:pPr>
        <w:spacing w:before="137" w:after="137"/>
        <w:jc w:val="both"/>
        <w:textAlignment w:val="baseline"/>
        <w:rPr>
          <w:rFonts w:ascii="Calibri" w:eastAsia="Calibri" w:hAnsi="Calibri" w:cs="Calibri"/>
          <w:color w:val="000000" w:themeColor="text1"/>
          <w:sz w:val="22"/>
          <w:szCs w:val="22"/>
        </w:rPr>
      </w:pPr>
    </w:p>
    <w:p w:rsidR="00163D9B" w:rsidRDefault="00163D9B" w:rsidP="00163D9B">
      <w:pPr>
        <w:pStyle w:val="2"/>
        <w:rPr>
          <w:rFonts w:eastAsia="Calibri"/>
        </w:rPr>
      </w:pPr>
    </w:p>
    <w:p w:rsidR="00163D9B" w:rsidRPr="00611890" w:rsidRDefault="00163D9B" w:rsidP="00163D9B">
      <w:pPr>
        <w:pStyle w:val="2"/>
      </w:pPr>
      <w:bookmarkStart w:id="41" w:name="_Toc158196764"/>
      <w:r w:rsidRPr="00611890">
        <w:t xml:space="preserve">Optional: Independent work </w:t>
      </w:r>
      <w:r>
        <w:t>–</w:t>
      </w:r>
      <w:r w:rsidRPr="00611890">
        <w:t xml:space="preserve"> homework</w:t>
      </w:r>
      <w:bookmarkEnd w:id="41"/>
      <w:r w:rsidRPr="00611890">
        <w:t xml:space="preserve">  </w:t>
      </w:r>
    </w:p>
    <w:p w:rsidR="00163D9B" w:rsidRPr="00C32253" w:rsidRDefault="00163D9B" w:rsidP="00163D9B">
      <w:pPr>
        <w:spacing w:before="240" w:after="240"/>
        <w:ind w:right="-20"/>
        <w:jc w:val="both"/>
        <w:rPr>
          <w:rFonts w:ascii="Calibri" w:eastAsia="Calibri" w:hAnsi="Calibri" w:cs="Calibri"/>
          <w:color w:val="000000" w:themeColor="text1"/>
          <w:sz w:val="22"/>
          <w:szCs w:val="22"/>
        </w:rPr>
      </w:pPr>
      <w:r w:rsidRPr="00C32253">
        <w:rPr>
          <w:rFonts w:ascii="Calibri" w:eastAsia="Calibri" w:hAnsi="Calibri" w:cs="Calibri"/>
          <w:color w:val="000000" w:themeColor="text1"/>
          <w:sz w:val="22"/>
          <w:szCs w:val="22"/>
        </w:rPr>
        <w:t>According to your previous knowledge and your image of a perfect lesson develop your own plan of activity to teach reading for children in 1</w:t>
      </w:r>
      <w:r w:rsidRPr="00C32253">
        <w:rPr>
          <w:rFonts w:ascii="Calibri" w:eastAsia="Calibri" w:hAnsi="Calibri" w:cs="Calibri"/>
          <w:color w:val="000000" w:themeColor="text1"/>
          <w:sz w:val="22"/>
          <w:szCs w:val="22"/>
          <w:vertAlign w:val="superscript"/>
        </w:rPr>
        <w:t>st</w:t>
      </w:r>
      <w:r w:rsidRPr="00C32253">
        <w:rPr>
          <w:rFonts w:ascii="Calibri" w:eastAsia="Calibri" w:hAnsi="Calibri" w:cs="Calibri"/>
          <w:color w:val="000000" w:themeColor="text1"/>
          <w:sz w:val="22"/>
          <w:szCs w:val="22"/>
        </w:rPr>
        <w:t xml:space="preserve"> grade, secondary school </w:t>
      </w:r>
      <w:r>
        <w:rPr>
          <w:rFonts w:ascii="Calibri" w:eastAsia="Calibri" w:hAnsi="Calibri" w:cs="Calibri"/>
          <w:color w:val="000000" w:themeColor="text1"/>
          <w:sz w:val="22"/>
          <w:szCs w:val="22"/>
        </w:rPr>
        <w:t>(</w:t>
      </w:r>
      <w:r w:rsidRPr="00C32253">
        <w:rPr>
          <w:rFonts w:ascii="Calibri" w:eastAsia="Calibri" w:hAnsi="Calibri" w:cs="Calibri"/>
          <w:color w:val="000000" w:themeColor="text1"/>
          <w:sz w:val="22"/>
          <w:szCs w:val="22"/>
        </w:rPr>
        <w:t>moved to homework from evocation</w:t>
      </w:r>
      <w:r>
        <w:rPr>
          <w:rFonts w:ascii="Calibri" w:eastAsia="Calibri" w:hAnsi="Calibri" w:cs="Calibri"/>
          <w:color w:val="000000" w:themeColor="text1"/>
          <w:sz w:val="22"/>
          <w:szCs w:val="22"/>
        </w:rPr>
        <w:t>).</w:t>
      </w:r>
    </w:p>
    <w:p w:rsidR="00163D9B" w:rsidRPr="000804AA" w:rsidRDefault="00163D9B" w:rsidP="00315763">
      <w:pPr>
        <w:spacing w:before="137" w:after="137"/>
        <w:jc w:val="both"/>
        <w:textAlignment w:val="baseline"/>
        <w:rPr>
          <w:rFonts w:ascii="Calibri" w:eastAsia="Calibri" w:hAnsi="Calibri" w:cs="Calibri"/>
          <w:color w:val="000000" w:themeColor="text1"/>
          <w:sz w:val="22"/>
          <w:szCs w:val="22"/>
          <w:highlight w:val="yellow"/>
          <w:lang w:val="en-US"/>
        </w:rPr>
      </w:pPr>
    </w:p>
    <w:p w:rsidR="00563637" w:rsidRPr="00563637" w:rsidRDefault="00563637" w:rsidP="00315763">
      <w:pPr>
        <w:textAlignment w:val="baseline"/>
      </w:pPr>
      <w:r>
        <w:br w:type="page"/>
      </w:r>
    </w:p>
    <w:p w:rsidR="00563637" w:rsidRPr="000804AA" w:rsidRDefault="01A278DB" w:rsidP="00163D9B">
      <w:pPr>
        <w:pStyle w:val="2"/>
        <w:rPr>
          <w:rStyle w:val="normaltextrun"/>
          <w:rFonts w:asciiTheme="minorHAnsi" w:hAnsiTheme="minorHAnsi" w:cstheme="minorHAnsi"/>
          <w:lang w:val="en-US"/>
        </w:rPr>
      </w:pPr>
      <w:bookmarkStart w:id="42" w:name="_Toc158196765"/>
      <w:r w:rsidRPr="000804AA">
        <w:rPr>
          <w:rStyle w:val="normaltextrun"/>
          <w:rFonts w:asciiTheme="minorHAnsi" w:hAnsiTheme="minorHAnsi" w:cstheme="minorHAnsi"/>
        </w:rPr>
        <w:t>Didactic process</w:t>
      </w:r>
      <w:bookmarkEnd w:id="42"/>
    </w:p>
    <w:p w:rsidR="00163D9B" w:rsidRDefault="00163D9B" w:rsidP="000804AA">
      <w:pPr>
        <w:pStyle w:val="af4"/>
        <w:jc w:val="both"/>
        <w:rPr>
          <w:sz w:val="22"/>
          <w:szCs w:val="22"/>
        </w:rPr>
      </w:pPr>
    </w:p>
    <w:p w:rsidR="01A278DB" w:rsidRPr="00315763" w:rsidRDefault="01A278DB" w:rsidP="000804AA">
      <w:pPr>
        <w:pStyle w:val="af4"/>
        <w:jc w:val="both"/>
        <w:rPr>
          <w:sz w:val="22"/>
          <w:szCs w:val="22"/>
        </w:rPr>
      </w:pPr>
      <w:r w:rsidRPr="00315763">
        <w:rPr>
          <w:sz w:val="22"/>
          <w:szCs w:val="22"/>
        </w:rPr>
        <w:t xml:space="preserve">It is impossible to learn to read and understand the content of a text without mastering the technique of reading. </w:t>
      </w:r>
    </w:p>
    <w:p w:rsidR="000804AA" w:rsidRDefault="000804AA" w:rsidP="01A278DB">
      <w:pPr>
        <w:pStyle w:val="3"/>
        <w:rPr>
          <w:rStyle w:val="normaltextrun"/>
          <w:b/>
          <w:bCs/>
          <w:color w:val="FF0000"/>
        </w:rPr>
      </w:pPr>
    </w:p>
    <w:p w:rsidR="01A278DB" w:rsidRPr="00163D9B" w:rsidRDefault="01A278DB" w:rsidP="00163D9B">
      <w:pPr>
        <w:pStyle w:val="2"/>
      </w:pPr>
      <w:bookmarkStart w:id="43" w:name="_Toc158196766"/>
      <w:r w:rsidRPr="00163D9B">
        <w:rPr>
          <w:rStyle w:val="normaltextrun"/>
        </w:rPr>
        <w:t>Evocation</w:t>
      </w:r>
      <w:r w:rsidRPr="00163D9B">
        <w:rPr>
          <w:rStyle w:val="eop"/>
        </w:rPr>
        <w:t>​</w:t>
      </w:r>
      <w:bookmarkEnd w:id="43"/>
    </w:p>
    <w:p w:rsidR="00563637" w:rsidRDefault="00563637" w:rsidP="000804AA">
      <w:pPr>
        <w:pStyle w:val="paragraph"/>
        <w:spacing w:beforeAutospacing="0" w:afterAutospacing="0"/>
        <w:jc w:val="both"/>
        <w:textAlignment w:val="baseline"/>
        <w:rPr>
          <w:rStyle w:val="eop"/>
          <w:rFonts w:ascii="Calibri" w:eastAsiaTheme="majorEastAsia" w:hAnsi="Calibri" w:cs="Calibri"/>
          <w:strike/>
          <w:color w:val="000000" w:themeColor="text1"/>
          <w:sz w:val="28"/>
          <w:szCs w:val="28"/>
          <w:highlight w:val="cyan"/>
          <w:lang w:val="en-US"/>
        </w:rPr>
      </w:pPr>
      <w:r w:rsidRPr="000804AA">
        <w:rPr>
          <w:rStyle w:val="normaltextrun"/>
          <w:rFonts w:asciiTheme="minorHAnsi" w:hAnsiTheme="minorHAnsi" w:cstheme="minorHAnsi"/>
          <w:position w:val="3"/>
          <w:sz w:val="22"/>
          <w:szCs w:val="22"/>
        </w:rPr>
        <w:t>According to your previous knowledge and your image of a perfect lesson develop your own plan of activity to teach reading for children in 1</w:t>
      </w:r>
      <w:r w:rsidRPr="000804AA">
        <w:rPr>
          <w:rStyle w:val="normaltextrun"/>
          <w:rFonts w:asciiTheme="minorHAnsi" w:hAnsiTheme="minorHAnsi" w:cstheme="minorHAnsi"/>
          <w:position w:val="3"/>
          <w:sz w:val="22"/>
          <w:szCs w:val="22"/>
          <w:vertAlign w:val="superscript"/>
        </w:rPr>
        <w:t>st</w:t>
      </w:r>
      <w:r w:rsidRPr="000804AA">
        <w:rPr>
          <w:rStyle w:val="normaltextrun"/>
          <w:rFonts w:asciiTheme="minorHAnsi" w:hAnsiTheme="minorHAnsi" w:cstheme="minorHAnsi"/>
          <w:position w:val="3"/>
          <w:sz w:val="22"/>
          <w:szCs w:val="22"/>
        </w:rPr>
        <w:t> grade/primary school/elementary school/secondary school. Explain the aim of this activity and justify the choice of text.</w:t>
      </w:r>
      <w:r w:rsidRPr="000804AA">
        <w:rPr>
          <w:rStyle w:val="normaltextrun"/>
          <w:rFonts w:ascii="Calibri" w:hAnsi="Calibri" w:cs="Calibri"/>
          <w:position w:val="3"/>
          <w:sz w:val="28"/>
          <w:szCs w:val="28"/>
        </w:rPr>
        <w:t xml:space="preserve"> </w:t>
      </w:r>
    </w:p>
    <w:p w:rsidR="00563637" w:rsidRDefault="01A278DB" w:rsidP="7055ECE1">
      <w:pPr>
        <w:pStyle w:val="paragraph"/>
        <w:spacing w:beforeAutospacing="0" w:afterAutospacing="0"/>
        <w:textAlignment w:val="baseline"/>
        <w:rPr>
          <w:rFonts w:ascii="Segoe UI" w:hAnsi="Segoe UI" w:cs="Segoe UI"/>
          <w:sz w:val="18"/>
          <w:szCs w:val="18"/>
        </w:rPr>
      </w:pPr>
      <w:r w:rsidRPr="01A278DB">
        <w:rPr>
          <w:rStyle w:val="eop"/>
          <w:rFonts w:ascii="Calibri" w:eastAsiaTheme="majorEastAsia" w:hAnsi="Calibri" w:cs="Calibri"/>
          <w:color w:val="C00000"/>
          <w:sz w:val="30"/>
          <w:szCs w:val="30"/>
        </w:rPr>
        <w:t>​</w:t>
      </w:r>
    </w:p>
    <w:p w:rsidR="00563637" w:rsidRPr="00163D9B" w:rsidRDefault="01A278DB" w:rsidP="00163D9B">
      <w:pPr>
        <w:pStyle w:val="2"/>
        <w:rPr>
          <w:rStyle w:val="eop"/>
        </w:rPr>
      </w:pPr>
      <w:bookmarkStart w:id="44" w:name="_Toc158196767"/>
      <w:r w:rsidRPr="00163D9B">
        <w:rPr>
          <w:rStyle w:val="normaltextrun"/>
        </w:rPr>
        <w:t>Realization</w:t>
      </w:r>
      <w:r w:rsidRPr="00163D9B">
        <w:rPr>
          <w:rStyle w:val="eop"/>
        </w:rPr>
        <w:t>​</w:t>
      </w:r>
      <w:bookmarkEnd w:id="44"/>
    </w:p>
    <w:p w:rsidR="00563637" w:rsidRPr="000804AA" w:rsidRDefault="01A278DB" w:rsidP="01A27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 w:right="-20"/>
        <w:textAlignment w:val="baseline"/>
        <w:rPr>
          <w:rFonts w:eastAsia="Calibri" w:cstheme="minorHAnsi"/>
          <w:sz w:val="22"/>
          <w:szCs w:val="22"/>
        </w:rPr>
      </w:pPr>
      <w:r w:rsidRPr="000804AA">
        <w:rPr>
          <w:rFonts w:eastAsia="Calibri" w:cstheme="minorHAnsi"/>
          <w:sz w:val="22"/>
          <w:szCs w:val="22"/>
        </w:rPr>
        <w:t>The formation of reading competences involves the following types of activities for mastering the content of various texts (information texts, educational, artistic works, etc):</w:t>
      </w:r>
    </w:p>
    <w:p w:rsidR="00563637" w:rsidRPr="000804AA" w:rsidRDefault="01A278DB" w:rsidP="01A27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 w:right="-20"/>
        <w:textAlignment w:val="baseline"/>
        <w:rPr>
          <w:rFonts w:eastAsia="Calibri" w:cstheme="minorHAnsi"/>
          <w:sz w:val="22"/>
          <w:szCs w:val="22"/>
        </w:rPr>
      </w:pPr>
      <w:r w:rsidRPr="000804AA">
        <w:rPr>
          <w:rFonts w:eastAsia="Calibri" w:cstheme="minorHAnsi"/>
          <w:sz w:val="22"/>
          <w:szCs w:val="22"/>
        </w:rPr>
        <w:t xml:space="preserve">— </w:t>
      </w:r>
      <w:proofErr w:type="gramStart"/>
      <w:r w:rsidRPr="000804AA">
        <w:rPr>
          <w:rFonts w:eastAsia="Calibri" w:cstheme="minorHAnsi"/>
          <w:sz w:val="22"/>
          <w:szCs w:val="22"/>
        </w:rPr>
        <w:t>expressive</w:t>
      </w:r>
      <w:proofErr w:type="gramEnd"/>
      <w:r w:rsidRPr="000804AA">
        <w:rPr>
          <w:rFonts w:eastAsia="Calibri" w:cstheme="minorHAnsi"/>
          <w:sz w:val="22"/>
          <w:szCs w:val="22"/>
        </w:rPr>
        <w:t xml:space="preserve"> reading of the text;</w:t>
      </w:r>
    </w:p>
    <w:p w:rsidR="00563637" w:rsidRPr="000804AA" w:rsidRDefault="01A278DB" w:rsidP="01A27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 w:right="-20"/>
        <w:textAlignment w:val="baseline"/>
        <w:rPr>
          <w:rFonts w:eastAsia="Calibri" w:cstheme="minorHAnsi"/>
          <w:sz w:val="22"/>
          <w:szCs w:val="22"/>
        </w:rPr>
      </w:pPr>
      <w:r w:rsidRPr="000804AA">
        <w:rPr>
          <w:rFonts w:eastAsia="Calibri" w:cstheme="minorHAnsi"/>
          <w:sz w:val="22"/>
          <w:szCs w:val="22"/>
        </w:rPr>
        <w:t xml:space="preserve">— </w:t>
      </w:r>
      <w:proofErr w:type="gramStart"/>
      <w:r w:rsidRPr="000804AA">
        <w:rPr>
          <w:rFonts w:eastAsia="Calibri" w:cstheme="minorHAnsi"/>
          <w:sz w:val="22"/>
          <w:szCs w:val="22"/>
        </w:rPr>
        <w:t>different</w:t>
      </w:r>
      <w:proofErr w:type="gramEnd"/>
      <w:r w:rsidRPr="000804AA">
        <w:rPr>
          <w:rFonts w:eastAsia="Calibri" w:cstheme="minorHAnsi"/>
          <w:sz w:val="22"/>
          <w:szCs w:val="22"/>
        </w:rPr>
        <w:t xml:space="preserve"> types of narration (detailed, concise, selective, with elements of commentary, with creative tasks);</w:t>
      </w:r>
    </w:p>
    <w:p w:rsidR="00563637" w:rsidRPr="000804AA" w:rsidRDefault="01A278DB" w:rsidP="01A27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 w:right="-20"/>
        <w:textAlignment w:val="baseline"/>
        <w:rPr>
          <w:rFonts w:eastAsia="Calibri" w:cstheme="minorHAnsi"/>
          <w:sz w:val="22"/>
          <w:szCs w:val="22"/>
        </w:rPr>
      </w:pPr>
      <w:r w:rsidRPr="000804AA">
        <w:rPr>
          <w:rFonts w:eastAsia="Calibri" w:cstheme="minorHAnsi"/>
          <w:sz w:val="22"/>
          <w:szCs w:val="22"/>
        </w:rPr>
        <w:t>— answers to the questions proving understanding of the content of the text;</w:t>
      </w:r>
    </w:p>
    <w:p w:rsidR="00563637" w:rsidRPr="000804AA" w:rsidRDefault="01A278DB" w:rsidP="01A27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 w:right="-20"/>
        <w:textAlignment w:val="baseline"/>
        <w:rPr>
          <w:rStyle w:val="normaltextrun"/>
          <w:rFonts w:cstheme="minorHAnsi"/>
          <w:sz w:val="28"/>
          <w:szCs w:val="28"/>
        </w:rPr>
      </w:pPr>
      <w:r w:rsidRPr="000804AA">
        <w:rPr>
          <w:rFonts w:eastAsia="Calibri" w:cstheme="minorHAnsi"/>
          <w:sz w:val="22"/>
          <w:szCs w:val="22"/>
        </w:rPr>
        <w:t xml:space="preserve">— </w:t>
      </w:r>
      <w:proofErr w:type="gramStart"/>
      <w:r w:rsidRPr="000804AA">
        <w:rPr>
          <w:rFonts w:eastAsia="Calibri" w:cstheme="minorHAnsi"/>
          <w:sz w:val="22"/>
          <w:szCs w:val="22"/>
        </w:rPr>
        <w:t>drawing</w:t>
      </w:r>
      <w:proofErr w:type="gramEnd"/>
      <w:r w:rsidRPr="000804AA">
        <w:rPr>
          <w:rFonts w:eastAsia="Calibri" w:cstheme="minorHAnsi"/>
          <w:sz w:val="22"/>
          <w:szCs w:val="22"/>
        </w:rPr>
        <w:t xml:space="preserve"> up plans and writing creative works based on literary works and based on life experiences</w:t>
      </w:r>
      <w:r w:rsidR="000804AA" w:rsidRPr="000804AA">
        <w:rPr>
          <w:rFonts w:eastAsia="Calibri" w:cstheme="minorHAnsi"/>
          <w:sz w:val="22"/>
          <w:szCs w:val="22"/>
        </w:rPr>
        <w:t>.</w:t>
      </w:r>
    </w:p>
    <w:p w:rsidR="00315763" w:rsidRDefault="00315763" w:rsidP="00315763">
      <w:pPr>
        <w:pStyle w:val="af4"/>
        <w:rPr>
          <w:sz w:val="22"/>
          <w:szCs w:val="22"/>
        </w:rPr>
      </w:pPr>
    </w:p>
    <w:p w:rsidR="00563637" w:rsidRPr="00315763" w:rsidRDefault="01A278DB" w:rsidP="00315763">
      <w:pPr>
        <w:pStyle w:val="af4"/>
      </w:pPr>
      <w:r w:rsidRPr="00315763">
        <w:rPr>
          <w:sz w:val="22"/>
          <w:szCs w:val="22"/>
        </w:rPr>
        <w:t>Jigsaw reading activities – instructional technique in which subgroups of learners in a class are asked to read different parts of a text. The full picture is then pieced together, like a jigsaw, when members of different groups come together to complete a task (Grabbe, 2011)</w:t>
      </w:r>
      <w:r w:rsidR="000804AA" w:rsidRPr="00315763">
        <w:rPr>
          <w:sz w:val="22"/>
          <w:szCs w:val="22"/>
        </w:rPr>
        <w:t>.</w:t>
      </w:r>
    </w:p>
    <w:p w:rsidR="00563637" w:rsidRDefault="00563637" w:rsidP="00315763">
      <w:pPr>
        <w:pStyle w:val="af4"/>
        <w:rPr>
          <w:sz w:val="22"/>
          <w:szCs w:val="22"/>
          <w:highlight w:val="yellow"/>
        </w:rPr>
      </w:pPr>
    </w:p>
    <w:p w:rsidR="00315763" w:rsidRPr="00315763" w:rsidRDefault="00315763" w:rsidP="00315763">
      <w:pPr>
        <w:pStyle w:val="af4"/>
        <w:rPr>
          <w:sz w:val="22"/>
          <w:szCs w:val="22"/>
          <w:highlight w:val="yellow"/>
        </w:rPr>
      </w:pPr>
    </w:p>
    <w:p w:rsidR="00563637" w:rsidRPr="00315763" w:rsidRDefault="000804AA" w:rsidP="00315763">
      <w:pPr>
        <w:spacing w:after="200"/>
        <w:ind w:left="-20" w:right="-20"/>
        <w:textAlignment w:val="baseline"/>
        <w:rPr>
          <w:rFonts w:ascii="Calibri" w:eastAsia="Calibri" w:hAnsi="Calibri" w:cs="Calibri"/>
        </w:rPr>
      </w:pPr>
      <w:r w:rsidRPr="00315763">
        <w:rPr>
          <w:rFonts w:ascii="Calibri" w:eastAsia="Calibri" w:hAnsi="Calibri" w:cs="Calibri"/>
        </w:rPr>
        <w:t>Exercises for teaching reading</w:t>
      </w:r>
    </w:p>
    <w:p w:rsidR="00563637" w:rsidRDefault="000804AA" w:rsidP="00315763">
      <w:pPr>
        <w:spacing w:after="200"/>
        <w:ind w:left="-20" w:right="-20"/>
        <w:textAlignment w:val="baseline"/>
        <w:rPr>
          <w:rFonts w:ascii="Calibri" w:eastAsia="Calibri" w:hAnsi="Calibri" w:cs="Calibri"/>
        </w:rPr>
      </w:pPr>
      <w:r w:rsidRPr="00631C69">
        <w:rPr>
          <w:rFonts w:ascii="Calibri" w:eastAsia="Calibri" w:hAnsi="Calibri" w:cs="Calibri"/>
        </w:rPr>
        <w:t>The initial stage of learning</w:t>
      </w:r>
      <w:r w:rsidR="00315763">
        <w:rPr>
          <w:rFonts w:ascii="Calibri" w:eastAsia="Calibri" w:hAnsi="Calibri" w:cs="Calibri"/>
        </w:rPr>
        <w:t xml:space="preserve"> </w:t>
      </w:r>
      <w:r w:rsidRPr="00631C69">
        <w:rPr>
          <w:rFonts w:ascii="Calibri" w:eastAsia="Calibri" w:hAnsi="Calibri" w:cs="Calibri"/>
        </w:rPr>
        <w:t>(Ukrainian as a foreign language)</w:t>
      </w:r>
    </w:p>
    <w:p w:rsidR="00631C69" w:rsidRPr="00631C69" w:rsidRDefault="00631C69" w:rsidP="00315763">
      <w:pPr>
        <w:pStyle w:val="af4"/>
        <w:jc w:val="both"/>
        <w:rPr>
          <w:sz w:val="22"/>
          <w:szCs w:val="22"/>
        </w:rPr>
      </w:pPr>
      <w:r w:rsidRPr="00631C69">
        <w:rPr>
          <w:sz w:val="22"/>
          <w:szCs w:val="22"/>
        </w:rPr>
        <w:t>The reading technique is the correct vocalization of the text, that is, its proper pronunciation during reading aloud or internal articulation. To vocalize the text correctly, one must master the phonetic structure of words, skills of fluent pronunciation of words and syntagmatic sentence articulation, as well as types of intonation constructions. These skills are formed already in the introductory phonetic course. However, difficulties that arise during reading a coherent text, and the focus on its content distract students from the correct pronunciation, leading to comprehension errors. Overcoming such problems requires targeted efforts from both the teacher and students, especially intensively at the initial stage of learning and throughout the entire period of foreign language acquisition. It should be understood that pronunciation errors lead to comprehension mistakes, disrupting communication (live – sew, whale – cat, etc.). Teaching reading techniques to students should not be done with texts that are unfamiliar to them. It is better to use isolated sentences or special short texts created by the teacher based on known lexical-grammatical material.</w:t>
      </w:r>
    </w:p>
    <w:p w:rsidR="00631C69" w:rsidRPr="00631C69" w:rsidRDefault="00631C69" w:rsidP="00631C69">
      <w:pPr>
        <w:pStyle w:val="af4"/>
        <w:jc w:val="both"/>
        <w:rPr>
          <w:sz w:val="22"/>
          <w:szCs w:val="22"/>
          <w:highlight w:val="yellow"/>
        </w:rPr>
      </w:pPr>
    </w:p>
    <w:p w:rsidR="00563637" w:rsidRPr="00631C69" w:rsidRDefault="00631C69" w:rsidP="00520451">
      <w:pPr>
        <w:pStyle w:val="a9"/>
        <w:numPr>
          <w:ilvl w:val="0"/>
          <w:numId w:val="20"/>
        </w:numPr>
        <w:ind w:right="-20"/>
        <w:textAlignment w:val="baseline"/>
        <w:rPr>
          <w:rFonts w:ascii="Calibri" w:eastAsia="Calibri" w:hAnsi="Calibri" w:cs="Calibri"/>
        </w:rPr>
      </w:pPr>
      <w:r w:rsidRPr="00631C69">
        <w:rPr>
          <w:rFonts w:ascii="Calibri" w:eastAsia="Calibri" w:hAnsi="Calibri" w:cs="Calibri"/>
        </w:rPr>
        <w:t>Exercises for developing and improving reading technique skills</w:t>
      </w:r>
    </w:p>
    <w:p w:rsidR="00631C69" w:rsidRPr="00631C69" w:rsidRDefault="00631C69" w:rsidP="00631C69">
      <w:pPr>
        <w:pStyle w:val="a9"/>
        <w:ind w:left="360" w:right="-20"/>
        <w:textAlignment w:val="baseline"/>
        <w:rPr>
          <w:rFonts w:ascii="Calibri" w:eastAsia="Calibri" w:hAnsi="Calibri" w:cs="Calibri"/>
          <w:b/>
          <w:bCs/>
          <w:highlight w:val="yellow"/>
        </w:rPr>
      </w:pPr>
    </w:p>
    <w:tbl>
      <w:tblPr>
        <w:tblStyle w:val="af2"/>
        <w:tblW w:w="0" w:type="auto"/>
        <w:tblLayout w:type="fixed"/>
        <w:tblLook w:val="04A0"/>
      </w:tblPr>
      <w:tblGrid>
        <w:gridCol w:w="4500"/>
        <w:gridCol w:w="4515"/>
      </w:tblGrid>
      <w:tr w:rsidR="01A278DB" w:rsidRPr="00631C69" w:rsidTr="00631C69">
        <w:trPr>
          <w:trHeight w:val="300"/>
        </w:trPr>
        <w:tc>
          <w:tcPr>
            <w:tcW w:w="4500" w:type="dxa"/>
          </w:tcPr>
          <w:p w:rsidR="01A278DB" w:rsidRPr="00631C69" w:rsidRDefault="01A278DB" w:rsidP="00520451">
            <w:pPr>
              <w:pStyle w:val="a9"/>
              <w:numPr>
                <w:ilvl w:val="0"/>
                <w:numId w:val="35"/>
              </w:numPr>
              <w:jc w:val="both"/>
              <w:rPr>
                <w:sz w:val="22"/>
                <w:szCs w:val="22"/>
              </w:rPr>
            </w:pPr>
            <w:r w:rsidRPr="00631C69">
              <w:rPr>
                <w:sz w:val="22"/>
                <w:szCs w:val="22"/>
              </w:rPr>
              <w:t>Read individual syllables, words, and phrases.</w:t>
            </w:r>
          </w:p>
        </w:tc>
        <w:tc>
          <w:tcPr>
            <w:tcW w:w="4515" w:type="dxa"/>
          </w:tcPr>
          <w:p w:rsidR="01A278DB" w:rsidRPr="00631C69" w:rsidRDefault="01A278DB" w:rsidP="01A278DB">
            <w:pPr>
              <w:spacing w:after="200"/>
              <w:ind w:left="-20" w:right="-20"/>
              <w:jc w:val="both"/>
              <w:rPr>
                <w:rFonts w:ascii="Calibri" w:eastAsia="Calibri" w:hAnsi="Calibri" w:cs="Calibri"/>
                <w:sz w:val="22"/>
                <w:szCs w:val="22"/>
              </w:rPr>
            </w:pPr>
            <w:r w:rsidRPr="00631C69">
              <w:rPr>
                <w:rFonts w:ascii="Calibri" w:eastAsia="Calibri" w:hAnsi="Calibri" w:cs="Calibri"/>
                <w:sz w:val="22"/>
                <w:szCs w:val="22"/>
              </w:rPr>
              <w:t>Start with exercises that include only familiar sounds and words, and later introduce unfamiliar ones. Perform the exercises aloud, individually or in unison, at a moderately fast pace.</w:t>
            </w:r>
          </w:p>
        </w:tc>
      </w:tr>
      <w:tr w:rsidR="01A278DB" w:rsidRPr="00631C69" w:rsidTr="00631C69">
        <w:trPr>
          <w:trHeight w:val="300"/>
        </w:trPr>
        <w:tc>
          <w:tcPr>
            <w:tcW w:w="4500" w:type="dxa"/>
          </w:tcPr>
          <w:p w:rsidR="01A278DB" w:rsidRPr="00631C69" w:rsidRDefault="01A278DB" w:rsidP="00520451">
            <w:pPr>
              <w:pStyle w:val="a9"/>
              <w:numPr>
                <w:ilvl w:val="0"/>
                <w:numId w:val="35"/>
              </w:numPr>
              <w:jc w:val="both"/>
              <w:rPr>
                <w:sz w:val="22"/>
                <w:szCs w:val="22"/>
              </w:rPr>
            </w:pPr>
            <w:r w:rsidRPr="00631C69">
              <w:rPr>
                <w:sz w:val="22"/>
                <w:szCs w:val="22"/>
              </w:rPr>
              <w:t xml:space="preserve">Read sentences. </w:t>
            </w:r>
          </w:p>
        </w:tc>
        <w:tc>
          <w:tcPr>
            <w:tcW w:w="4515" w:type="dxa"/>
          </w:tcPr>
          <w:p w:rsidR="01A278DB" w:rsidRPr="00631C69" w:rsidRDefault="01A278DB" w:rsidP="01A278DB">
            <w:pPr>
              <w:ind w:left="-20" w:right="-20"/>
              <w:rPr>
                <w:rFonts w:ascii="Calibri" w:eastAsia="Calibri" w:hAnsi="Calibri" w:cs="Calibri"/>
                <w:sz w:val="22"/>
                <w:szCs w:val="22"/>
              </w:rPr>
            </w:pPr>
            <w:r w:rsidRPr="00631C69">
              <w:rPr>
                <w:rFonts w:ascii="Calibri" w:eastAsia="Calibri" w:hAnsi="Calibri" w:cs="Calibri"/>
                <w:sz w:val="22"/>
                <w:szCs w:val="22"/>
              </w:rPr>
              <w:t>The number of components gradually increases</w:t>
            </w:r>
            <w:r w:rsidR="00631C69" w:rsidRPr="00631C69">
              <w:rPr>
                <w:rFonts w:ascii="Calibri" w:eastAsia="Calibri" w:hAnsi="Calibri" w:cs="Calibri"/>
                <w:sz w:val="22"/>
                <w:szCs w:val="22"/>
              </w:rPr>
              <w:t>.</w:t>
            </w:r>
          </w:p>
          <w:p w:rsidR="01A278DB" w:rsidRPr="00631C69" w:rsidRDefault="01A278DB" w:rsidP="01A278DB">
            <w:pPr>
              <w:ind w:left="-20" w:right="-20"/>
              <w:rPr>
                <w:rFonts w:ascii="Calibri" w:eastAsia="Calibri" w:hAnsi="Calibri" w:cs="Calibri"/>
                <w:i/>
                <w:iCs/>
                <w:sz w:val="22"/>
                <w:szCs w:val="22"/>
              </w:rPr>
            </w:pPr>
            <w:r w:rsidRPr="00631C69">
              <w:rPr>
                <w:rFonts w:ascii="Calibri" w:eastAsia="Calibri" w:hAnsi="Calibri" w:cs="Calibri"/>
                <w:i/>
                <w:iCs/>
                <w:sz w:val="22"/>
                <w:szCs w:val="22"/>
              </w:rPr>
              <w:t>I read books.</w:t>
            </w:r>
          </w:p>
          <w:p w:rsidR="01A278DB" w:rsidRPr="00631C69" w:rsidRDefault="01A278DB" w:rsidP="01A278DB">
            <w:pPr>
              <w:ind w:left="-20" w:right="-20"/>
              <w:rPr>
                <w:rFonts w:ascii="Calibri" w:eastAsia="Calibri" w:hAnsi="Calibri" w:cs="Calibri"/>
                <w:i/>
                <w:iCs/>
                <w:sz w:val="22"/>
                <w:szCs w:val="22"/>
              </w:rPr>
            </w:pPr>
            <w:r w:rsidRPr="00631C69">
              <w:rPr>
                <w:rFonts w:ascii="Calibri" w:eastAsia="Calibri" w:hAnsi="Calibri" w:cs="Calibri"/>
                <w:i/>
                <w:iCs/>
                <w:sz w:val="22"/>
                <w:szCs w:val="22"/>
              </w:rPr>
              <w:t>I've read your books.</w:t>
            </w:r>
          </w:p>
          <w:p w:rsidR="01A278DB" w:rsidRPr="00631C69" w:rsidRDefault="01A278DB" w:rsidP="01A278DB">
            <w:pPr>
              <w:ind w:left="-20" w:right="-20"/>
              <w:rPr>
                <w:rFonts w:ascii="Calibri" w:eastAsia="Calibri" w:hAnsi="Calibri" w:cs="Calibri"/>
                <w:i/>
                <w:iCs/>
                <w:sz w:val="22"/>
                <w:szCs w:val="22"/>
              </w:rPr>
            </w:pPr>
            <w:r w:rsidRPr="00631C69">
              <w:rPr>
                <w:rFonts w:ascii="Calibri" w:eastAsia="Calibri" w:hAnsi="Calibri" w:cs="Calibri"/>
                <w:i/>
                <w:iCs/>
                <w:sz w:val="22"/>
                <w:szCs w:val="22"/>
              </w:rPr>
              <w:t>I've read your history books.</w:t>
            </w:r>
          </w:p>
          <w:p w:rsidR="01A278DB" w:rsidRPr="00631C69" w:rsidRDefault="01A278DB" w:rsidP="01A278DB">
            <w:pPr>
              <w:ind w:left="-20" w:right="-20"/>
              <w:rPr>
                <w:rFonts w:ascii="Calibri" w:eastAsia="Calibri" w:hAnsi="Calibri" w:cs="Calibri"/>
                <w:i/>
                <w:iCs/>
                <w:sz w:val="22"/>
                <w:szCs w:val="22"/>
              </w:rPr>
            </w:pPr>
            <w:r w:rsidRPr="00631C69">
              <w:rPr>
                <w:rFonts w:ascii="Calibri" w:eastAsia="Calibri" w:hAnsi="Calibri" w:cs="Calibri"/>
                <w:i/>
                <w:iCs/>
                <w:sz w:val="22"/>
                <w:szCs w:val="22"/>
              </w:rPr>
              <w:t>I read your books on the history of Ukraine.</w:t>
            </w:r>
          </w:p>
        </w:tc>
      </w:tr>
      <w:tr w:rsidR="01A278DB" w:rsidRPr="00631C69" w:rsidTr="00631C69">
        <w:trPr>
          <w:trHeight w:val="300"/>
        </w:trPr>
        <w:tc>
          <w:tcPr>
            <w:tcW w:w="4500" w:type="dxa"/>
          </w:tcPr>
          <w:p w:rsidR="01A278DB" w:rsidRPr="00631C69" w:rsidRDefault="01A278DB" w:rsidP="01A278DB">
            <w:pPr>
              <w:ind w:left="-20" w:right="-20"/>
              <w:rPr>
                <w:rFonts w:ascii="Calibri" w:eastAsia="Calibri" w:hAnsi="Calibri" w:cs="Calibri"/>
                <w:color w:val="000000" w:themeColor="text1"/>
                <w:sz w:val="22"/>
                <w:szCs w:val="22"/>
              </w:rPr>
            </w:pPr>
            <w:r w:rsidRPr="00631C69">
              <w:rPr>
                <w:rFonts w:ascii="Calibri" w:eastAsia="Calibri" w:hAnsi="Calibri" w:cs="Calibri"/>
                <w:color w:val="000000" w:themeColor="text1"/>
                <w:sz w:val="22"/>
                <w:szCs w:val="22"/>
              </w:rPr>
              <w:t xml:space="preserve">3. Read the sentences. </w:t>
            </w:r>
          </w:p>
        </w:tc>
        <w:tc>
          <w:tcPr>
            <w:tcW w:w="4515" w:type="dxa"/>
          </w:tcPr>
          <w:p w:rsidR="01A278DB" w:rsidRPr="00631C69" w:rsidRDefault="01A278DB" w:rsidP="01A278DB">
            <w:pPr>
              <w:ind w:left="-20" w:right="-20"/>
              <w:rPr>
                <w:rFonts w:ascii="Calibri" w:eastAsia="Calibri" w:hAnsi="Calibri" w:cs="Calibri"/>
                <w:sz w:val="22"/>
                <w:szCs w:val="22"/>
              </w:rPr>
            </w:pPr>
            <w:r w:rsidRPr="00631C69">
              <w:rPr>
                <w:rFonts w:ascii="Calibri" w:eastAsia="Calibri" w:hAnsi="Calibri" w:cs="Calibri"/>
                <w:sz w:val="22"/>
                <w:szCs w:val="22"/>
              </w:rPr>
              <w:t>Narrative and interrogative sentences are presented alternately, with sentences emphasizing different words logically.</w:t>
            </w:r>
          </w:p>
          <w:p w:rsidR="01A278DB" w:rsidRPr="00631C69" w:rsidRDefault="01A278DB" w:rsidP="01A278DB">
            <w:pPr>
              <w:ind w:left="-20" w:right="-20"/>
              <w:jc w:val="both"/>
              <w:rPr>
                <w:rFonts w:ascii="Calibri" w:eastAsia="Calibri" w:hAnsi="Calibri" w:cs="Calibri"/>
                <w:i/>
                <w:iCs/>
                <w:sz w:val="22"/>
                <w:szCs w:val="22"/>
              </w:rPr>
            </w:pPr>
            <w:r w:rsidRPr="00631C69">
              <w:rPr>
                <w:rFonts w:ascii="Calibri" w:eastAsia="Calibri" w:hAnsi="Calibri" w:cs="Calibri"/>
                <w:i/>
                <w:iCs/>
                <w:sz w:val="22"/>
                <w:szCs w:val="22"/>
              </w:rPr>
              <w:t xml:space="preserve">Elena is at home. </w:t>
            </w:r>
            <w:r w:rsidRPr="00631C69">
              <w:rPr>
                <w:rFonts w:ascii="Calibri" w:eastAsia="Calibri" w:hAnsi="Calibri" w:cs="Calibri"/>
                <w:sz w:val="22"/>
                <w:szCs w:val="22"/>
              </w:rPr>
              <w:t xml:space="preserve">– Is </w:t>
            </w:r>
            <w:r w:rsidRPr="00631C69">
              <w:rPr>
                <w:rFonts w:ascii="Calibri" w:eastAsia="Calibri" w:hAnsi="Calibri" w:cs="Calibri"/>
                <w:i/>
                <w:iCs/>
                <w:sz w:val="22"/>
                <w:szCs w:val="22"/>
              </w:rPr>
              <w:t xml:space="preserve">Elena at home? It often rains in Kharkiv. </w:t>
            </w:r>
            <w:r w:rsidRPr="00631C69">
              <w:rPr>
                <w:rFonts w:ascii="Calibri" w:eastAsia="Calibri" w:hAnsi="Calibri" w:cs="Calibri"/>
                <w:sz w:val="22"/>
                <w:szCs w:val="22"/>
              </w:rPr>
              <w:t xml:space="preserve">– </w:t>
            </w:r>
            <w:r w:rsidRPr="00631C69">
              <w:rPr>
                <w:rFonts w:ascii="Calibri" w:eastAsia="Calibri" w:hAnsi="Calibri" w:cs="Calibri"/>
                <w:i/>
                <w:iCs/>
                <w:sz w:val="22"/>
                <w:szCs w:val="22"/>
              </w:rPr>
              <w:t>Does it often rain in Kharkiv?</w:t>
            </w:r>
          </w:p>
          <w:p w:rsidR="01A278DB" w:rsidRPr="00631C69" w:rsidRDefault="01A278DB" w:rsidP="01A278DB">
            <w:pPr>
              <w:tabs>
                <w:tab w:val="left" w:pos="498"/>
                <w:tab w:val="left" w:pos="10204"/>
              </w:tabs>
              <w:ind w:left="720" w:right="-20"/>
              <w:rPr>
                <w:rFonts w:ascii="Calibri" w:eastAsia="Calibri" w:hAnsi="Calibri" w:cs="Calibri"/>
                <w:sz w:val="22"/>
                <w:szCs w:val="22"/>
              </w:rPr>
            </w:pPr>
            <w:r w:rsidRPr="00631C69">
              <w:rPr>
                <w:rFonts w:ascii="Calibri" w:eastAsia="Calibri" w:hAnsi="Calibri" w:cs="Calibri"/>
                <w:sz w:val="22"/>
                <w:szCs w:val="22"/>
              </w:rPr>
              <w:t>1) Did Anna</w:t>
            </w:r>
            <w:r w:rsidRPr="00631C69">
              <w:rPr>
                <w:rFonts w:ascii="Calibri" w:eastAsia="Calibri" w:hAnsi="Calibri" w:cs="Calibri"/>
                <w:sz w:val="22"/>
                <w:szCs w:val="22"/>
                <w:vertAlign w:val="superscript"/>
              </w:rPr>
              <w:t>3</w:t>
            </w:r>
            <w:r w:rsidRPr="00631C69">
              <w:rPr>
                <w:rFonts w:ascii="Calibri" w:eastAsia="Calibri" w:hAnsi="Calibri" w:cs="Calibri"/>
                <w:sz w:val="22"/>
                <w:szCs w:val="22"/>
              </w:rPr>
              <w:t xml:space="preserve"> buy tickets to the </w:t>
            </w:r>
            <w:r w:rsidR="00631C69" w:rsidRPr="00631C69">
              <w:rPr>
                <w:rFonts w:ascii="Calibri" w:eastAsia="Calibri" w:hAnsi="Calibri" w:cs="Calibri"/>
                <w:sz w:val="22"/>
                <w:szCs w:val="22"/>
              </w:rPr>
              <w:t>theatre</w:t>
            </w:r>
            <w:r w:rsidRPr="00631C69">
              <w:rPr>
                <w:rFonts w:ascii="Calibri" w:eastAsia="Calibri" w:hAnsi="Calibri" w:cs="Calibri"/>
                <w:sz w:val="22"/>
                <w:szCs w:val="22"/>
              </w:rPr>
              <w:t xml:space="preserve">? – Yes,  </w:t>
            </w:r>
            <w:r w:rsidR="00631C69" w:rsidRPr="00631C69">
              <w:rPr>
                <w:rFonts w:ascii="Calibri" w:eastAsia="Calibri" w:hAnsi="Calibri" w:cs="Calibri"/>
                <w:sz w:val="22"/>
                <w:szCs w:val="22"/>
              </w:rPr>
              <w:t>..</w:t>
            </w:r>
            <w:r w:rsidRPr="00631C69">
              <w:rPr>
                <w:rFonts w:ascii="Calibri" w:eastAsia="Calibri" w:hAnsi="Calibri" w:cs="Calibri"/>
                <w:sz w:val="22"/>
                <w:szCs w:val="22"/>
              </w:rPr>
              <w:t>. No</w:t>
            </w:r>
          </w:p>
          <w:p w:rsidR="01A278DB" w:rsidRPr="00631C69" w:rsidRDefault="01A278DB" w:rsidP="01A278DB">
            <w:pPr>
              <w:tabs>
                <w:tab w:val="left" w:pos="615"/>
                <w:tab w:val="left" w:pos="10319"/>
              </w:tabs>
              <w:ind w:left="720" w:right="-20"/>
              <w:rPr>
                <w:rFonts w:ascii="Calibri" w:eastAsia="Calibri" w:hAnsi="Calibri" w:cs="Calibri"/>
                <w:sz w:val="22"/>
                <w:szCs w:val="22"/>
              </w:rPr>
            </w:pPr>
            <w:r w:rsidRPr="00631C69">
              <w:rPr>
                <w:rFonts w:ascii="Calibri" w:eastAsia="Calibri" w:hAnsi="Calibri" w:cs="Calibri"/>
                <w:sz w:val="22"/>
                <w:szCs w:val="22"/>
              </w:rPr>
              <w:t xml:space="preserve">2) Did Anna </w:t>
            </w:r>
            <w:proofErr w:type="gramStart"/>
            <w:r w:rsidRPr="00631C69">
              <w:rPr>
                <w:rFonts w:ascii="Calibri" w:eastAsia="Calibri" w:hAnsi="Calibri" w:cs="Calibri"/>
                <w:sz w:val="22"/>
                <w:szCs w:val="22"/>
              </w:rPr>
              <w:t>buy</w:t>
            </w:r>
            <w:r w:rsidRPr="00631C69">
              <w:rPr>
                <w:rFonts w:ascii="Calibri" w:eastAsia="Calibri" w:hAnsi="Calibri" w:cs="Calibri"/>
                <w:sz w:val="22"/>
                <w:szCs w:val="22"/>
                <w:vertAlign w:val="superscript"/>
              </w:rPr>
              <w:t>3</w:t>
            </w:r>
            <w:r w:rsidRPr="00631C69">
              <w:rPr>
                <w:rFonts w:ascii="Calibri" w:eastAsia="Calibri" w:hAnsi="Calibri" w:cs="Calibri"/>
                <w:sz w:val="22"/>
                <w:szCs w:val="22"/>
              </w:rPr>
              <w:t xml:space="preserve">  tickets</w:t>
            </w:r>
            <w:proofErr w:type="gramEnd"/>
            <w:r w:rsidRPr="00631C69">
              <w:rPr>
                <w:rFonts w:ascii="Calibri" w:eastAsia="Calibri" w:hAnsi="Calibri" w:cs="Calibri"/>
                <w:sz w:val="22"/>
                <w:szCs w:val="22"/>
              </w:rPr>
              <w:t xml:space="preserve"> to the </w:t>
            </w:r>
            <w:r w:rsidR="00631C69" w:rsidRPr="00631C69">
              <w:rPr>
                <w:rFonts w:ascii="Calibri" w:eastAsia="Calibri" w:hAnsi="Calibri" w:cs="Calibri"/>
                <w:sz w:val="22"/>
                <w:szCs w:val="22"/>
              </w:rPr>
              <w:t>theatre</w:t>
            </w:r>
            <w:r w:rsidRPr="00631C69">
              <w:rPr>
                <w:rFonts w:ascii="Calibri" w:eastAsia="Calibri" w:hAnsi="Calibri" w:cs="Calibri"/>
                <w:sz w:val="22"/>
                <w:szCs w:val="22"/>
              </w:rPr>
              <w:t>? – Yes, ... No</w:t>
            </w:r>
          </w:p>
          <w:p w:rsidR="01A278DB" w:rsidRPr="00631C69" w:rsidRDefault="01A278DB" w:rsidP="01A278DB">
            <w:pPr>
              <w:tabs>
                <w:tab w:val="left" w:pos="615"/>
                <w:tab w:val="left" w:pos="10319"/>
              </w:tabs>
              <w:spacing w:after="200"/>
              <w:ind w:left="720" w:right="-20"/>
              <w:rPr>
                <w:rFonts w:ascii="Calibri" w:eastAsia="Calibri" w:hAnsi="Calibri" w:cs="Calibri"/>
                <w:sz w:val="22"/>
                <w:szCs w:val="22"/>
              </w:rPr>
            </w:pPr>
            <w:r w:rsidRPr="00631C69">
              <w:rPr>
                <w:rFonts w:ascii="Calibri" w:eastAsia="Calibri" w:hAnsi="Calibri" w:cs="Calibri"/>
                <w:sz w:val="22"/>
                <w:szCs w:val="22"/>
              </w:rPr>
              <w:t>3) Did Anna buy tickets to the theater</w:t>
            </w:r>
            <w:r w:rsidRPr="00631C69">
              <w:rPr>
                <w:rFonts w:ascii="Calibri" w:eastAsia="Calibri" w:hAnsi="Calibri" w:cs="Calibri"/>
                <w:sz w:val="22"/>
                <w:szCs w:val="22"/>
                <w:vertAlign w:val="superscript"/>
              </w:rPr>
              <w:t>3</w:t>
            </w:r>
            <w:r w:rsidRPr="00631C69">
              <w:rPr>
                <w:rFonts w:ascii="Calibri" w:eastAsia="Calibri" w:hAnsi="Calibri" w:cs="Calibri"/>
                <w:sz w:val="22"/>
                <w:szCs w:val="22"/>
              </w:rPr>
              <w:t>? – Yes, ... No</w:t>
            </w:r>
          </w:p>
        </w:tc>
      </w:tr>
      <w:tr w:rsidR="01A278DB" w:rsidRPr="00631C69" w:rsidTr="00631C69">
        <w:trPr>
          <w:trHeight w:val="300"/>
        </w:trPr>
        <w:tc>
          <w:tcPr>
            <w:tcW w:w="4500" w:type="dxa"/>
          </w:tcPr>
          <w:p w:rsidR="01A278DB" w:rsidRPr="00631C69" w:rsidRDefault="01A278DB" w:rsidP="01A278DB">
            <w:pPr>
              <w:spacing w:after="200"/>
              <w:ind w:left="-20" w:right="-20"/>
              <w:rPr>
                <w:rFonts w:ascii="Calibri" w:eastAsia="Calibri" w:hAnsi="Calibri" w:cs="Calibri"/>
                <w:sz w:val="22"/>
                <w:szCs w:val="22"/>
              </w:rPr>
            </w:pPr>
            <w:r w:rsidRPr="00631C69">
              <w:rPr>
                <w:rFonts w:ascii="Calibri" w:eastAsia="Calibri" w:hAnsi="Calibri" w:cs="Calibri"/>
                <w:sz w:val="22"/>
                <w:szCs w:val="22"/>
              </w:rPr>
              <w:t xml:space="preserve">4. Read the text. </w:t>
            </w:r>
          </w:p>
        </w:tc>
        <w:tc>
          <w:tcPr>
            <w:tcW w:w="4515" w:type="dxa"/>
          </w:tcPr>
          <w:p w:rsidR="01A278DB" w:rsidRPr="00631C69" w:rsidRDefault="01A278DB" w:rsidP="01A278DB">
            <w:pPr>
              <w:spacing w:after="200"/>
              <w:ind w:left="-20" w:right="-20"/>
              <w:rPr>
                <w:rFonts w:ascii="Calibri" w:eastAsia="Calibri" w:hAnsi="Calibri" w:cs="Calibri"/>
                <w:sz w:val="22"/>
                <w:szCs w:val="22"/>
              </w:rPr>
            </w:pPr>
            <w:r w:rsidRPr="00631C69">
              <w:rPr>
                <w:rFonts w:ascii="Calibri" w:eastAsia="Calibri" w:hAnsi="Calibri" w:cs="Calibri"/>
                <w:sz w:val="22"/>
                <w:szCs w:val="22"/>
              </w:rPr>
              <w:t>The text is presented after the prior reading of the sentences that make it up.</w:t>
            </w:r>
          </w:p>
        </w:tc>
      </w:tr>
      <w:tr w:rsidR="01A278DB" w:rsidRPr="00631C69" w:rsidTr="00631C69">
        <w:trPr>
          <w:trHeight w:val="300"/>
        </w:trPr>
        <w:tc>
          <w:tcPr>
            <w:tcW w:w="4500" w:type="dxa"/>
          </w:tcPr>
          <w:p w:rsidR="01A278DB" w:rsidRPr="00631C69" w:rsidRDefault="01A278DB" w:rsidP="01A278DB">
            <w:pPr>
              <w:spacing w:after="200"/>
              <w:ind w:left="-20" w:right="-20"/>
              <w:rPr>
                <w:rFonts w:ascii="Calibri" w:eastAsia="Calibri" w:hAnsi="Calibri" w:cs="Calibri"/>
                <w:sz w:val="22"/>
                <w:szCs w:val="22"/>
              </w:rPr>
            </w:pPr>
            <w:r w:rsidRPr="00631C69">
              <w:rPr>
                <w:rFonts w:ascii="Calibri" w:eastAsia="Calibri" w:hAnsi="Calibri" w:cs="Calibri"/>
                <w:sz w:val="22"/>
                <w:szCs w:val="22"/>
              </w:rPr>
              <w:t xml:space="preserve">5. Read and memorize a poem </w:t>
            </w:r>
          </w:p>
        </w:tc>
        <w:tc>
          <w:tcPr>
            <w:tcW w:w="4515" w:type="dxa"/>
          </w:tcPr>
          <w:p w:rsidR="01A278DB" w:rsidRPr="00631C69" w:rsidRDefault="01A278DB" w:rsidP="01A278DB">
            <w:pPr>
              <w:spacing w:after="200"/>
              <w:ind w:left="-20" w:right="-20"/>
              <w:rPr>
                <w:rFonts w:ascii="Calibri" w:eastAsia="Calibri" w:hAnsi="Calibri" w:cs="Calibri"/>
                <w:sz w:val="22"/>
                <w:szCs w:val="22"/>
              </w:rPr>
            </w:pPr>
            <w:r w:rsidRPr="00631C69">
              <w:rPr>
                <w:rFonts w:ascii="Calibri" w:eastAsia="Calibri" w:hAnsi="Calibri" w:cs="Calibri"/>
                <w:sz w:val="22"/>
                <w:szCs w:val="22"/>
              </w:rPr>
              <w:t xml:space="preserve">Read a fragment of prose, proverb, </w:t>
            </w:r>
            <w:proofErr w:type="gramStart"/>
            <w:r w:rsidRPr="00631C69">
              <w:rPr>
                <w:rFonts w:ascii="Calibri" w:eastAsia="Calibri" w:hAnsi="Calibri" w:cs="Calibri"/>
                <w:sz w:val="22"/>
                <w:szCs w:val="22"/>
              </w:rPr>
              <w:t>tongue</w:t>
            </w:r>
            <w:proofErr w:type="gramEnd"/>
            <w:r w:rsidRPr="00631C69">
              <w:rPr>
                <w:rFonts w:ascii="Calibri" w:eastAsia="Calibri" w:hAnsi="Calibri" w:cs="Calibri"/>
                <w:sz w:val="22"/>
                <w:szCs w:val="22"/>
              </w:rPr>
              <w:t xml:space="preserve"> twister.</w:t>
            </w:r>
          </w:p>
        </w:tc>
      </w:tr>
      <w:tr w:rsidR="01A278DB" w:rsidRPr="00631C69" w:rsidTr="00631C69">
        <w:trPr>
          <w:trHeight w:val="300"/>
        </w:trPr>
        <w:tc>
          <w:tcPr>
            <w:tcW w:w="4500" w:type="dxa"/>
          </w:tcPr>
          <w:p w:rsidR="01A278DB" w:rsidRPr="00631C69" w:rsidRDefault="01A278DB" w:rsidP="01A278DB">
            <w:pPr>
              <w:spacing w:after="200"/>
              <w:ind w:left="-20" w:right="-20"/>
              <w:rPr>
                <w:rFonts w:ascii="Calibri" w:eastAsia="Calibri" w:hAnsi="Calibri" w:cs="Calibri"/>
                <w:sz w:val="22"/>
                <w:szCs w:val="22"/>
              </w:rPr>
            </w:pPr>
            <w:r w:rsidRPr="00631C69">
              <w:rPr>
                <w:rFonts w:ascii="Calibri" w:eastAsia="Calibri" w:hAnsi="Calibri" w:cs="Calibri"/>
                <w:sz w:val="22"/>
                <w:szCs w:val="22"/>
              </w:rPr>
              <w:t>6. Read the poem (prose text) with expression.</w:t>
            </w:r>
          </w:p>
        </w:tc>
        <w:tc>
          <w:tcPr>
            <w:tcW w:w="4515" w:type="dxa"/>
          </w:tcPr>
          <w:p w:rsidR="01A278DB" w:rsidRPr="00631C69" w:rsidRDefault="01A278DB" w:rsidP="01A278DB">
            <w:pPr>
              <w:spacing w:after="200"/>
              <w:ind w:left="-20" w:right="-20"/>
              <w:jc w:val="both"/>
              <w:rPr>
                <w:rFonts w:ascii="Calibri" w:eastAsia="Calibri" w:hAnsi="Calibri" w:cs="Calibri"/>
                <w:sz w:val="22"/>
                <w:szCs w:val="22"/>
              </w:rPr>
            </w:pPr>
            <w:r w:rsidRPr="00631C69">
              <w:rPr>
                <w:rFonts w:ascii="Calibri" w:eastAsia="Calibri" w:hAnsi="Calibri" w:cs="Calibri"/>
                <w:sz w:val="22"/>
                <w:szCs w:val="22"/>
              </w:rPr>
              <w:t>If a student makes a mistake mispronouncing a sound in a word, after correction, they should pronounce this sound correctly first in isolation (or within a syllable), and then read the word where this sound occurs. If a word is mispronounced in a sentence, first pronounce the word correctly and then the entire sentence. During online reading technique training, audio materials should be provided, allowing the possibility of listening to each element multiple times. The development of self-control skills is an important aspect of practicing reading technique.</w:t>
            </w:r>
          </w:p>
        </w:tc>
      </w:tr>
    </w:tbl>
    <w:p w:rsidR="00563637" w:rsidRDefault="01A278DB" w:rsidP="00631C69">
      <w:pPr>
        <w:pStyle w:val="af4"/>
        <w:rPr>
          <w:highlight w:val="yellow"/>
        </w:rPr>
      </w:pPr>
      <w:r w:rsidRPr="01A278DB">
        <w:rPr>
          <w:highlight w:val="yellow"/>
        </w:rPr>
        <w:t xml:space="preserve">    </w:t>
      </w:r>
    </w:p>
    <w:p w:rsidR="00563637" w:rsidRPr="00631C69" w:rsidRDefault="00631C69" w:rsidP="00631C69">
      <w:pPr>
        <w:ind w:left="-20" w:right="-20"/>
        <w:textAlignment w:val="baseline"/>
        <w:rPr>
          <w:rFonts w:ascii="Calibri" w:eastAsia="Calibri" w:hAnsi="Calibri" w:cs="Calibri"/>
        </w:rPr>
      </w:pPr>
      <w:r w:rsidRPr="00631C69">
        <w:rPr>
          <w:rFonts w:ascii="Calibri" w:eastAsia="Calibri" w:hAnsi="Calibri" w:cs="Calibri"/>
          <w:color w:val="374151"/>
        </w:rPr>
        <w:t xml:space="preserve">2. Exercises for teaching reading to comprehend the text: </w:t>
      </w:r>
      <w:r w:rsidRPr="00631C69">
        <w:rPr>
          <w:rFonts w:ascii="Calibri" w:eastAsia="Calibri" w:hAnsi="Calibri" w:cs="Calibri"/>
        </w:rPr>
        <w:t>exercises that develop skills in intensive reading</w:t>
      </w:r>
    </w:p>
    <w:p w:rsidR="00631C69" w:rsidRPr="00631C69" w:rsidRDefault="00631C69" w:rsidP="00631C69">
      <w:pPr>
        <w:pStyle w:val="af4"/>
        <w:jc w:val="both"/>
        <w:rPr>
          <w:sz w:val="22"/>
          <w:szCs w:val="22"/>
        </w:rPr>
      </w:pPr>
    </w:p>
    <w:p w:rsidR="00563637" w:rsidRPr="00631C69" w:rsidRDefault="01A278DB" w:rsidP="00631C69">
      <w:pPr>
        <w:pStyle w:val="af4"/>
        <w:jc w:val="both"/>
        <w:rPr>
          <w:sz w:val="22"/>
          <w:szCs w:val="22"/>
        </w:rPr>
      </w:pPr>
      <w:r w:rsidRPr="00631C69">
        <w:rPr>
          <w:sz w:val="22"/>
          <w:szCs w:val="22"/>
        </w:rPr>
        <w:t>In the system of such exercises, it is necessary to consider the need for forming and developing mechanisms that ensure the acquisition of skills, as well as the sequence of operations and the presence of two groups of exercises in the system - linguistic and speech-oriented.</w:t>
      </w:r>
    </w:p>
    <w:p w:rsidR="00631C69" w:rsidRDefault="00631C69" w:rsidP="00631C69">
      <w:pPr>
        <w:pStyle w:val="af4"/>
        <w:jc w:val="both"/>
        <w:rPr>
          <w:sz w:val="22"/>
          <w:szCs w:val="22"/>
        </w:rPr>
      </w:pPr>
    </w:p>
    <w:p w:rsidR="00563637" w:rsidRPr="00631C69" w:rsidRDefault="01A278DB" w:rsidP="00631C69">
      <w:pPr>
        <w:pStyle w:val="af4"/>
        <w:jc w:val="both"/>
        <w:rPr>
          <w:sz w:val="22"/>
          <w:szCs w:val="22"/>
        </w:rPr>
      </w:pPr>
      <w:r w:rsidRPr="00631C69">
        <w:rPr>
          <w:sz w:val="22"/>
          <w:szCs w:val="22"/>
        </w:rPr>
        <w:t>Linguistic exercises are performed before reading the text, helping to alleviate linguistic and psychological difficulties, and allowing the reader to focus on understanding the text.</w:t>
      </w:r>
    </w:p>
    <w:p w:rsidR="00631C69" w:rsidRDefault="00631C69" w:rsidP="00631C69">
      <w:pPr>
        <w:pStyle w:val="af4"/>
        <w:jc w:val="both"/>
        <w:rPr>
          <w:sz w:val="22"/>
          <w:szCs w:val="22"/>
        </w:rPr>
      </w:pPr>
    </w:p>
    <w:p w:rsidR="00563637" w:rsidRPr="00631C69" w:rsidRDefault="01A278DB" w:rsidP="00631C69">
      <w:pPr>
        <w:pStyle w:val="af4"/>
        <w:jc w:val="both"/>
        <w:rPr>
          <w:sz w:val="22"/>
          <w:szCs w:val="22"/>
        </w:rPr>
      </w:pPr>
      <w:r w:rsidRPr="00631C69">
        <w:rPr>
          <w:sz w:val="22"/>
          <w:szCs w:val="22"/>
        </w:rPr>
        <w:t>Linguistic exercises that address linguistic difficulties to develop the following skills: a) identifying unfamiliar linguistic phenomena in the text and understanding their meanings (using morphemic analysis of words, searching for cognates, illustrations, translation - as a last resort), b) word-formation guessing, c) semantic guessing, d) contextual guessing, e) determining and understanding synonymous and antonymous phenomena.</w:t>
      </w:r>
    </w:p>
    <w:p w:rsidR="00631C69" w:rsidRDefault="00631C69" w:rsidP="00631C69">
      <w:pPr>
        <w:pStyle w:val="af4"/>
        <w:jc w:val="both"/>
        <w:rPr>
          <w:sz w:val="22"/>
          <w:szCs w:val="22"/>
        </w:rPr>
      </w:pPr>
    </w:p>
    <w:p w:rsidR="00563637" w:rsidRPr="00631C69" w:rsidRDefault="01A278DB" w:rsidP="00631C69">
      <w:pPr>
        <w:pStyle w:val="af4"/>
        <w:jc w:val="both"/>
        <w:rPr>
          <w:sz w:val="22"/>
          <w:szCs w:val="22"/>
        </w:rPr>
      </w:pPr>
      <w:r w:rsidRPr="00631C69">
        <w:rPr>
          <w:sz w:val="22"/>
          <w:szCs w:val="22"/>
        </w:rPr>
        <w:t>Linguistic exercises that address psychological difficulties develop a) reading speed, b) predictive and probabilistic forecasting skills, and c) the ability to analyze and comprehend the text.</w:t>
      </w:r>
    </w:p>
    <w:p w:rsidR="00563637" w:rsidRDefault="01A278DB" w:rsidP="01A278DB">
      <w:pPr>
        <w:ind w:left="-20" w:right="-20" w:firstLine="567"/>
        <w:jc w:val="both"/>
        <w:textAlignment w:val="baseline"/>
        <w:rPr>
          <w:rFonts w:ascii="Calibri" w:eastAsia="Calibri" w:hAnsi="Calibri" w:cs="Calibri"/>
          <w:highlight w:val="yellow"/>
        </w:rPr>
      </w:pPr>
      <w:r w:rsidRPr="01A278DB">
        <w:rPr>
          <w:rFonts w:ascii="Calibri" w:eastAsia="Calibri" w:hAnsi="Calibri" w:cs="Calibri"/>
          <w:highlight w:val="yellow"/>
        </w:rPr>
        <w:t xml:space="preserve"> </w:t>
      </w:r>
    </w:p>
    <w:p w:rsidR="00563637" w:rsidRPr="00631C69" w:rsidRDefault="00631C69" w:rsidP="01A278DB">
      <w:pPr>
        <w:spacing w:after="200"/>
        <w:ind w:left="-20" w:right="-20"/>
        <w:jc w:val="center"/>
        <w:textAlignment w:val="baseline"/>
        <w:rPr>
          <w:rFonts w:ascii="Calibri" w:eastAsia="Calibri" w:hAnsi="Calibri" w:cs="Calibri"/>
        </w:rPr>
      </w:pPr>
      <w:r w:rsidRPr="00631C69">
        <w:rPr>
          <w:rFonts w:ascii="Calibri" w:eastAsia="Calibri" w:hAnsi="Calibri" w:cs="Calibri"/>
        </w:rPr>
        <w:t>Linguistic exercises (pre-reading)</w:t>
      </w:r>
    </w:p>
    <w:tbl>
      <w:tblPr>
        <w:tblStyle w:val="af2"/>
        <w:tblW w:w="0" w:type="auto"/>
        <w:tblLayout w:type="fixed"/>
        <w:tblLook w:val="04A0"/>
      </w:tblPr>
      <w:tblGrid>
        <w:gridCol w:w="2460"/>
        <w:gridCol w:w="6555"/>
      </w:tblGrid>
      <w:tr w:rsidR="00631C69" w:rsidRPr="00631C69" w:rsidTr="01A278DB">
        <w:trPr>
          <w:trHeight w:val="975"/>
        </w:trPr>
        <w:tc>
          <w:tcPr>
            <w:tcW w:w="2460"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rsidR="01A278DB" w:rsidRPr="00631C69" w:rsidRDefault="01A278DB" w:rsidP="01A278DB">
            <w:pPr>
              <w:ind w:left="-20" w:right="-20"/>
              <w:jc w:val="center"/>
              <w:rPr>
                <w:rFonts w:eastAsia="Calibri" w:cstheme="minorHAnsi"/>
                <w:sz w:val="22"/>
                <w:szCs w:val="22"/>
              </w:rPr>
            </w:pPr>
            <w:r w:rsidRPr="00631C69">
              <w:rPr>
                <w:rFonts w:eastAsia="Calibri" w:cstheme="minorHAnsi"/>
                <w:sz w:val="22"/>
                <w:szCs w:val="22"/>
              </w:rPr>
              <w:t>Exercises to overcome lexical-grammatical difficulties</w:t>
            </w:r>
          </w:p>
        </w:tc>
        <w:tc>
          <w:tcPr>
            <w:tcW w:w="6555" w:type="dxa"/>
            <w:tcBorders>
              <w:top w:val="single" w:sz="8" w:space="0" w:color="auto"/>
              <w:left w:val="single" w:sz="8" w:space="0" w:color="auto"/>
              <w:bottom w:val="single" w:sz="8" w:space="0" w:color="auto"/>
              <w:right w:val="single" w:sz="8" w:space="0" w:color="auto"/>
            </w:tcBorders>
            <w:tcMar>
              <w:left w:w="108" w:type="dxa"/>
              <w:right w:w="108" w:type="dxa"/>
            </w:tcMar>
          </w:tcPr>
          <w:p w:rsidR="01A278DB" w:rsidRPr="00631C69" w:rsidRDefault="01A278DB" w:rsidP="00520451">
            <w:pPr>
              <w:pStyle w:val="a9"/>
              <w:numPr>
                <w:ilvl w:val="0"/>
                <w:numId w:val="19"/>
              </w:numPr>
              <w:rPr>
                <w:rFonts w:eastAsia="Calibri" w:cstheme="minorHAnsi"/>
                <w:sz w:val="22"/>
                <w:szCs w:val="22"/>
              </w:rPr>
            </w:pPr>
            <w:r w:rsidRPr="00631C69">
              <w:rPr>
                <w:rFonts w:eastAsia="Calibri" w:cstheme="minorHAnsi"/>
                <w:sz w:val="22"/>
                <w:szCs w:val="22"/>
              </w:rPr>
              <w:t xml:space="preserve">Read the words (sentences, text) and find words that have the same root as the word </w:t>
            </w:r>
            <w:r w:rsidRPr="00631C69">
              <w:rPr>
                <w:rFonts w:eastAsia="Calibri" w:cstheme="minorHAnsi"/>
                <w:i/>
                <w:iCs/>
                <w:sz w:val="22"/>
                <w:szCs w:val="22"/>
              </w:rPr>
              <w:t>"write"</w:t>
            </w:r>
            <w:r w:rsidRPr="00631C69">
              <w:rPr>
                <w:rFonts w:eastAsia="Calibri" w:cstheme="minorHAnsi"/>
                <w:sz w:val="22"/>
                <w:szCs w:val="22"/>
              </w:rPr>
              <w:t xml:space="preserve">: </w:t>
            </w:r>
            <w:r w:rsidR="00631C69">
              <w:rPr>
                <w:rFonts w:eastAsia="Calibri" w:cstheme="minorHAnsi"/>
                <w:sz w:val="22"/>
                <w:szCs w:val="22"/>
              </w:rPr>
              <w:t>(</w:t>
            </w:r>
            <w:r w:rsidRPr="00631C69">
              <w:rPr>
                <w:rFonts w:eastAsia="Calibri" w:cstheme="minorHAnsi"/>
                <w:sz w:val="22"/>
                <w:szCs w:val="22"/>
              </w:rPr>
              <w:t xml:space="preserve">among the provided words, there should be </w:t>
            </w:r>
            <w:r w:rsidRPr="00631C69">
              <w:rPr>
                <w:rFonts w:eastAsia="Calibri" w:cstheme="minorHAnsi"/>
                <w:i/>
                <w:iCs/>
                <w:sz w:val="22"/>
                <w:szCs w:val="22"/>
              </w:rPr>
              <w:t>"writer</w:t>
            </w:r>
            <w:r w:rsidRPr="00631C69">
              <w:rPr>
                <w:rFonts w:eastAsia="Calibri" w:cstheme="minorHAnsi"/>
                <w:sz w:val="22"/>
                <w:szCs w:val="22"/>
              </w:rPr>
              <w:t>",</w:t>
            </w:r>
            <w:r w:rsidRPr="00631C69">
              <w:rPr>
                <w:rFonts w:eastAsia="Calibri" w:cstheme="minorHAnsi"/>
                <w:i/>
                <w:iCs/>
                <w:sz w:val="22"/>
                <w:szCs w:val="22"/>
              </w:rPr>
              <w:t xml:space="preserve"> "</w:t>
            </w:r>
            <w:r w:rsidRPr="00631C69">
              <w:rPr>
                <w:rFonts w:eastAsia="Calibri" w:cstheme="minorHAnsi"/>
                <w:sz w:val="22"/>
                <w:szCs w:val="22"/>
              </w:rPr>
              <w:t xml:space="preserve"> </w:t>
            </w:r>
            <w:r w:rsidRPr="00631C69">
              <w:rPr>
                <w:rFonts w:eastAsia="Calibri" w:cstheme="minorHAnsi"/>
                <w:i/>
                <w:iCs/>
                <w:sz w:val="22"/>
                <w:szCs w:val="22"/>
              </w:rPr>
              <w:t>written</w:t>
            </w:r>
            <w:r w:rsidRPr="00631C69">
              <w:rPr>
                <w:rFonts w:eastAsia="Calibri" w:cstheme="minorHAnsi"/>
                <w:sz w:val="22"/>
                <w:szCs w:val="22"/>
              </w:rPr>
              <w:t xml:space="preserve"> </w:t>
            </w:r>
            <w:r w:rsidRPr="00631C69">
              <w:rPr>
                <w:rFonts w:eastAsia="Calibri" w:cstheme="minorHAnsi"/>
                <w:i/>
                <w:iCs/>
                <w:sz w:val="22"/>
                <w:szCs w:val="22"/>
              </w:rPr>
              <w:t>", "record"</w:t>
            </w:r>
            <w:r w:rsidRPr="00631C69">
              <w:rPr>
                <w:rFonts w:eastAsia="Calibri" w:cstheme="minorHAnsi"/>
                <w:sz w:val="22"/>
                <w:szCs w:val="22"/>
              </w:rPr>
              <w:t>, etc.</w:t>
            </w:r>
            <w:r w:rsidR="00631C69">
              <w:rPr>
                <w:rFonts w:eastAsia="Calibri" w:cstheme="minorHAnsi"/>
                <w:sz w:val="22"/>
                <w:szCs w:val="22"/>
              </w:rPr>
              <w:t>)</w:t>
            </w:r>
            <w:r w:rsidRPr="00631C69">
              <w:rPr>
                <w:rFonts w:eastAsia="Calibri" w:cstheme="minorHAnsi"/>
                <w:sz w:val="22"/>
                <w:szCs w:val="22"/>
              </w:rPr>
              <w:t>.</w:t>
            </w:r>
          </w:p>
        </w:tc>
      </w:tr>
      <w:tr w:rsidR="00631C69" w:rsidRPr="00631C69" w:rsidTr="01A278DB">
        <w:trPr>
          <w:trHeight w:val="300"/>
        </w:trPr>
        <w:tc>
          <w:tcPr>
            <w:tcW w:w="2460" w:type="dxa"/>
            <w:vMerge/>
            <w:tcBorders>
              <w:left w:val="single" w:sz="0" w:space="0" w:color="auto"/>
              <w:right w:val="single" w:sz="0" w:space="0" w:color="auto"/>
            </w:tcBorders>
            <w:vAlign w:val="center"/>
          </w:tcPr>
          <w:p w:rsidR="006E11BF" w:rsidRPr="00631C69"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631C69" w:rsidRDefault="01A278DB" w:rsidP="00520451">
            <w:pPr>
              <w:pStyle w:val="a9"/>
              <w:numPr>
                <w:ilvl w:val="0"/>
                <w:numId w:val="19"/>
              </w:numPr>
              <w:rPr>
                <w:rFonts w:eastAsia="Calibri" w:cstheme="minorHAnsi"/>
                <w:sz w:val="22"/>
                <w:szCs w:val="22"/>
              </w:rPr>
            </w:pPr>
            <w:r w:rsidRPr="00631C69">
              <w:rPr>
                <w:rFonts w:eastAsia="Calibri" w:cstheme="minorHAnsi"/>
                <w:sz w:val="22"/>
                <w:szCs w:val="22"/>
              </w:rPr>
              <w:t xml:space="preserve">Read the words (sentences, text) and find synonyms for the given words: </w:t>
            </w:r>
            <w:r w:rsidRPr="00631C69">
              <w:rPr>
                <w:rFonts w:eastAsia="Calibri" w:cstheme="minorHAnsi"/>
                <w:i/>
                <w:iCs/>
                <w:sz w:val="22"/>
                <w:szCs w:val="22"/>
              </w:rPr>
              <w:t>"</w:t>
            </w:r>
            <w:r w:rsidRPr="00631C69">
              <w:rPr>
                <w:rFonts w:eastAsia="Calibri" w:cstheme="minorHAnsi"/>
                <w:sz w:val="22"/>
                <w:szCs w:val="22"/>
              </w:rPr>
              <w:t>not far</w:t>
            </w:r>
            <w:r w:rsidRPr="00631C69">
              <w:rPr>
                <w:rFonts w:eastAsia="Calibri" w:cstheme="minorHAnsi"/>
                <w:i/>
                <w:iCs/>
                <w:sz w:val="22"/>
                <w:szCs w:val="22"/>
              </w:rPr>
              <w:t>", "known</w:t>
            </w:r>
            <w:r w:rsidRPr="00631C69">
              <w:rPr>
                <w:rFonts w:eastAsia="Calibri" w:cstheme="minorHAnsi"/>
                <w:sz w:val="22"/>
                <w:szCs w:val="22"/>
              </w:rPr>
              <w:t xml:space="preserve"> </w:t>
            </w:r>
            <w:r w:rsidRPr="00631C69">
              <w:rPr>
                <w:rFonts w:eastAsia="Calibri" w:cstheme="minorHAnsi"/>
                <w:i/>
                <w:iCs/>
                <w:sz w:val="22"/>
                <w:szCs w:val="22"/>
              </w:rPr>
              <w:t>", "</w:t>
            </w:r>
            <w:proofErr w:type="gramStart"/>
            <w:r w:rsidRPr="00631C69">
              <w:rPr>
                <w:rFonts w:eastAsia="Calibri" w:cstheme="minorHAnsi"/>
                <w:sz w:val="22"/>
                <w:szCs w:val="22"/>
              </w:rPr>
              <w:t>woods</w:t>
            </w:r>
            <w:proofErr w:type="gramEnd"/>
            <w:r w:rsidRPr="00631C69">
              <w:rPr>
                <w:rFonts w:eastAsia="Calibri" w:cstheme="minorHAnsi"/>
                <w:sz w:val="22"/>
                <w:szCs w:val="22"/>
              </w:rPr>
              <w:t>".</w:t>
            </w:r>
          </w:p>
        </w:tc>
      </w:tr>
      <w:tr w:rsidR="00631C69" w:rsidRPr="00631C69" w:rsidTr="01A278DB">
        <w:trPr>
          <w:trHeight w:val="300"/>
        </w:trPr>
        <w:tc>
          <w:tcPr>
            <w:tcW w:w="2460" w:type="dxa"/>
            <w:vMerge/>
            <w:tcBorders>
              <w:left w:val="single" w:sz="0" w:space="0" w:color="auto"/>
              <w:right w:val="single" w:sz="0" w:space="0" w:color="auto"/>
            </w:tcBorders>
            <w:vAlign w:val="center"/>
          </w:tcPr>
          <w:p w:rsidR="006E11BF" w:rsidRPr="00631C69"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631C69" w:rsidRDefault="01A278DB" w:rsidP="00520451">
            <w:pPr>
              <w:pStyle w:val="a9"/>
              <w:numPr>
                <w:ilvl w:val="0"/>
                <w:numId w:val="19"/>
              </w:numPr>
              <w:rPr>
                <w:rFonts w:eastAsia="Calibri" w:cstheme="minorHAnsi"/>
                <w:sz w:val="22"/>
                <w:szCs w:val="22"/>
              </w:rPr>
            </w:pPr>
            <w:r w:rsidRPr="00631C69">
              <w:rPr>
                <w:rFonts w:eastAsia="Calibri" w:cstheme="minorHAnsi"/>
                <w:sz w:val="22"/>
                <w:szCs w:val="22"/>
              </w:rPr>
              <w:t xml:space="preserve">Read the words (sentences, text) and choose synonyms for the words: </w:t>
            </w:r>
            <w:r w:rsidRPr="00631C69">
              <w:rPr>
                <w:rFonts w:eastAsia="Calibri" w:cstheme="minorHAnsi"/>
                <w:i/>
                <w:iCs/>
                <w:sz w:val="22"/>
                <w:szCs w:val="22"/>
              </w:rPr>
              <w:t>"beautiful</w:t>
            </w:r>
            <w:r w:rsidRPr="00631C69">
              <w:rPr>
                <w:rFonts w:eastAsia="Calibri" w:cstheme="minorHAnsi"/>
                <w:sz w:val="22"/>
                <w:szCs w:val="22"/>
              </w:rPr>
              <w:t xml:space="preserve"> </w:t>
            </w:r>
            <w:r w:rsidRPr="00631C69">
              <w:rPr>
                <w:rFonts w:eastAsia="Calibri" w:cstheme="minorHAnsi"/>
                <w:i/>
                <w:iCs/>
                <w:sz w:val="22"/>
                <w:szCs w:val="22"/>
              </w:rPr>
              <w:t>"</w:t>
            </w:r>
            <w:r w:rsidRPr="00631C69">
              <w:rPr>
                <w:rFonts w:eastAsia="Calibri" w:cstheme="minorHAnsi"/>
                <w:sz w:val="22"/>
                <w:szCs w:val="22"/>
              </w:rPr>
              <w:t>, "work</w:t>
            </w:r>
            <w:r w:rsidRPr="00631C69">
              <w:rPr>
                <w:rFonts w:eastAsia="Calibri" w:cstheme="minorHAnsi"/>
                <w:i/>
                <w:iCs/>
                <w:sz w:val="22"/>
                <w:szCs w:val="22"/>
              </w:rPr>
              <w:t>", "live"</w:t>
            </w:r>
            <w:r w:rsidRPr="00631C69">
              <w:rPr>
                <w:rFonts w:eastAsia="Calibri" w:cstheme="minorHAnsi"/>
                <w:sz w:val="22"/>
                <w:szCs w:val="22"/>
              </w:rPr>
              <w:t>.</w:t>
            </w:r>
          </w:p>
        </w:tc>
      </w:tr>
      <w:tr w:rsidR="00631C69" w:rsidRPr="00631C69" w:rsidTr="01A278DB">
        <w:trPr>
          <w:trHeight w:val="300"/>
        </w:trPr>
        <w:tc>
          <w:tcPr>
            <w:tcW w:w="2460" w:type="dxa"/>
            <w:vMerge/>
            <w:tcBorders>
              <w:left w:val="single" w:sz="0" w:space="0" w:color="auto"/>
              <w:right w:val="single" w:sz="0" w:space="0" w:color="auto"/>
            </w:tcBorders>
            <w:vAlign w:val="center"/>
          </w:tcPr>
          <w:p w:rsidR="006E11BF" w:rsidRPr="00631C69"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631C69" w:rsidRDefault="01A278DB" w:rsidP="00520451">
            <w:pPr>
              <w:pStyle w:val="a9"/>
              <w:numPr>
                <w:ilvl w:val="0"/>
                <w:numId w:val="19"/>
              </w:numPr>
              <w:rPr>
                <w:rFonts w:eastAsia="Calibri" w:cstheme="minorHAnsi"/>
                <w:sz w:val="22"/>
                <w:szCs w:val="22"/>
              </w:rPr>
            </w:pPr>
            <w:r w:rsidRPr="00631C69">
              <w:rPr>
                <w:rFonts w:eastAsia="Calibri" w:cstheme="minorHAnsi"/>
                <w:sz w:val="22"/>
                <w:szCs w:val="22"/>
              </w:rPr>
              <w:t xml:space="preserve">Choose (find among the given words, in the sentences, in the text) antonyms for the words: </w:t>
            </w:r>
            <w:proofErr w:type="gramStart"/>
            <w:r w:rsidRPr="00631C69">
              <w:rPr>
                <w:rFonts w:eastAsia="Calibri" w:cstheme="minorHAnsi"/>
                <w:i/>
                <w:iCs/>
                <w:sz w:val="22"/>
                <w:szCs w:val="22"/>
              </w:rPr>
              <w:t>"</w:t>
            </w:r>
            <w:r w:rsidRPr="00631C69">
              <w:rPr>
                <w:rFonts w:eastAsia="Calibri" w:cstheme="minorHAnsi"/>
                <w:sz w:val="22"/>
                <w:szCs w:val="22"/>
              </w:rPr>
              <w:t xml:space="preserve"> </w:t>
            </w:r>
            <w:r w:rsidRPr="00631C69">
              <w:rPr>
                <w:rFonts w:eastAsia="Calibri" w:cstheme="minorHAnsi"/>
                <w:i/>
                <w:iCs/>
                <w:sz w:val="22"/>
                <w:szCs w:val="22"/>
              </w:rPr>
              <w:t>fast</w:t>
            </w:r>
            <w:proofErr w:type="gramEnd"/>
            <w:r w:rsidRPr="00631C69">
              <w:rPr>
                <w:rFonts w:eastAsia="Calibri" w:cstheme="minorHAnsi"/>
                <w:sz w:val="22"/>
                <w:szCs w:val="22"/>
              </w:rPr>
              <w:t xml:space="preserve"> </w:t>
            </w:r>
            <w:r w:rsidRPr="00631C69">
              <w:rPr>
                <w:rFonts w:eastAsia="Calibri" w:cstheme="minorHAnsi"/>
                <w:i/>
                <w:iCs/>
                <w:sz w:val="22"/>
                <w:szCs w:val="22"/>
              </w:rPr>
              <w:t>", "hot"</w:t>
            </w:r>
            <w:r w:rsidRPr="00631C69">
              <w:rPr>
                <w:rFonts w:eastAsia="Calibri" w:cstheme="minorHAnsi"/>
                <w:sz w:val="22"/>
                <w:szCs w:val="22"/>
              </w:rPr>
              <w:t xml:space="preserve">, </w:t>
            </w:r>
            <w:r w:rsidRPr="00631C69">
              <w:rPr>
                <w:rFonts w:eastAsia="Calibri" w:cstheme="minorHAnsi"/>
                <w:i/>
                <w:iCs/>
                <w:sz w:val="22"/>
                <w:szCs w:val="22"/>
              </w:rPr>
              <w:t>"new"</w:t>
            </w:r>
            <w:r w:rsidRPr="00631C69">
              <w:rPr>
                <w:rFonts w:eastAsia="Calibri" w:cstheme="minorHAnsi"/>
                <w:sz w:val="22"/>
                <w:szCs w:val="22"/>
              </w:rPr>
              <w:t>, "to be friends</w:t>
            </w:r>
            <w:r w:rsidRPr="00631C69">
              <w:rPr>
                <w:rFonts w:eastAsia="Calibri" w:cstheme="minorHAnsi"/>
                <w:i/>
                <w:iCs/>
                <w:sz w:val="22"/>
                <w:szCs w:val="22"/>
              </w:rPr>
              <w:t>"</w:t>
            </w:r>
            <w:r w:rsidRPr="00631C69">
              <w:rPr>
                <w:rFonts w:eastAsia="Calibri" w:cstheme="minorHAnsi"/>
                <w:sz w:val="22"/>
                <w:szCs w:val="22"/>
              </w:rPr>
              <w:t>, "day</w:t>
            </w:r>
            <w:r w:rsidRPr="00631C69">
              <w:rPr>
                <w:rFonts w:eastAsia="Calibri" w:cstheme="minorHAnsi"/>
                <w:i/>
                <w:iCs/>
                <w:sz w:val="22"/>
                <w:szCs w:val="22"/>
              </w:rPr>
              <w:t>", "joy</w:t>
            </w:r>
            <w:r w:rsidRPr="00631C69">
              <w:rPr>
                <w:rFonts w:eastAsia="Calibri" w:cstheme="minorHAnsi"/>
                <w:sz w:val="22"/>
                <w:szCs w:val="22"/>
              </w:rPr>
              <w:t xml:space="preserve"> </w:t>
            </w:r>
            <w:r w:rsidRPr="00631C69">
              <w:rPr>
                <w:rFonts w:eastAsia="Calibri" w:cstheme="minorHAnsi"/>
                <w:i/>
                <w:iCs/>
                <w:sz w:val="22"/>
                <w:szCs w:val="22"/>
              </w:rPr>
              <w:t>", "beautiful"</w:t>
            </w:r>
            <w:r w:rsidRPr="00631C69">
              <w:rPr>
                <w:rFonts w:eastAsia="Calibri" w:cstheme="minorHAnsi"/>
                <w:sz w:val="22"/>
                <w:szCs w:val="22"/>
              </w:rPr>
              <w:t>.</w:t>
            </w:r>
          </w:p>
        </w:tc>
      </w:tr>
      <w:tr w:rsidR="00631C69" w:rsidRPr="00631C69" w:rsidTr="01A278DB">
        <w:trPr>
          <w:trHeight w:val="300"/>
        </w:trPr>
        <w:tc>
          <w:tcPr>
            <w:tcW w:w="2460" w:type="dxa"/>
            <w:vMerge/>
            <w:tcBorders>
              <w:left w:val="single" w:sz="0" w:space="0" w:color="auto"/>
              <w:right w:val="single" w:sz="0" w:space="0" w:color="auto"/>
            </w:tcBorders>
            <w:vAlign w:val="center"/>
          </w:tcPr>
          <w:p w:rsidR="006E11BF" w:rsidRPr="00631C69"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631C69" w:rsidRDefault="01A278DB" w:rsidP="00520451">
            <w:pPr>
              <w:pStyle w:val="a9"/>
              <w:numPr>
                <w:ilvl w:val="0"/>
                <w:numId w:val="19"/>
              </w:numPr>
              <w:rPr>
                <w:rFonts w:eastAsia="Calibri" w:cstheme="minorHAnsi"/>
                <w:sz w:val="22"/>
                <w:szCs w:val="22"/>
              </w:rPr>
            </w:pPr>
            <w:r w:rsidRPr="00631C69">
              <w:rPr>
                <w:rFonts w:eastAsia="Calibri" w:cstheme="minorHAnsi"/>
                <w:sz w:val="22"/>
                <w:szCs w:val="22"/>
              </w:rPr>
              <w:t>Replace the construction with a synonymous one:</w:t>
            </w:r>
          </w:p>
          <w:p w:rsidR="01A278DB" w:rsidRPr="00631C69" w:rsidRDefault="01A278DB" w:rsidP="01A278DB">
            <w:pPr>
              <w:ind w:left="-20" w:right="-20"/>
              <w:rPr>
                <w:rFonts w:eastAsia="Calibri" w:cstheme="minorHAnsi"/>
                <w:sz w:val="22"/>
                <w:szCs w:val="22"/>
              </w:rPr>
            </w:pPr>
            <w:r w:rsidRPr="00631C69">
              <w:rPr>
                <w:rFonts w:eastAsia="Calibri" w:cstheme="minorHAnsi"/>
                <w:sz w:val="22"/>
                <w:szCs w:val="22"/>
              </w:rPr>
              <w:t>“</w:t>
            </w:r>
            <w:r w:rsidRPr="00631C69">
              <w:rPr>
                <w:rFonts w:eastAsia="Calibri" w:cstheme="minorHAnsi"/>
                <w:i/>
                <w:iCs/>
                <w:sz w:val="22"/>
                <w:szCs w:val="22"/>
              </w:rPr>
              <w:t>My father is</w:t>
            </w:r>
            <w:r w:rsidRPr="00631C69">
              <w:rPr>
                <w:rFonts w:eastAsia="Calibri" w:cstheme="minorHAnsi"/>
                <w:sz w:val="22"/>
                <w:szCs w:val="22"/>
              </w:rPr>
              <w:t xml:space="preserve"> a doctor.”</w:t>
            </w:r>
          </w:p>
        </w:tc>
      </w:tr>
      <w:tr w:rsidR="00631C69" w:rsidRPr="00631C69" w:rsidTr="01A278DB">
        <w:trPr>
          <w:trHeight w:val="1260"/>
        </w:trPr>
        <w:tc>
          <w:tcPr>
            <w:tcW w:w="2460" w:type="dxa"/>
            <w:vMerge/>
            <w:tcBorders>
              <w:left w:val="single" w:sz="0" w:space="0" w:color="auto"/>
              <w:bottom w:val="single" w:sz="0" w:space="0" w:color="auto"/>
              <w:right w:val="single" w:sz="0" w:space="0" w:color="auto"/>
            </w:tcBorders>
            <w:vAlign w:val="center"/>
          </w:tcPr>
          <w:p w:rsidR="006E11BF" w:rsidRPr="00631C69"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631C69" w:rsidRDefault="01A278DB" w:rsidP="00520451">
            <w:pPr>
              <w:pStyle w:val="a9"/>
              <w:numPr>
                <w:ilvl w:val="0"/>
                <w:numId w:val="19"/>
              </w:numPr>
              <w:rPr>
                <w:rFonts w:eastAsia="Calibri" w:cstheme="minorHAnsi"/>
                <w:sz w:val="22"/>
                <w:szCs w:val="22"/>
              </w:rPr>
            </w:pPr>
            <w:r w:rsidRPr="00631C69">
              <w:rPr>
                <w:rFonts w:eastAsia="Calibri" w:cstheme="minorHAnsi"/>
                <w:sz w:val="22"/>
                <w:szCs w:val="22"/>
              </w:rPr>
              <w:t>Replace a simple sentence with a complex one synonymous to it:</w:t>
            </w:r>
          </w:p>
          <w:p w:rsidR="01A278DB" w:rsidRPr="00631C69" w:rsidRDefault="01A278DB" w:rsidP="01A278DB">
            <w:pPr>
              <w:ind w:left="-20" w:right="-20"/>
              <w:rPr>
                <w:rFonts w:eastAsia="Calibri" w:cstheme="minorHAnsi"/>
                <w:i/>
                <w:iCs/>
                <w:sz w:val="22"/>
                <w:szCs w:val="22"/>
              </w:rPr>
            </w:pPr>
            <w:r w:rsidRPr="00631C69">
              <w:rPr>
                <w:rFonts w:eastAsia="Calibri" w:cstheme="minorHAnsi"/>
                <w:sz w:val="22"/>
                <w:szCs w:val="22"/>
              </w:rPr>
              <w:t>"</w:t>
            </w:r>
            <w:r w:rsidRPr="00631C69">
              <w:rPr>
                <w:rFonts w:eastAsia="Calibri" w:cstheme="minorHAnsi"/>
                <w:i/>
                <w:iCs/>
                <w:sz w:val="22"/>
                <w:szCs w:val="22"/>
              </w:rPr>
              <w:t>After the delegation arrived</w:t>
            </w:r>
            <w:r w:rsidRPr="00631C69">
              <w:rPr>
                <w:rFonts w:eastAsia="Calibri" w:cstheme="minorHAnsi"/>
                <w:sz w:val="22"/>
                <w:szCs w:val="22"/>
              </w:rPr>
              <w:t>, they were received by the Minister of Foreign Affairs."</w:t>
            </w:r>
            <w:r w:rsidRPr="00631C69">
              <w:rPr>
                <w:rFonts w:eastAsia="Calibri" w:cstheme="minorHAnsi"/>
                <w:i/>
                <w:iCs/>
                <w:sz w:val="22"/>
                <w:szCs w:val="22"/>
              </w:rPr>
              <w:t xml:space="preserve"> </w:t>
            </w:r>
          </w:p>
        </w:tc>
      </w:tr>
      <w:tr w:rsidR="00631C69" w:rsidRPr="00631C69" w:rsidTr="01A278DB">
        <w:trPr>
          <w:trHeight w:val="300"/>
        </w:trPr>
        <w:tc>
          <w:tcPr>
            <w:tcW w:w="2460" w:type="dxa"/>
            <w:vMerge w:val="restart"/>
            <w:tcBorders>
              <w:top w:val="nil"/>
              <w:left w:val="single" w:sz="8" w:space="0" w:color="auto"/>
              <w:bottom w:val="single" w:sz="8" w:space="0" w:color="auto"/>
              <w:right w:val="single" w:sz="8" w:space="0" w:color="auto"/>
            </w:tcBorders>
            <w:tcMar>
              <w:left w:w="108" w:type="dxa"/>
              <w:right w:w="108" w:type="dxa"/>
            </w:tcMar>
          </w:tcPr>
          <w:p w:rsidR="01A278DB" w:rsidRPr="00631C69" w:rsidRDefault="01A278DB" w:rsidP="01A278DB">
            <w:pPr>
              <w:pStyle w:val="af4"/>
              <w:rPr>
                <w:rFonts w:cstheme="minorHAnsi"/>
                <w:sz w:val="22"/>
                <w:szCs w:val="22"/>
              </w:rPr>
            </w:pPr>
            <w:r w:rsidRPr="00631C69">
              <w:rPr>
                <w:rFonts w:cstheme="minorHAnsi"/>
                <w:sz w:val="22"/>
                <w:szCs w:val="22"/>
              </w:rPr>
              <w:t xml:space="preserve"> </w:t>
            </w:r>
          </w:p>
          <w:p w:rsidR="01A278DB" w:rsidRPr="00631C69" w:rsidRDefault="01A278DB" w:rsidP="01A278DB">
            <w:pPr>
              <w:ind w:left="-20" w:right="-20"/>
              <w:rPr>
                <w:rFonts w:eastAsia="Calibri" w:cstheme="minorHAnsi"/>
                <w:sz w:val="22"/>
                <w:szCs w:val="22"/>
              </w:rPr>
            </w:pPr>
            <w:r w:rsidRPr="00631C69">
              <w:rPr>
                <w:rFonts w:eastAsia="Calibri" w:cstheme="minorHAnsi"/>
                <w:sz w:val="22"/>
                <w:szCs w:val="22"/>
              </w:rPr>
              <w:t>2. Exercises for forming a potential vocabulary and developing linguistic intuition</w:t>
            </w:r>
          </w:p>
        </w:tc>
        <w:tc>
          <w:tcPr>
            <w:tcW w:w="6555" w:type="dxa"/>
            <w:tcBorders>
              <w:top w:val="single" w:sz="8" w:space="0" w:color="auto"/>
              <w:left w:val="single" w:sz="8" w:space="0" w:color="auto"/>
              <w:bottom w:val="single" w:sz="8" w:space="0" w:color="auto"/>
              <w:right w:val="single" w:sz="8" w:space="0" w:color="auto"/>
            </w:tcBorders>
            <w:tcMar>
              <w:left w:w="108" w:type="dxa"/>
              <w:right w:w="108" w:type="dxa"/>
            </w:tcMar>
          </w:tcPr>
          <w:p w:rsidR="01A278DB" w:rsidRPr="00631C69" w:rsidRDefault="01A278DB" w:rsidP="01A278DB">
            <w:pPr>
              <w:tabs>
                <w:tab w:val="left" w:pos="142"/>
                <w:tab w:val="left" w:pos="284"/>
              </w:tabs>
              <w:ind w:left="-20" w:right="-20"/>
              <w:jc w:val="both"/>
              <w:rPr>
                <w:rFonts w:eastAsia="Calibri" w:cstheme="minorHAnsi"/>
                <w:sz w:val="22"/>
                <w:szCs w:val="22"/>
              </w:rPr>
            </w:pPr>
            <w:r w:rsidRPr="00631C69">
              <w:rPr>
                <w:rFonts w:eastAsia="Calibri" w:cstheme="minorHAnsi"/>
                <w:sz w:val="22"/>
                <w:szCs w:val="22"/>
              </w:rPr>
              <w:t>1.</w:t>
            </w:r>
            <w:r w:rsidR="00631C69">
              <w:rPr>
                <w:rFonts w:eastAsia="Calibri" w:cstheme="minorHAnsi"/>
                <w:sz w:val="22"/>
                <w:szCs w:val="22"/>
              </w:rPr>
              <w:t xml:space="preserve"> </w:t>
            </w:r>
            <w:r w:rsidRPr="00631C69">
              <w:rPr>
                <w:rFonts w:eastAsia="Calibri" w:cstheme="minorHAnsi"/>
                <w:sz w:val="22"/>
                <w:szCs w:val="22"/>
              </w:rPr>
              <w:t xml:space="preserve">Read the nouns (adjectives, verbs) and tell from which verbs (nouns, </w:t>
            </w:r>
            <w:r w:rsidR="00631C69" w:rsidRPr="00631C69">
              <w:rPr>
                <w:rFonts w:eastAsia="Calibri" w:cstheme="minorHAnsi"/>
                <w:sz w:val="22"/>
                <w:szCs w:val="22"/>
              </w:rPr>
              <w:t>adjectives) they</w:t>
            </w:r>
            <w:r w:rsidRPr="00631C69">
              <w:rPr>
                <w:rFonts w:eastAsia="Calibri" w:cstheme="minorHAnsi"/>
                <w:sz w:val="22"/>
                <w:szCs w:val="22"/>
              </w:rPr>
              <w:t xml:space="preserve"> are formed: </w:t>
            </w:r>
            <w:r w:rsidRPr="00631C69">
              <w:rPr>
                <w:rFonts w:eastAsia="Calibri" w:cstheme="minorHAnsi"/>
                <w:i/>
                <w:iCs/>
                <w:sz w:val="22"/>
                <w:szCs w:val="22"/>
              </w:rPr>
              <w:t>reading</w:t>
            </w:r>
            <w:r w:rsidRPr="00631C69">
              <w:rPr>
                <w:rFonts w:eastAsia="Calibri" w:cstheme="minorHAnsi"/>
                <w:sz w:val="22"/>
                <w:szCs w:val="22"/>
              </w:rPr>
              <w:t xml:space="preserve">, </w:t>
            </w:r>
            <w:r w:rsidR="00631C69" w:rsidRPr="00631C69">
              <w:rPr>
                <w:rFonts w:eastAsia="Calibri" w:cstheme="minorHAnsi"/>
                <w:sz w:val="22"/>
                <w:szCs w:val="22"/>
              </w:rPr>
              <w:t>university (</w:t>
            </w:r>
            <w:r w:rsidRPr="00631C69">
              <w:rPr>
                <w:rFonts w:eastAsia="Calibri" w:cstheme="minorHAnsi"/>
                <w:sz w:val="22"/>
                <w:szCs w:val="22"/>
              </w:rPr>
              <w:t xml:space="preserve">adj.), work, </w:t>
            </w:r>
            <w:proofErr w:type="gramStart"/>
            <w:r w:rsidRPr="00631C69">
              <w:rPr>
                <w:rFonts w:eastAsia="Calibri" w:cstheme="minorHAnsi"/>
                <w:i/>
                <w:iCs/>
                <w:sz w:val="22"/>
                <w:szCs w:val="22"/>
              </w:rPr>
              <w:t>ache</w:t>
            </w:r>
            <w:proofErr w:type="gramEnd"/>
            <w:r w:rsidRPr="00631C69">
              <w:rPr>
                <w:rFonts w:eastAsia="Calibri" w:cstheme="minorHAnsi"/>
                <w:sz w:val="22"/>
                <w:szCs w:val="22"/>
              </w:rPr>
              <w:t>.</w:t>
            </w:r>
          </w:p>
        </w:tc>
      </w:tr>
      <w:tr w:rsidR="00631C69" w:rsidRPr="00631C69" w:rsidTr="01A278DB">
        <w:trPr>
          <w:trHeight w:val="300"/>
        </w:trPr>
        <w:tc>
          <w:tcPr>
            <w:tcW w:w="2460" w:type="dxa"/>
            <w:vMerge/>
            <w:tcBorders>
              <w:left w:val="single" w:sz="0" w:space="0" w:color="auto"/>
              <w:right w:val="single" w:sz="0" w:space="0" w:color="auto"/>
            </w:tcBorders>
            <w:vAlign w:val="center"/>
          </w:tcPr>
          <w:p w:rsidR="006E11BF" w:rsidRPr="00631C69"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631C69" w:rsidRDefault="01A278DB" w:rsidP="01A278DB">
            <w:pPr>
              <w:ind w:left="-20" w:right="-20"/>
              <w:rPr>
                <w:rFonts w:eastAsia="Calibri" w:cstheme="minorHAnsi"/>
                <w:sz w:val="22"/>
                <w:szCs w:val="22"/>
              </w:rPr>
            </w:pPr>
            <w:r w:rsidRPr="00631C69">
              <w:rPr>
                <w:rFonts w:eastAsia="Calibri" w:cstheme="minorHAnsi"/>
                <w:sz w:val="22"/>
                <w:szCs w:val="22"/>
              </w:rPr>
              <w:t xml:space="preserve">2. Read complex words and say from how many and which simple words they </w:t>
            </w:r>
            <w:r w:rsidR="00631C69" w:rsidRPr="00631C69">
              <w:rPr>
                <w:rFonts w:eastAsia="Calibri" w:cstheme="minorHAnsi"/>
                <w:sz w:val="22"/>
                <w:szCs w:val="22"/>
              </w:rPr>
              <w:t>are formed</w:t>
            </w:r>
            <w:r w:rsidRPr="00631C69">
              <w:rPr>
                <w:rFonts w:eastAsia="Calibri" w:cstheme="minorHAnsi"/>
                <w:sz w:val="22"/>
                <w:szCs w:val="22"/>
              </w:rPr>
              <w:t xml:space="preserve">: </w:t>
            </w:r>
            <w:r w:rsidR="00631C69" w:rsidRPr="00631C69">
              <w:rPr>
                <w:rFonts w:eastAsia="Calibri" w:cstheme="minorHAnsi"/>
                <w:i/>
                <w:iCs/>
                <w:sz w:val="22"/>
                <w:szCs w:val="22"/>
              </w:rPr>
              <w:t>dormitory</w:t>
            </w:r>
            <w:r w:rsidR="00631C69" w:rsidRPr="00631C69">
              <w:rPr>
                <w:rFonts w:eastAsia="Calibri" w:cstheme="minorHAnsi"/>
                <w:sz w:val="22"/>
                <w:szCs w:val="22"/>
              </w:rPr>
              <w:t>,</w:t>
            </w:r>
            <w:r w:rsidRPr="00631C69">
              <w:rPr>
                <w:rFonts w:eastAsia="Calibri" w:cstheme="minorHAnsi"/>
                <w:sz w:val="22"/>
                <w:szCs w:val="22"/>
              </w:rPr>
              <w:t xml:space="preserve"> freshman, linguistics, </w:t>
            </w:r>
            <w:proofErr w:type="gramStart"/>
            <w:r w:rsidRPr="00631C69">
              <w:rPr>
                <w:rFonts w:eastAsia="Calibri" w:cstheme="minorHAnsi"/>
                <w:i/>
                <w:iCs/>
                <w:sz w:val="22"/>
                <w:szCs w:val="22"/>
              </w:rPr>
              <w:t>two</w:t>
            </w:r>
            <w:proofErr w:type="gramEnd"/>
            <w:r w:rsidRPr="00631C69">
              <w:rPr>
                <w:rFonts w:eastAsia="Calibri" w:cstheme="minorHAnsi"/>
                <w:i/>
                <w:iCs/>
                <w:sz w:val="22"/>
                <w:szCs w:val="22"/>
              </w:rPr>
              <w:t>-story</w:t>
            </w:r>
            <w:r w:rsidRPr="00631C69">
              <w:rPr>
                <w:rFonts w:eastAsia="Calibri" w:cstheme="minorHAnsi"/>
                <w:sz w:val="22"/>
                <w:szCs w:val="22"/>
              </w:rPr>
              <w:t>.</w:t>
            </w:r>
          </w:p>
        </w:tc>
      </w:tr>
      <w:tr w:rsidR="00631C69" w:rsidRPr="00631C69" w:rsidTr="01A278DB">
        <w:trPr>
          <w:trHeight w:val="300"/>
        </w:trPr>
        <w:tc>
          <w:tcPr>
            <w:tcW w:w="2460" w:type="dxa"/>
            <w:vMerge/>
            <w:tcBorders>
              <w:left w:val="single" w:sz="0" w:space="0" w:color="auto"/>
              <w:right w:val="single" w:sz="0" w:space="0" w:color="auto"/>
            </w:tcBorders>
            <w:vAlign w:val="center"/>
          </w:tcPr>
          <w:p w:rsidR="006E11BF" w:rsidRPr="00631C69"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631C69" w:rsidRDefault="01A278DB" w:rsidP="01A278DB">
            <w:pPr>
              <w:tabs>
                <w:tab w:val="left" w:pos="284"/>
              </w:tabs>
              <w:ind w:left="-20" w:right="-20"/>
              <w:jc w:val="both"/>
              <w:rPr>
                <w:rFonts w:eastAsia="Calibri" w:cstheme="minorHAnsi"/>
                <w:sz w:val="22"/>
                <w:szCs w:val="22"/>
              </w:rPr>
            </w:pPr>
            <w:r w:rsidRPr="00631C69">
              <w:rPr>
                <w:rFonts w:eastAsia="Calibri" w:cstheme="minorHAnsi"/>
                <w:sz w:val="22"/>
                <w:szCs w:val="22"/>
              </w:rPr>
              <w:t>3.</w:t>
            </w:r>
            <w:r w:rsidR="008530BA">
              <w:rPr>
                <w:rFonts w:eastAsia="Calibri" w:cstheme="minorHAnsi"/>
                <w:sz w:val="22"/>
                <w:szCs w:val="22"/>
              </w:rPr>
              <w:t xml:space="preserve"> </w:t>
            </w:r>
            <w:r w:rsidRPr="00631C69">
              <w:rPr>
                <w:rFonts w:eastAsia="Calibri" w:cstheme="minorHAnsi"/>
                <w:sz w:val="22"/>
                <w:szCs w:val="22"/>
              </w:rPr>
              <w:t xml:space="preserve">Explain the meanings of the words (choose the correct explanation): </w:t>
            </w:r>
            <w:r w:rsidR="00631C69" w:rsidRPr="00631C69">
              <w:rPr>
                <w:rFonts w:eastAsia="Calibri" w:cstheme="minorHAnsi"/>
                <w:i/>
                <w:iCs/>
                <w:sz w:val="22"/>
                <w:szCs w:val="22"/>
              </w:rPr>
              <w:t>Kyiv</w:t>
            </w:r>
            <w:r w:rsidR="00631C69" w:rsidRPr="00631C69">
              <w:rPr>
                <w:rFonts w:eastAsia="Calibri" w:cstheme="minorHAnsi"/>
                <w:sz w:val="22"/>
                <w:szCs w:val="22"/>
              </w:rPr>
              <w:t xml:space="preserve"> (</w:t>
            </w:r>
            <w:r w:rsidRPr="00631C69">
              <w:rPr>
                <w:rFonts w:eastAsia="Calibri" w:cstheme="minorHAnsi"/>
                <w:sz w:val="22"/>
                <w:szCs w:val="22"/>
              </w:rPr>
              <w:t>adj.), bilingual, to be late.</w:t>
            </w:r>
          </w:p>
        </w:tc>
      </w:tr>
      <w:tr w:rsidR="00631C69" w:rsidRPr="00631C69" w:rsidTr="01A278DB">
        <w:trPr>
          <w:trHeight w:val="300"/>
        </w:trPr>
        <w:tc>
          <w:tcPr>
            <w:tcW w:w="2460" w:type="dxa"/>
            <w:vMerge/>
            <w:tcBorders>
              <w:left w:val="single" w:sz="0" w:space="0" w:color="auto"/>
              <w:right w:val="single" w:sz="0" w:space="0" w:color="auto"/>
            </w:tcBorders>
            <w:vAlign w:val="center"/>
          </w:tcPr>
          <w:p w:rsidR="006E11BF" w:rsidRPr="00631C69"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631C69" w:rsidRDefault="01A278DB" w:rsidP="01A278DB">
            <w:pPr>
              <w:tabs>
                <w:tab w:val="left" w:pos="142"/>
                <w:tab w:val="left" w:pos="284"/>
              </w:tabs>
              <w:ind w:left="-20" w:right="-20"/>
              <w:jc w:val="both"/>
              <w:rPr>
                <w:rFonts w:eastAsia="Calibri" w:cstheme="minorHAnsi"/>
                <w:sz w:val="22"/>
                <w:szCs w:val="22"/>
              </w:rPr>
            </w:pPr>
            <w:r w:rsidRPr="00631C69">
              <w:rPr>
                <w:rFonts w:eastAsia="Calibri" w:cstheme="minorHAnsi"/>
                <w:sz w:val="22"/>
                <w:szCs w:val="22"/>
              </w:rPr>
              <w:t>4.</w:t>
            </w:r>
            <w:r w:rsidR="008530BA">
              <w:rPr>
                <w:rFonts w:eastAsia="Calibri" w:cstheme="minorHAnsi"/>
                <w:sz w:val="22"/>
                <w:szCs w:val="22"/>
              </w:rPr>
              <w:t xml:space="preserve"> </w:t>
            </w:r>
            <w:r w:rsidRPr="00631C69">
              <w:rPr>
                <w:rFonts w:eastAsia="Calibri" w:cstheme="minorHAnsi"/>
                <w:sz w:val="22"/>
                <w:szCs w:val="22"/>
              </w:rPr>
              <w:t>Determine the meanings of the words</w:t>
            </w:r>
            <w:r w:rsidRPr="00631C69">
              <w:rPr>
                <w:rFonts w:eastAsia="Calibri" w:cstheme="minorHAnsi"/>
                <w:i/>
                <w:iCs/>
                <w:sz w:val="22"/>
                <w:szCs w:val="22"/>
              </w:rPr>
              <w:t xml:space="preserve"> </w:t>
            </w:r>
            <w:r w:rsidRPr="00631C69">
              <w:rPr>
                <w:rFonts w:eastAsia="Calibri" w:cstheme="minorHAnsi"/>
                <w:sz w:val="22"/>
                <w:szCs w:val="22"/>
              </w:rPr>
              <w:t xml:space="preserve">(based on their components): </w:t>
            </w:r>
            <w:r w:rsidR="00631C69" w:rsidRPr="00631C69">
              <w:rPr>
                <w:rFonts w:eastAsia="Calibri" w:cstheme="minorHAnsi"/>
                <w:i/>
                <w:iCs/>
                <w:sz w:val="22"/>
                <w:szCs w:val="22"/>
              </w:rPr>
              <w:t>space</w:t>
            </w:r>
            <w:r w:rsidR="00631C69" w:rsidRPr="00631C69">
              <w:rPr>
                <w:rFonts w:eastAsia="Calibri" w:cstheme="minorHAnsi"/>
                <w:sz w:val="22"/>
                <w:szCs w:val="22"/>
              </w:rPr>
              <w:t xml:space="preserve"> (</w:t>
            </w:r>
            <w:r w:rsidRPr="00631C69">
              <w:rPr>
                <w:rFonts w:eastAsia="Calibri" w:cstheme="minorHAnsi"/>
                <w:sz w:val="22"/>
                <w:szCs w:val="22"/>
              </w:rPr>
              <w:t xml:space="preserve">adj.), biological, chemical, </w:t>
            </w:r>
            <w:r w:rsidRPr="00631C69">
              <w:rPr>
                <w:rFonts w:eastAsia="Calibri" w:cstheme="minorHAnsi"/>
                <w:i/>
                <w:iCs/>
                <w:sz w:val="22"/>
                <w:szCs w:val="22"/>
              </w:rPr>
              <w:t>philological</w:t>
            </w:r>
            <w:r w:rsidRPr="00631C69">
              <w:rPr>
                <w:rFonts w:eastAsia="Calibri" w:cstheme="minorHAnsi"/>
                <w:sz w:val="22"/>
                <w:szCs w:val="22"/>
              </w:rPr>
              <w:t>.</w:t>
            </w:r>
          </w:p>
        </w:tc>
      </w:tr>
      <w:tr w:rsidR="00631C69" w:rsidRPr="00631C69" w:rsidTr="01A278DB">
        <w:trPr>
          <w:trHeight w:val="300"/>
        </w:trPr>
        <w:tc>
          <w:tcPr>
            <w:tcW w:w="2460" w:type="dxa"/>
            <w:vMerge/>
            <w:tcBorders>
              <w:left w:val="single" w:sz="0" w:space="0" w:color="auto"/>
              <w:right w:val="single" w:sz="0" w:space="0" w:color="auto"/>
            </w:tcBorders>
            <w:vAlign w:val="center"/>
          </w:tcPr>
          <w:p w:rsidR="006E11BF" w:rsidRPr="00631C69"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631C69" w:rsidRDefault="01A278DB" w:rsidP="01A278DB">
            <w:pPr>
              <w:tabs>
                <w:tab w:val="left" w:pos="142"/>
                <w:tab w:val="left" w:pos="284"/>
              </w:tabs>
              <w:ind w:left="-20" w:right="-20"/>
              <w:jc w:val="both"/>
              <w:rPr>
                <w:rFonts w:eastAsia="Calibri" w:cstheme="minorHAnsi"/>
                <w:sz w:val="22"/>
                <w:szCs w:val="22"/>
              </w:rPr>
            </w:pPr>
            <w:r w:rsidRPr="00631C69">
              <w:rPr>
                <w:rFonts w:eastAsia="Calibri" w:cstheme="minorHAnsi"/>
                <w:sz w:val="22"/>
                <w:szCs w:val="22"/>
              </w:rPr>
              <w:t>5.</w:t>
            </w:r>
            <w:r w:rsidR="008530BA">
              <w:rPr>
                <w:rFonts w:eastAsia="Calibri" w:cstheme="minorHAnsi"/>
                <w:sz w:val="22"/>
                <w:szCs w:val="22"/>
              </w:rPr>
              <w:t xml:space="preserve"> </w:t>
            </w:r>
            <w:r w:rsidRPr="00631C69">
              <w:rPr>
                <w:rFonts w:eastAsia="Calibri" w:cstheme="minorHAnsi"/>
                <w:sz w:val="22"/>
                <w:szCs w:val="22"/>
              </w:rPr>
              <w:t>Read the text and find international words.</w:t>
            </w:r>
          </w:p>
        </w:tc>
      </w:tr>
      <w:tr w:rsidR="00631C69" w:rsidRPr="00631C69" w:rsidTr="01A278DB">
        <w:trPr>
          <w:trHeight w:val="300"/>
        </w:trPr>
        <w:tc>
          <w:tcPr>
            <w:tcW w:w="2460" w:type="dxa"/>
            <w:vMerge/>
            <w:tcBorders>
              <w:left w:val="single" w:sz="0" w:space="0" w:color="auto"/>
              <w:bottom w:val="single" w:sz="0" w:space="0" w:color="auto"/>
              <w:right w:val="single" w:sz="0" w:space="0" w:color="auto"/>
            </w:tcBorders>
            <w:vAlign w:val="center"/>
          </w:tcPr>
          <w:p w:rsidR="006E11BF" w:rsidRPr="00631C69"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631C69" w:rsidRDefault="01A278DB" w:rsidP="01A278DB">
            <w:pPr>
              <w:tabs>
                <w:tab w:val="left" w:pos="142"/>
                <w:tab w:val="left" w:pos="284"/>
              </w:tabs>
              <w:ind w:left="-20" w:right="-20"/>
              <w:jc w:val="both"/>
              <w:rPr>
                <w:rFonts w:eastAsia="Calibri" w:cstheme="minorHAnsi"/>
                <w:sz w:val="22"/>
                <w:szCs w:val="22"/>
              </w:rPr>
            </w:pPr>
            <w:r w:rsidRPr="00631C69">
              <w:rPr>
                <w:rFonts w:eastAsia="Calibri" w:cstheme="minorHAnsi"/>
                <w:sz w:val="22"/>
                <w:szCs w:val="22"/>
              </w:rPr>
              <w:t>6.</w:t>
            </w:r>
            <w:r w:rsidR="008530BA">
              <w:rPr>
                <w:rFonts w:eastAsia="Calibri" w:cstheme="minorHAnsi"/>
                <w:sz w:val="22"/>
                <w:szCs w:val="22"/>
              </w:rPr>
              <w:t xml:space="preserve"> </w:t>
            </w:r>
            <w:r w:rsidRPr="00631C69">
              <w:rPr>
                <w:rFonts w:eastAsia="Calibri" w:cstheme="minorHAnsi"/>
                <w:sz w:val="22"/>
                <w:szCs w:val="22"/>
              </w:rPr>
              <w:t>Read the text and determine the meanings of the highlighted words through context.</w:t>
            </w:r>
          </w:p>
        </w:tc>
      </w:tr>
      <w:tr w:rsidR="00631C69" w:rsidRPr="00631C69" w:rsidTr="01A278DB">
        <w:trPr>
          <w:trHeight w:val="300"/>
        </w:trPr>
        <w:tc>
          <w:tcPr>
            <w:tcW w:w="2460" w:type="dxa"/>
            <w:vMerge w:val="restart"/>
            <w:tcBorders>
              <w:top w:val="nil"/>
              <w:left w:val="single" w:sz="8" w:space="0" w:color="auto"/>
              <w:bottom w:val="single" w:sz="8" w:space="0" w:color="auto"/>
              <w:right w:val="single" w:sz="8" w:space="0" w:color="auto"/>
            </w:tcBorders>
            <w:tcMar>
              <w:left w:w="108" w:type="dxa"/>
              <w:right w:w="108" w:type="dxa"/>
            </w:tcMar>
          </w:tcPr>
          <w:p w:rsidR="01A278DB" w:rsidRPr="00631C69" w:rsidRDefault="01A278DB" w:rsidP="01A278DB">
            <w:pPr>
              <w:ind w:right="-20"/>
              <w:rPr>
                <w:rFonts w:eastAsia="Calibri" w:cstheme="minorHAnsi"/>
                <w:sz w:val="22"/>
                <w:szCs w:val="22"/>
              </w:rPr>
            </w:pPr>
            <w:r w:rsidRPr="00631C69">
              <w:rPr>
                <w:rFonts w:eastAsia="Calibri" w:cstheme="minorHAnsi"/>
                <w:sz w:val="22"/>
                <w:szCs w:val="22"/>
              </w:rPr>
              <w:t>3. Exercises for forming skills to use a dictionary</w:t>
            </w:r>
          </w:p>
          <w:p w:rsidR="01A278DB" w:rsidRPr="00631C69" w:rsidRDefault="01A278DB" w:rsidP="01A278DB">
            <w:pPr>
              <w:ind w:left="-20" w:right="-20"/>
              <w:rPr>
                <w:rFonts w:eastAsia="Calibri" w:cstheme="minorHAnsi"/>
                <w:sz w:val="22"/>
                <w:szCs w:val="22"/>
              </w:rPr>
            </w:pPr>
            <w:r w:rsidRPr="00631C69">
              <w:rPr>
                <w:rFonts w:eastAsia="Calibri" w:cstheme="minorHAnsi"/>
                <w:sz w:val="22"/>
                <w:szCs w:val="22"/>
              </w:rPr>
              <w:t xml:space="preserve"> </w:t>
            </w:r>
          </w:p>
        </w:tc>
        <w:tc>
          <w:tcPr>
            <w:tcW w:w="6555" w:type="dxa"/>
            <w:tcBorders>
              <w:top w:val="single" w:sz="8" w:space="0" w:color="auto"/>
              <w:left w:val="single" w:sz="8" w:space="0" w:color="auto"/>
              <w:bottom w:val="single" w:sz="8" w:space="0" w:color="auto"/>
              <w:right w:val="single" w:sz="8" w:space="0" w:color="auto"/>
            </w:tcBorders>
            <w:tcMar>
              <w:left w:w="108" w:type="dxa"/>
              <w:right w:w="108" w:type="dxa"/>
            </w:tcMar>
          </w:tcPr>
          <w:p w:rsidR="01A278DB" w:rsidRPr="00631C69" w:rsidRDefault="01A278DB" w:rsidP="00520451">
            <w:pPr>
              <w:pStyle w:val="a9"/>
              <w:numPr>
                <w:ilvl w:val="0"/>
                <w:numId w:val="18"/>
              </w:numPr>
              <w:rPr>
                <w:rFonts w:eastAsia="Calibri" w:cstheme="minorHAnsi"/>
                <w:sz w:val="22"/>
                <w:szCs w:val="22"/>
              </w:rPr>
            </w:pPr>
            <w:r w:rsidRPr="00631C69">
              <w:rPr>
                <w:rFonts w:eastAsia="Calibri" w:cstheme="minorHAnsi"/>
                <w:sz w:val="22"/>
                <w:szCs w:val="22"/>
              </w:rPr>
              <w:t>Write down words in which the first two (three) letters are common, and the rest are different. Determine the sequence of placement of words in the dictionary.</w:t>
            </w:r>
          </w:p>
        </w:tc>
      </w:tr>
      <w:tr w:rsidR="00631C69" w:rsidRPr="00631C69" w:rsidTr="01A278DB">
        <w:trPr>
          <w:trHeight w:val="300"/>
        </w:trPr>
        <w:tc>
          <w:tcPr>
            <w:tcW w:w="2460" w:type="dxa"/>
            <w:vMerge/>
            <w:tcBorders>
              <w:left w:val="single" w:sz="0" w:space="0" w:color="auto"/>
              <w:right w:val="single" w:sz="0" w:space="0" w:color="auto"/>
            </w:tcBorders>
            <w:vAlign w:val="center"/>
          </w:tcPr>
          <w:p w:rsidR="006E11BF" w:rsidRPr="00631C69"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631C69" w:rsidRDefault="01A278DB" w:rsidP="00520451">
            <w:pPr>
              <w:pStyle w:val="a9"/>
              <w:numPr>
                <w:ilvl w:val="0"/>
                <w:numId w:val="18"/>
              </w:numPr>
              <w:rPr>
                <w:rFonts w:eastAsia="Calibri" w:cstheme="minorHAnsi"/>
                <w:sz w:val="22"/>
                <w:szCs w:val="22"/>
              </w:rPr>
            </w:pPr>
            <w:r w:rsidRPr="00631C69">
              <w:rPr>
                <w:rFonts w:eastAsia="Calibri" w:cstheme="minorHAnsi"/>
                <w:sz w:val="22"/>
                <w:szCs w:val="22"/>
              </w:rPr>
              <w:t>Arrange the words alphabetically: ...</w:t>
            </w:r>
          </w:p>
        </w:tc>
      </w:tr>
      <w:tr w:rsidR="00631C69" w:rsidRPr="00631C69" w:rsidTr="00631C69">
        <w:trPr>
          <w:trHeight w:val="300"/>
        </w:trPr>
        <w:tc>
          <w:tcPr>
            <w:tcW w:w="2460" w:type="dxa"/>
            <w:vMerge/>
            <w:tcBorders>
              <w:left w:val="single" w:sz="0" w:space="0" w:color="auto"/>
              <w:bottom w:val="single" w:sz="4" w:space="0" w:color="auto"/>
              <w:right w:val="single" w:sz="0" w:space="0" w:color="auto"/>
            </w:tcBorders>
            <w:vAlign w:val="center"/>
          </w:tcPr>
          <w:p w:rsidR="006E11BF" w:rsidRPr="00631C69"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631C69" w:rsidRDefault="01A278DB" w:rsidP="00520451">
            <w:pPr>
              <w:pStyle w:val="a9"/>
              <w:numPr>
                <w:ilvl w:val="0"/>
                <w:numId w:val="18"/>
              </w:numPr>
              <w:rPr>
                <w:rFonts w:eastAsia="Calibri" w:cstheme="minorHAnsi"/>
                <w:sz w:val="22"/>
                <w:szCs w:val="22"/>
              </w:rPr>
            </w:pPr>
            <w:r w:rsidRPr="00631C69">
              <w:rPr>
                <w:rFonts w:eastAsia="Calibri" w:cstheme="minorHAnsi"/>
                <w:sz w:val="22"/>
                <w:szCs w:val="22"/>
              </w:rPr>
              <w:t xml:space="preserve">Find the meanings of the words in the dictionary: [words are provided with one common first letter, then two common first letters, words starting with different letters]. </w:t>
            </w:r>
          </w:p>
          <w:p w:rsidR="01A278DB" w:rsidRPr="00631C69" w:rsidRDefault="01A278DB" w:rsidP="01A278DB">
            <w:pPr>
              <w:tabs>
                <w:tab w:val="left" w:pos="142"/>
                <w:tab w:val="left" w:pos="284"/>
              </w:tabs>
              <w:ind w:left="-20" w:right="-20"/>
              <w:rPr>
                <w:rFonts w:eastAsia="Calibri" w:cstheme="minorHAnsi"/>
                <w:sz w:val="22"/>
                <w:szCs w:val="22"/>
              </w:rPr>
            </w:pPr>
            <w:r w:rsidRPr="00631C69">
              <w:rPr>
                <w:rFonts w:eastAsia="Calibri" w:cstheme="minorHAnsi"/>
                <w:sz w:val="22"/>
                <w:szCs w:val="22"/>
              </w:rPr>
              <w:t>For each language proficiency level, requirements (terms) are set for the ability to find the meanings of new words.</w:t>
            </w:r>
          </w:p>
        </w:tc>
      </w:tr>
      <w:tr w:rsidR="00631C69" w:rsidRPr="00631C69" w:rsidTr="00631C69">
        <w:trPr>
          <w:trHeight w:val="675"/>
        </w:trPr>
        <w:tc>
          <w:tcPr>
            <w:tcW w:w="2460" w:type="dxa"/>
            <w:vMerge w:val="restart"/>
            <w:tcBorders>
              <w:top w:val="single" w:sz="4" w:space="0" w:color="auto"/>
              <w:left w:val="single" w:sz="8" w:space="0" w:color="auto"/>
              <w:bottom w:val="single" w:sz="2" w:space="0" w:color="auto"/>
              <w:right w:val="single" w:sz="8" w:space="0" w:color="auto"/>
            </w:tcBorders>
            <w:tcMar>
              <w:left w:w="108" w:type="dxa"/>
              <w:right w:w="108" w:type="dxa"/>
            </w:tcMar>
          </w:tcPr>
          <w:p w:rsidR="01A278DB" w:rsidRPr="00631C69" w:rsidRDefault="01A278DB" w:rsidP="00520451">
            <w:pPr>
              <w:pStyle w:val="a9"/>
              <w:numPr>
                <w:ilvl w:val="0"/>
                <w:numId w:val="17"/>
              </w:numPr>
              <w:rPr>
                <w:rFonts w:cstheme="minorHAnsi"/>
                <w:sz w:val="22"/>
                <w:szCs w:val="22"/>
              </w:rPr>
            </w:pPr>
            <w:r w:rsidRPr="00631C69">
              <w:rPr>
                <w:rFonts w:cstheme="minorHAnsi"/>
                <w:sz w:val="22"/>
                <w:szCs w:val="22"/>
              </w:rPr>
              <w:t>Exercises for increasing reading speed</w:t>
            </w:r>
          </w:p>
          <w:p w:rsidR="01A278DB" w:rsidRPr="00631C69" w:rsidRDefault="01A278DB" w:rsidP="01A278DB">
            <w:pPr>
              <w:ind w:left="-20" w:right="-20"/>
              <w:rPr>
                <w:rFonts w:eastAsia="Calibri" w:cstheme="minorHAnsi"/>
                <w:i/>
                <w:iCs/>
                <w:sz w:val="22"/>
                <w:szCs w:val="22"/>
              </w:rPr>
            </w:pPr>
            <w:r w:rsidRPr="00631C69">
              <w:rPr>
                <w:rFonts w:eastAsia="Calibri" w:cstheme="minorHAnsi"/>
                <w:i/>
                <w:iCs/>
                <w:sz w:val="22"/>
                <w:szCs w:val="22"/>
              </w:rPr>
              <w:t xml:space="preserve"> </w:t>
            </w:r>
          </w:p>
        </w:tc>
        <w:tc>
          <w:tcPr>
            <w:tcW w:w="6555" w:type="dxa"/>
            <w:tcBorders>
              <w:top w:val="single" w:sz="8" w:space="0" w:color="auto"/>
              <w:left w:val="single" w:sz="8" w:space="0" w:color="auto"/>
              <w:bottom w:val="single" w:sz="8" w:space="0" w:color="auto"/>
              <w:right w:val="single" w:sz="8" w:space="0" w:color="auto"/>
            </w:tcBorders>
            <w:tcMar>
              <w:left w:w="108" w:type="dxa"/>
              <w:right w:w="108" w:type="dxa"/>
            </w:tcMar>
          </w:tcPr>
          <w:p w:rsidR="01A278DB" w:rsidRPr="00631C69" w:rsidRDefault="01A278DB" w:rsidP="00520451">
            <w:pPr>
              <w:pStyle w:val="a9"/>
              <w:numPr>
                <w:ilvl w:val="0"/>
                <w:numId w:val="16"/>
              </w:numPr>
              <w:rPr>
                <w:rFonts w:eastAsia="Calibri" w:cstheme="minorHAnsi"/>
                <w:sz w:val="22"/>
                <w:szCs w:val="22"/>
              </w:rPr>
            </w:pPr>
            <w:r w:rsidRPr="00631C69">
              <w:rPr>
                <w:rFonts w:eastAsia="Calibri" w:cstheme="minorHAnsi"/>
                <w:sz w:val="22"/>
                <w:szCs w:val="22"/>
              </w:rPr>
              <w:t xml:space="preserve">Read the paragraph of the text. </w:t>
            </w:r>
            <w:r w:rsidR="00631C69">
              <w:rPr>
                <w:rFonts w:eastAsia="Calibri" w:cstheme="minorHAnsi"/>
                <w:sz w:val="22"/>
                <w:szCs w:val="22"/>
              </w:rPr>
              <w:t>(</w:t>
            </w:r>
            <w:r w:rsidRPr="00631C69">
              <w:rPr>
                <w:rFonts w:eastAsia="Calibri" w:cstheme="minorHAnsi"/>
                <w:sz w:val="22"/>
                <w:szCs w:val="22"/>
              </w:rPr>
              <w:t>The fragment should be read within a specific time frame</w:t>
            </w:r>
            <w:r w:rsidR="00631C69">
              <w:rPr>
                <w:rFonts w:eastAsia="Calibri" w:cstheme="minorHAnsi"/>
                <w:sz w:val="22"/>
                <w:szCs w:val="22"/>
              </w:rPr>
              <w:t>)</w:t>
            </w:r>
            <w:r w:rsidRPr="00631C69">
              <w:rPr>
                <w:rFonts w:eastAsia="Calibri" w:cstheme="minorHAnsi"/>
                <w:sz w:val="22"/>
                <w:szCs w:val="22"/>
              </w:rPr>
              <w:t>.</w:t>
            </w:r>
          </w:p>
        </w:tc>
      </w:tr>
      <w:tr w:rsidR="00631C69" w:rsidRPr="00631C69" w:rsidTr="00631C69">
        <w:trPr>
          <w:trHeight w:val="570"/>
        </w:trPr>
        <w:tc>
          <w:tcPr>
            <w:tcW w:w="2460" w:type="dxa"/>
            <w:vMerge/>
            <w:tcBorders>
              <w:left w:val="single" w:sz="0" w:space="0" w:color="auto"/>
              <w:bottom w:val="single" w:sz="2" w:space="0" w:color="auto"/>
              <w:right w:val="single" w:sz="0" w:space="0" w:color="auto"/>
            </w:tcBorders>
            <w:vAlign w:val="center"/>
          </w:tcPr>
          <w:p w:rsidR="006E11BF" w:rsidRPr="00631C69"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631C69" w:rsidRDefault="01A278DB" w:rsidP="00520451">
            <w:pPr>
              <w:pStyle w:val="a9"/>
              <w:numPr>
                <w:ilvl w:val="0"/>
                <w:numId w:val="16"/>
              </w:numPr>
              <w:jc w:val="both"/>
              <w:rPr>
                <w:rFonts w:eastAsia="Calibri" w:cstheme="minorHAnsi"/>
                <w:sz w:val="22"/>
                <w:szCs w:val="22"/>
              </w:rPr>
            </w:pPr>
            <w:r w:rsidRPr="00631C69">
              <w:rPr>
                <w:rFonts w:eastAsia="Calibri" w:cstheme="minorHAnsi"/>
                <w:sz w:val="22"/>
                <w:szCs w:val="22"/>
              </w:rPr>
              <w:t xml:space="preserve">Read the text. </w:t>
            </w:r>
            <w:r w:rsidR="00631C69">
              <w:rPr>
                <w:rFonts w:eastAsia="Calibri" w:cstheme="minorHAnsi"/>
                <w:sz w:val="22"/>
                <w:szCs w:val="22"/>
              </w:rPr>
              <w:t>(</w:t>
            </w:r>
            <w:r w:rsidRPr="00631C69">
              <w:rPr>
                <w:rFonts w:eastAsia="Calibri" w:cstheme="minorHAnsi"/>
                <w:sz w:val="22"/>
                <w:szCs w:val="22"/>
              </w:rPr>
              <w:t>A signal is given after a certain time interval to stop reading, and the amount of material read is recorded</w:t>
            </w:r>
            <w:r w:rsidR="00631C69">
              <w:rPr>
                <w:rFonts w:eastAsia="Calibri" w:cstheme="minorHAnsi"/>
                <w:sz w:val="22"/>
                <w:szCs w:val="22"/>
              </w:rPr>
              <w:t>)</w:t>
            </w:r>
            <w:r w:rsidRPr="00631C69">
              <w:rPr>
                <w:rFonts w:eastAsia="Calibri" w:cstheme="minorHAnsi"/>
                <w:sz w:val="22"/>
                <w:szCs w:val="22"/>
              </w:rPr>
              <w:t>.</w:t>
            </w:r>
          </w:p>
        </w:tc>
      </w:tr>
      <w:tr w:rsidR="00631C69" w:rsidRPr="00631C69" w:rsidTr="00631C69">
        <w:trPr>
          <w:trHeight w:val="675"/>
        </w:trPr>
        <w:tc>
          <w:tcPr>
            <w:tcW w:w="2460" w:type="dxa"/>
            <w:vMerge/>
            <w:tcBorders>
              <w:left w:val="single" w:sz="0" w:space="0" w:color="auto"/>
              <w:bottom w:val="single" w:sz="2" w:space="0" w:color="auto"/>
              <w:right w:val="single" w:sz="0" w:space="0" w:color="auto"/>
            </w:tcBorders>
            <w:vAlign w:val="center"/>
          </w:tcPr>
          <w:p w:rsidR="006E11BF" w:rsidRPr="00631C69"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631C69" w:rsidRDefault="01A278DB" w:rsidP="00520451">
            <w:pPr>
              <w:pStyle w:val="a9"/>
              <w:numPr>
                <w:ilvl w:val="0"/>
                <w:numId w:val="16"/>
              </w:numPr>
              <w:jc w:val="both"/>
              <w:rPr>
                <w:rFonts w:eastAsia="Calibri" w:cstheme="minorHAnsi"/>
                <w:sz w:val="22"/>
                <w:szCs w:val="22"/>
              </w:rPr>
            </w:pPr>
            <w:r w:rsidRPr="00631C69">
              <w:rPr>
                <w:rFonts w:eastAsia="Calibri" w:cstheme="minorHAnsi"/>
                <w:sz w:val="22"/>
                <w:szCs w:val="22"/>
              </w:rPr>
              <w:t xml:space="preserve">Find answers to questions in the text. </w:t>
            </w:r>
            <w:r w:rsidR="00631C69">
              <w:rPr>
                <w:rFonts w:eastAsia="Calibri" w:cstheme="minorHAnsi"/>
                <w:sz w:val="22"/>
                <w:szCs w:val="22"/>
              </w:rPr>
              <w:t>(</w:t>
            </w:r>
            <w:r w:rsidRPr="00631C69">
              <w:rPr>
                <w:rFonts w:eastAsia="Calibri" w:cstheme="minorHAnsi"/>
                <w:sz w:val="22"/>
                <w:szCs w:val="22"/>
              </w:rPr>
              <w:t>Answers must be found within a specific time; comprehension is verified using tests</w:t>
            </w:r>
            <w:r w:rsidR="00631C69">
              <w:rPr>
                <w:rFonts w:eastAsia="Calibri" w:cstheme="minorHAnsi"/>
                <w:sz w:val="22"/>
                <w:szCs w:val="22"/>
              </w:rPr>
              <w:t>)</w:t>
            </w:r>
            <w:r w:rsidRPr="00631C69">
              <w:rPr>
                <w:rFonts w:eastAsia="Calibri" w:cstheme="minorHAnsi"/>
                <w:sz w:val="22"/>
                <w:szCs w:val="22"/>
              </w:rPr>
              <w:t>.</w:t>
            </w:r>
          </w:p>
        </w:tc>
      </w:tr>
      <w:tr w:rsidR="00631C69" w:rsidRPr="00631C69" w:rsidTr="00631C69">
        <w:trPr>
          <w:trHeight w:val="420"/>
        </w:trPr>
        <w:tc>
          <w:tcPr>
            <w:tcW w:w="2460" w:type="dxa"/>
            <w:vMerge/>
            <w:tcBorders>
              <w:left w:val="single" w:sz="0" w:space="0" w:color="auto"/>
              <w:bottom w:val="single" w:sz="2" w:space="0" w:color="auto"/>
              <w:right w:val="single" w:sz="0" w:space="0" w:color="auto"/>
            </w:tcBorders>
            <w:vAlign w:val="center"/>
          </w:tcPr>
          <w:p w:rsidR="006E11BF" w:rsidRPr="00631C69"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631C69" w:rsidRDefault="01A278DB" w:rsidP="00520451">
            <w:pPr>
              <w:pStyle w:val="a9"/>
              <w:numPr>
                <w:ilvl w:val="0"/>
                <w:numId w:val="16"/>
              </w:numPr>
              <w:jc w:val="both"/>
              <w:rPr>
                <w:rFonts w:eastAsia="Calibri" w:cstheme="minorHAnsi"/>
                <w:sz w:val="22"/>
                <w:szCs w:val="22"/>
              </w:rPr>
            </w:pPr>
            <w:r w:rsidRPr="00631C69">
              <w:rPr>
                <w:rFonts w:eastAsia="Calibri" w:cstheme="minorHAnsi"/>
                <w:sz w:val="22"/>
                <w:szCs w:val="22"/>
              </w:rPr>
              <w:t>Locate parts of the text according to the outline.</w:t>
            </w:r>
          </w:p>
        </w:tc>
      </w:tr>
      <w:tr w:rsidR="00631C69" w:rsidRPr="00631C69" w:rsidTr="00631C69">
        <w:trPr>
          <w:trHeight w:val="420"/>
        </w:trPr>
        <w:tc>
          <w:tcPr>
            <w:tcW w:w="2460" w:type="dxa"/>
            <w:vMerge/>
            <w:tcBorders>
              <w:left w:val="single" w:sz="0" w:space="0" w:color="auto"/>
              <w:bottom w:val="single" w:sz="2" w:space="0" w:color="auto"/>
              <w:right w:val="single" w:sz="0" w:space="0" w:color="auto"/>
            </w:tcBorders>
            <w:vAlign w:val="center"/>
          </w:tcPr>
          <w:p w:rsidR="006E11BF" w:rsidRPr="00631C69"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631C69" w:rsidRDefault="01A278DB" w:rsidP="00520451">
            <w:pPr>
              <w:pStyle w:val="a9"/>
              <w:numPr>
                <w:ilvl w:val="0"/>
                <w:numId w:val="16"/>
              </w:numPr>
              <w:jc w:val="both"/>
              <w:rPr>
                <w:rFonts w:eastAsia="Calibri" w:cstheme="minorHAnsi"/>
                <w:sz w:val="22"/>
                <w:szCs w:val="22"/>
              </w:rPr>
            </w:pPr>
            <w:r w:rsidRPr="00631C69">
              <w:rPr>
                <w:rFonts w:eastAsia="Calibri" w:cstheme="minorHAnsi"/>
                <w:sz w:val="22"/>
                <w:szCs w:val="22"/>
              </w:rPr>
              <w:t>Arrange the points of the outline in the correct order.</w:t>
            </w:r>
          </w:p>
        </w:tc>
      </w:tr>
      <w:tr w:rsidR="00631C69" w:rsidRPr="00631C69" w:rsidTr="00631C69">
        <w:trPr>
          <w:trHeight w:val="645"/>
        </w:trPr>
        <w:tc>
          <w:tcPr>
            <w:tcW w:w="2460" w:type="dxa"/>
            <w:vMerge/>
            <w:tcBorders>
              <w:left w:val="single" w:sz="0" w:space="0" w:color="auto"/>
              <w:bottom w:val="single" w:sz="2" w:space="0" w:color="auto"/>
              <w:right w:val="single" w:sz="0" w:space="0" w:color="auto"/>
            </w:tcBorders>
            <w:vAlign w:val="center"/>
          </w:tcPr>
          <w:p w:rsidR="006E11BF" w:rsidRPr="00631C69"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631C69" w:rsidRDefault="01A278DB" w:rsidP="00520451">
            <w:pPr>
              <w:pStyle w:val="a9"/>
              <w:numPr>
                <w:ilvl w:val="0"/>
                <w:numId w:val="16"/>
              </w:numPr>
              <w:jc w:val="both"/>
              <w:rPr>
                <w:rFonts w:eastAsia="Calibri" w:cstheme="minorHAnsi"/>
                <w:sz w:val="22"/>
                <w:szCs w:val="22"/>
              </w:rPr>
            </w:pPr>
            <w:r w:rsidRPr="00631C69">
              <w:rPr>
                <w:rFonts w:eastAsia="Calibri" w:cstheme="minorHAnsi"/>
                <w:sz w:val="22"/>
                <w:szCs w:val="22"/>
              </w:rPr>
              <w:t>Complete the sentences. [Verification is done using multiple-choice or open-ended questions].</w:t>
            </w:r>
          </w:p>
        </w:tc>
      </w:tr>
      <w:tr w:rsidR="00631C69" w:rsidRPr="00631C69" w:rsidTr="00631C69">
        <w:trPr>
          <w:trHeight w:val="990"/>
        </w:trPr>
        <w:tc>
          <w:tcPr>
            <w:tcW w:w="2460" w:type="dxa"/>
            <w:vMerge w:val="restart"/>
            <w:tcBorders>
              <w:top w:val="single" w:sz="2" w:space="0" w:color="auto"/>
              <w:left w:val="single" w:sz="8" w:space="0" w:color="auto"/>
              <w:bottom w:val="single" w:sz="8" w:space="0" w:color="auto"/>
              <w:right w:val="single" w:sz="8" w:space="0" w:color="auto"/>
            </w:tcBorders>
            <w:tcMar>
              <w:left w:w="108" w:type="dxa"/>
              <w:right w:w="108" w:type="dxa"/>
            </w:tcMar>
          </w:tcPr>
          <w:p w:rsidR="01A278DB" w:rsidRPr="00631C69" w:rsidRDefault="01A278DB" w:rsidP="01A278DB">
            <w:pPr>
              <w:ind w:left="-20" w:right="-20"/>
              <w:rPr>
                <w:rFonts w:eastAsia="Calibri" w:cstheme="minorHAnsi"/>
                <w:i/>
                <w:iCs/>
                <w:sz w:val="22"/>
                <w:szCs w:val="22"/>
              </w:rPr>
            </w:pPr>
            <w:r w:rsidRPr="00631C69">
              <w:rPr>
                <w:rFonts w:eastAsia="Calibri" w:cstheme="minorHAnsi"/>
                <w:sz w:val="22"/>
                <w:szCs w:val="22"/>
              </w:rPr>
              <w:t>5. Exercises for developing short-term memory</w:t>
            </w:r>
            <w:r w:rsidRPr="00631C69">
              <w:rPr>
                <w:rFonts w:eastAsia="Calibri" w:cstheme="minorHAnsi"/>
                <w:i/>
                <w:iCs/>
                <w:sz w:val="22"/>
                <w:szCs w:val="22"/>
              </w:rPr>
              <w:t xml:space="preserve">  </w:t>
            </w:r>
          </w:p>
          <w:p w:rsidR="01A278DB" w:rsidRPr="00631C69" w:rsidRDefault="01A278DB" w:rsidP="01A278DB">
            <w:pPr>
              <w:ind w:left="-20" w:right="-20"/>
              <w:jc w:val="center"/>
              <w:rPr>
                <w:rFonts w:eastAsia="Calibri" w:cstheme="minorHAnsi"/>
                <w:i/>
                <w:iCs/>
                <w:sz w:val="22"/>
                <w:szCs w:val="22"/>
              </w:rPr>
            </w:pPr>
            <w:r w:rsidRPr="00631C69">
              <w:rPr>
                <w:rFonts w:eastAsia="Calibri" w:cstheme="minorHAnsi"/>
                <w:i/>
                <w:iCs/>
                <w:sz w:val="22"/>
                <w:szCs w:val="22"/>
              </w:rPr>
              <w:t xml:space="preserve"> </w:t>
            </w:r>
          </w:p>
        </w:tc>
        <w:tc>
          <w:tcPr>
            <w:tcW w:w="6555" w:type="dxa"/>
            <w:tcBorders>
              <w:top w:val="single" w:sz="8" w:space="0" w:color="auto"/>
              <w:left w:val="single" w:sz="8" w:space="0" w:color="auto"/>
              <w:bottom w:val="single" w:sz="8" w:space="0" w:color="auto"/>
              <w:right w:val="single" w:sz="8" w:space="0" w:color="auto"/>
            </w:tcBorders>
            <w:tcMar>
              <w:left w:w="108" w:type="dxa"/>
              <w:right w:w="108" w:type="dxa"/>
            </w:tcMar>
          </w:tcPr>
          <w:p w:rsidR="01A278DB" w:rsidRPr="00631C69" w:rsidRDefault="01A278DB" w:rsidP="00520451">
            <w:pPr>
              <w:pStyle w:val="a9"/>
              <w:numPr>
                <w:ilvl w:val="0"/>
                <w:numId w:val="15"/>
              </w:numPr>
              <w:jc w:val="both"/>
              <w:rPr>
                <w:rFonts w:eastAsia="Calibri" w:cstheme="minorHAnsi"/>
                <w:sz w:val="22"/>
                <w:szCs w:val="22"/>
              </w:rPr>
            </w:pPr>
            <w:r w:rsidRPr="00631C69">
              <w:rPr>
                <w:rFonts w:eastAsia="Calibri" w:cstheme="minorHAnsi"/>
                <w:sz w:val="22"/>
                <w:szCs w:val="22"/>
              </w:rPr>
              <w:t>Read the phrases, and repeat (write down) them without looking at the text (the delayed checking in done in the form of multiple-choice).</w:t>
            </w:r>
          </w:p>
        </w:tc>
      </w:tr>
      <w:tr w:rsidR="00631C69" w:rsidRPr="00631C69" w:rsidTr="01A278DB">
        <w:trPr>
          <w:trHeight w:val="1245"/>
        </w:trPr>
        <w:tc>
          <w:tcPr>
            <w:tcW w:w="2460" w:type="dxa"/>
            <w:vMerge/>
            <w:tcBorders>
              <w:left w:val="single" w:sz="0" w:space="0" w:color="auto"/>
              <w:bottom w:val="single" w:sz="0" w:space="0" w:color="auto"/>
              <w:right w:val="single" w:sz="0" w:space="0" w:color="auto"/>
            </w:tcBorders>
            <w:vAlign w:val="center"/>
          </w:tcPr>
          <w:p w:rsidR="006E11BF" w:rsidRPr="00631C69"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631C69" w:rsidRDefault="01A278DB" w:rsidP="00520451">
            <w:pPr>
              <w:pStyle w:val="a9"/>
              <w:numPr>
                <w:ilvl w:val="0"/>
                <w:numId w:val="15"/>
              </w:numPr>
              <w:jc w:val="both"/>
              <w:rPr>
                <w:rFonts w:eastAsia="Calibri" w:cstheme="minorHAnsi"/>
                <w:sz w:val="22"/>
                <w:szCs w:val="22"/>
              </w:rPr>
            </w:pPr>
            <w:r w:rsidRPr="00631C69">
              <w:rPr>
                <w:rFonts w:eastAsia="Calibri" w:cstheme="minorHAnsi"/>
                <w:sz w:val="22"/>
                <w:szCs w:val="22"/>
              </w:rPr>
              <w:t>Read the sentence, say it without looking at the text; read the second sentence and repeat the first and second together (and so on following the principle 1 + 2 + 3 + 4. The delayed checking in done in the form of multiple-choice.</w:t>
            </w:r>
          </w:p>
        </w:tc>
      </w:tr>
    </w:tbl>
    <w:p w:rsidR="00563637" w:rsidRDefault="01A278DB" w:rsidP="01A278DB">
      <w:pPr>
        <w:ind w:left="-20" w:right="-20"/>
        <w:jc w:val="both"/>
        <w:textAlignment w:val="baseline"/>
        <w:rPr>
          <w:rFonts w:ascii="Calibri" w:eastAsia="Calibri" w:hAnsi="Calibri" w:cs="Calibri"/>
          <w:highlight w:val="yellow"/>
        </w:rPr>
      </w:pPr>
      <w:r w:rsidRPr="01A278DB">
        <w:rPr>
          <w:rFonts w:ascii="Calibri" w:eastAsia="Calibri" w:hAnsi="Calibri" w:cs="Calibri"/>
          <w:highlight w:val="yellow"/>
        </w:rPr>
        <w:t xml:space="preserve"> </w:t>
      </w:r>
    </w:p>
    <w:p w:rsidR="00563637" w:rsidRPr="00631C69" w:rsidRDefault="00631C69" w:rsidP="01A278DB">
      <w:pPr>
        <w:ind w:left="-20" w:right="-20"/>
        <w:jc w:val="center"/>
        <w:textAlignment w:val="baseline"/>
        <w:rPr>
          <w:rFonts w:ascii="Calibri" w:eastAsia="Calibri" w:hAnsi="Calibri" w:cs="Calibri"/>
        </w:rPr>
      </w:pPr>
      <w:r w:rsidRPr="00631C69">
        <w:rPr>
          <w:rFonts w:ascii="Calibri" w:eastAsia="Calibri" w:hAnsi="Calibri" w:cs="Calibri"/>
        </w:rPr>
        <w:t>Speech exercises</w:t>
      </w:r>
    </w:p>
    <w:p w:rsidR="00631C69" w:rsidRDefault="00631C69" w:rsidP="01A278DB">
      <w:pPr>
        <w:ind w:left="-20" w:right="-20"/>
        <w:jc w:val="center"/>
        <w:textAlignment w:val="baseline"/>
        <w:rPr>
          <w:rFonts w:ascii="Calibri" w:eastAsia="Calibri" w:hAnsi="Calibri" w:cs="Calibri"/>
          <w:b/>
          <w:bCs/>
          <w:highlight w:val="yellow"/>
        </w:rPr>
      </w:pPr>
    </w:p>
    <w:tbl>
      <w:tblPr>
        <w:tblStyle w:val="af2"/>
        <w:tblW w:w="0" w:type="auto"/>
        <w:tblLayout w:type="fixed"/>
        <w:tblLook w:val="04A0"/>
      </w:tblPr>
      <w:tblGrid>
        <w:gridCol w:w="2460"/>
        <w:gridCol w:w="6555"/>
      </w:tblGrid>
      <w:tr w:rsidR="01A278DB" w:rsidTr="01A278DB">
        <w:trPr>
          <w:trHeight w:val="105"/>
        </w:trPr>
        <w:tc>
          <w:tcPr>
            <w:tcW w:w="2460"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rsidR="01A278DB" w:rsidRPr="00C32253" w:rsidRDefault="01A278DB" w:rsidP="01A278DB">
            <w:pPr>
              <w:ind w:left="-20" w:right="-20"/>
              <w:rPr>
                <w:rFonts w:eastAsia="Calibri" w:cstheme="minorHAnsi"/>
                <w:sz w:val="22"/>
                <w:szCs w:val="22"/>
              </w:rPr>
            </w:pPr>
            <w:r w:rsidRPr="00C32253">
              <w:rPr>
                <w:rFonts w:eastAsia="Calibri" w:cstheme="minorHAnsi"/>
                <w:sz w:val="22"/>
                <w:szCs w:val="22"/>
              </w:rPr>
              <w:t>Pre-reading exercises</w:t>
            </w:r>
          </w:p>
          <w:p w:rsidR="01A278DB" w:rsidRPr="00C32253" w:rsidRDefault="01A278DB" w:rsidP="01A278DB">
            <w:pPr>
              <w:ind w:left="-20" w:right="-20"/>
              <w:jc w:val="center"/>
              <w:rPr>
                <w:rFonts w:eastAsia="Calibri" w:cstheme="minorHAnsi"/>
                <w:sz w:val="22"/>
                <w:szCs w:val="22"/>
              </w:rPr>
            </w:pPr>
            <w:r w:rsidRPr="00C32253">
              <w:rPr>
                <w:rFonts w:eastAsia="Calibri" w:cstheme="minorHAnsi"/>
                <w:sz w:val="22"/>
                <w:szCs w:val="22"/>
              </w:rPr>
              <w:t xml:space="preserve"> </w:t>
            </w:r>
          </w:p>
        </w:tc>
        <w:tc>
          <w:tcPr>
            <w:tcW w:w="6555" w:type="dxa"/>
            <w:tcBorders>
              <w:top w:val="single" w:sz="8" w:space="0" w:color="auto"/>
              <w:left w:val="single" w:sz="8" w:space="0" w:color="auto"/>
              <w:bottom w:val="single" w:sz="8" w:space="0" w:color="auto"/>
              <w:right w:val="single" w:sz="8" w:space="0" w:color="auto"/>
            </w:tcBorders>
            <w:tcMar>
              <w:left w:w="108" w:type="dxa"/>
              <w:right w:w="108" w:type="dxa"/>
            </w:tcMar>
          </w:tcPr>
          <w:p w:rsidR="01A278DB" w:rsidRPr="00C32253" w:rsidRDefault="01A278DB" w:rsidP="00520451">
            <w:pPr>
              <w:pStyle w:val="a9"/>
              <w:numPr>
                <w:ilvl w:val="0"/>
                <w:numId w:val="14"/>
              </w:numPr>
              <w:jc w:val="both"/>
              <w:rPr>
                <w:rFonts w:eastAsia="Calibri" w:cstheme="minorHAnsi"/>
                <w:sz w:val="22"/>
                <w:szCs w:val="22"/>
              </w:rPr>
            </w:pPr>
            <w:r w:rsidRPr="00C32253">
              <w:rPr>
                <w:rFonts w:eastAsia="Calibri" w:cstheme="minorHAnsi"/>
                <w:sz w:val="22"/>
                <w:szCs w:val="22"/>
              </w:rPr>
              <w:t>Read the title and determine the content of the text.</w:t>
            </w:r>
          </w:p>
        </w:tc>
      </w:tr>
      <w:tr w:rsidR="01A278DB" w:rsidTr="01A278DB">
        <w:trPr>
          <w:trHeight w:val="105"/>
        </w:trPr>
        <w:tc>
          <w:tcPr>
            <w:tcW w:w="2460" w:type="dxa"/>
            <w:vMerge/>
            <w:tcBorders>
              <w:left w:val="single" w:sz="0" w:space="0" w:color="auto"/>
              <w:right w:val="single" w:sz="0" w:space="0" w:color="auto"/>
            </w:tcBorders>
            <w:vAlign w:val="center"/>
          </w:tcPr>
          <w:p w:rsidR="006E11BF" w:rsidRPr="00C32253"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C32253" w:rsidRDefault="01A278DB" w:rsidP="00520451">
            <w:pPr>
              <w:pStyle w:val="a9"/>
              <w:numPr>
                <w:ilvl w:val="0"/>
                <w:numId w:val="13"/>
              </w:numPr>
              <w:jc w:val="both"/>
              <w:rPr>
                <w:rFonts w:eastAsia="Calibri" w:cstheme="minorHAnsi"/>
                <w:sz w:val="22"/>
                <w:szCs w:val="22"/>
              </w:rPr>
            </w:pPr>
            <w:r w:rsidRPr="00C32253">
              <w:rPr>
                <w:rFonts w:eastAsia="Calibri" w:cstheme="minorHAnsi"/>
                <w:sz w:val="22"/>
                <w:szCs w:val="22"/>
              </w:rPr>
              <w:t>Read the first paragraph and identify the topic of the text.</w:t>
            </w:r>
          </w:p>
        </w:tc>
      </w:tr>
      <w:tr w:rsidR="01A278DB" w:rsidTr="01A278DB">
        <w:trPr>
          <w:trHeight w:val="105"/>
        </w:trPr>
        <w:tc>
          <w:tcPr>
            <w:tcW w:w="2460" w:type="dxa"/>
            <w:vMerge/>
            <w:tcBorders>
              <w:left w:val="single" w:sz="0" w:space="0" w:color="auto"/>
              <w:right w:val="single" w:sz="0" w:space="0" w:color="auto"/>
            </w:tcBorders>
            <w:vAlign w:val="center"/>
          </w:tcPr>
          <w:p w:rsidR="006E11BF" w:rsidRPr="00C32253"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C32253" w:rsidRDefault="01A278DB" w:rsidP="00520451">
            <w:pPr>
              <w:pStyle w:val="a9"/>
              <w:numPr>
                <w:ilvl w:val="0"/>
                <w:numId w:val="13"/>
              </w:numPr>
              <w:jc w:val="both"/>
              <w:rPr>
                <w:rFonts w:eastAsia="Calibri" w:cstheme="minorHAnsi"/>
                <w:sz w:val="22"/>
                <w:szCs w:val="22"/>
              </w:rPr>
            </w:pPr>
            <w:r w:rsidRPr="00C32253">
              <w:rPr>
                <w:rFonts w:eastAsia="Calibri" w:cstheme="minorHAnsi"/>
                <w:sz w:val="22"/>
                <w:szCs w:val="22"/>
              </w:rPr>
              <w:t>Read the title of the text and the last paragraph and determine what content might precede it.</w:t>
            </w:r>
          </w:p>
        </w:tc>
      </w:tr>
      <w:tr w:rsidR="01A278DB" w:rsidTr="01A278DB">
        <w:trPr>
          <w:trHeight w:val="105"/>
        </w:trPr>
        <w:tc>
          <w:tcPr>
            <w:tcW w:w="2460" w:type="dxa"/>
            <w:vMerge/>
            <w:tcBorders>
              <w:left w:val="single" w:sz="0" w:space="0" w:color="auto"/>
              <w:right w:val="single" w:sz="0" w:space="0" w:color="auto"/>
            </w:tcBorders>
            <w:vAlign w:val="center"/>
          </w:tcPr>
          <w:p w:rsidR="006E11BF" w:rsidRPr="00C32253"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C32253" w:rsidRDefault="01A278DB" w:rsidP="00520451">
            <w:pPr>
              <w:pStyle w:val="a9"/>
              <w:numPr>
                <w:ilvl w:val="0"/>
                <w:numId w:val="13"/>
              </w:numPr>
              <w:jc w:val="both"/>
              <w:rPr>
                <w:rFonts w:eastAsia="Calibri" w:cstheme="minorHAnsi"/>
                <w:sz w:val="22"/>
                <w:szCs w:val="22"/>
              </w:rPr>
            </w:pPr>
            <w:r w:rsidRPr="00C32253">
              <w:rPr>
                <w:rFonts w:eastAsia="Calibri" w:cstheme="minorHAnsi"/>
                <w:sz w:val="22"/>
                <w:szCs w:val="22"/>
              </w:rPr>
              <w:t>Construct a sentence from the given words (the words are given in a random sequence).</w:t>
            </w:r>
          </w:p>
        </w:tc>
      </w:tr>
      <w:tr w:rsidR="01A278DB" w:rsidTr="01A278DB">
        <w:trPr>
          <w:trHeight w:val="105"/>
        </w:trPr>
        <w:tc>
          <w:tcPr>
            <w:tcW w:w="2460" w:type="dxa"/>
            <w:vMerge/>
            <w:tcBorders>
              <w:left w:val="single" w:sz="0" w:space="0" w:color="auto"/>
              <w:right w:val="single" w:sz="0" w:space="0" w:color="auto"/>
            </w:tcBorders>
            <w:vAlign w:val="center"/>
          </w:tcPr>
          <w:p w:rsidR="006E11BF" w:rsidRPr="00C32253"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C32253" w:rsidRDefault="01A278DB" w:rsidP="00520451">
            <w:pPr>
              <w:pStyle w:val="a9"/>
              <w:numPr>
                <w:ilvl w:val="0"/>
                <w:numId w:val="13"/>
              </w:numPr>
              <w:jc w:val="both"/>
              <w:rPr>
                <w:rFonts w:eastAsia="Calibri" w:cstheme="minorHAnsi"/>
                <w:sz w:val="22"/>
                <w:szCs w:val="22"/>
              </w:rPr>
            </w:pPr>
            <w:r w:rsidRPr="00C32253">
              <w:rPr>
                <w:rFonts w:eastAsia="Calibri" w:cstheme="minorHAnsi"/>
                <w:sz w:val="22"/>
                <w:szCs w:val="22"/>
              </w:rPr>
              <w:t>Complete the sentence (the beginning of the sentence is given, and several possible ways to finish it are provided).</w:t>
            </w:r>
          </w:p>
        </w:tc>
      </w:tr>
      <w:tr w:rsidR="01A278DB" w:rsidTr="01A278DB">
        <w:trPr>
          <w:trHeight w:val="105"/>
        </w:trPr>
        <w:tc>
          <w:tcPr>
            <w:tcW w:w="2460" w:type="dxa"/>
            <w:vMerge/>
            <w:tcBorders>
              <w:left w:val="single" w:sz="0" w:space="0" w:color="auto"/>
              <w:bottom w:val="single" w:sz="0" w:space="0" w:color="auto"/>
              <w:right w:val="single" w:sz="0" w:space="0" w:color="auto"/>
            </w:tcBorders>
            <w:vAlign w:val="center"/>
          </w:tcPr>
          <w:p w:rsidR="006E11BF" w:rsidRPr="00C32253"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C32253" w:rsidRDefault="01A278DB" w:rsidP="00520451">
            <w:pPr>
              <w:pStyle w:val="a9"/>
              <w:numPr>
                <w:ilvl w:val="0"/>
                <w:numId w:val="13"/>
              </w:numPr>
              <w:jc w:val="both"/>
              <w:rPr>
                <w:rFonts w:eastAsia="Calibri" w:cstheme="minorHAnsi"/>
                <w:sz w:val="22"/>
                <w:szCs w:val="22"/>
              </w:rPr>
            </w:pPr>
            <w:r w:rsidRPr="00C32253">
              <w:rPr>
                <w:rFonts w:eastAsia="Calibri" w:cstheme="minorHAnsi"/>
                <w:sz w:val="22"/>
                <w:szCs w:val="22"/>
              </w:rPr>
              <w:t xml:space="preserve">Complete the sentence (the beginning of the sentence is given). </w:t>
            </w:r>
          </w:p>
          <w:p w:rsidR="01A278DB" w:rsidRPr="00C32253" w:rsidRDefault="01A278DB" w:rsidP="01A278DB">
            <w:pPr>
              <w:ind w:left="-20" w:right="-20"/>
              <w:jc w:val="both"/>
              <w:rPr>
                <w:rFonts w:eastAsia="Calibri" w:cstheme="minorHAnsi"/>
                <w:sz w:val="22"/>
                <w:szCs w:val="22"/>
              </w:rPr>
            </w:pPr>
            <w:r w:rsidRPr="00C32253">
              <w:rPr>
                <w:rFonts w:eastAsia="Calibri" w:cstheme="minorHAnsi"/>
                <w:sz w:val="22"/>
                <w:szCs w:val="22"/>
              </w:rPr>
              <w:t>Start exercises of this type with phrases that allow only one variant of prediction.</w:t>
            </w:r>
          </w:p>
        </w:tc>
      </w:tr>
      <w:tr w:rsidR="01A278DB" w:rsidTr="01A278DB">
        <w:trPr>
          <w:trHeight w:val="525"/>
        </w:trPr>
        <w:tc>
          <w:tcPr>
            <w:tcW w:w="2460" w:type="dxa"/>
            <w:vMerge w:val="restart"/>
            <w:tcBorders>
              <w:top w:val="nil"/>
              <w:left w:val="single" w:sz="8" w:space="0" w:color="auto"/>
              <w:bottom w:val="single" w:sz="8" w:space="0" w:color="auto"/>
              <w:right w:val="single" w:sz="8" w:space="0" w:color="auto"/>
            </w:tcBorders>
            <w:tcMar>
              <w:left w:w="108" w:type="dxa"/>
              <w:right w:w="108" w:type="dxa"/>
            </w:tcMar>
          </w:tcPr>
          <w:p w:rsidR="01A278DB" w:rsidRPr="00C32253" w:rsidRDefault="01A278DB" w:rsidP="01A278DB">
            <w:pPr>
              <w:ind w:left="-20" w:right="-20"/>
              <w:rPr>
                <w:rFonts w:eastAsia="Calibri" w:cstheme="minorHAnsi"/>
                <w:sz w:val="22"/>
                <w:szCs w:val="22"/>
              </w:rPr>
            </w:pPr>
            <w:r w:rsidRPr="00C32253">
              <w:rPr>
                <w:rFonts w:eastAsia="Calibri" w:cstheme="minorHAnsi"/>
                <w:sz w:val="22"/>
                <w:szCs w:val="22"/>
              </w:rPr>
              <w:t>While-reading activities</w:t>
            </w:r>
          </w:p>
          <w:p w:rsidR="01A278DB" w:rsidRPr="00C32253" w:rsidRDefault="01A278DB" w:rsidP="01A278DB">
            <w:pPr>
              <w:ind w:left="-20" w:right="-20"/>
              <w:jc w:val="center"/>
              <w:rPr>
                <w:rFonts w:eastAsia="Calibri" w:cstheme="minorHAnsi"/>
                <w:sz w:val="22"/>
                <w:szCs w:val="22"/>
              </w:rPr>
            </w:pPr>
            <w:r w:rsidRPr="00C32253">
              <w:rPr>
                <w:rFonts w:eastAsia="Calibri" w:cstheme="minorHAnsi"/>
                <w:sz w:val="22"/>
                <w:szCs w:val="22"/>
              </w:rPr>
              <w:t xml:space="preserve"> </w:t>
            </w:r>
          </w:p>
        </w:tc>
        <w:tc>
          <w:tcPr>
            <w:tcW w:w="6555" w:type="dxa"/>
            <w:tcBorders>
              <w:top w:val="single" w:sz="8" w:space="0" w:color="auto"/>
              <w:left w:val="single" w:sz="8" w:space="0" w:color="auto"/>
              <w:bottom w:val="single" w:sz="8" w:space="0" w:color="auto"/>
              <w:right w:val="single" w:sz="8" w:space="0" w:color="auto"/>
            </w:tcBorders>
            <w:tcMar>
              <w:left w:w="108" w:type="dxa"/>
              <w:right w:w="108" w:type="dxa"/>
            </w:tcMar>
          </w:tcPr>
          <w:p w:rsidR="01A278DB" w:rsidRPr="00C32253" w:rsidRDefault="01A278DB" w:rsidP="00520451">
            <w:pPr>
              <w:pStyle w:val="a9"/>
              <w:numPr>
                <w:ilvl w:val="0"/>
                <w:numId w:val="12"/>
              </w:numPr>
              <w:jc w:val="both"/>
              <w:rPr>
                <w:rFonts w:eastAsia="Calibri" w:cstheme="minorHAnsi"/>
                <w:sz w:val="22"/>
                <w:szCs w:val="22"/>
              </w:rPr>
            </w:pPr>
            <w:r w:rsidRPr="00C32253">
              <w:rPr>
                <w:rFonts w:eastAsia="Calibri" w:cstheme="minorHAnsi"/>
                <w:sz w:val="22"/>
                <w:szCs w:val="22"/>
              </w:rPr>
              <w:t>Read the text. While reading, determine the theme of the text.</w:t>
            </w:r>
          </w:p>
        </w:tc>
      </w:tr>
      <w:tr w:rsidR="01A278DB" w:rsidTr="01A278DB">
        <w:trPr>
          <w:trHeight w:val="675"/>
        </w:trPr>
        <w:tc>
          <w:tcPr>
            <w:tcW w:w="2460" w:type="dxa"/>
            <w:vMerge/>
            <w:tcBorders>
              <w:left w:val="single" w:sz="0" w:space="0" w:color="auto"/>
              <w:right w:val="single" w:sz="0" w:space="0" w:color="auto"/>
            </w:tcBorders>
            <w:vAlign w:val="center"/>
          </w:tcPr>
          <w:p w:rsidR="006E11BF" w:rsidRPr="00C32253"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C32253" w:rsidRDefault="01A278DB" w:rsidP="00520451">
            <w:pPr>
              <w:pStyle w:val="a9"/>
              <w:numPr>
                <w:ilvl w:val="0"/>
                <w:numId w:val="12"/>
              </w:numPr>
              <w:jc w:val="both"/>
              <w:rPr>
                <w:rFonts w:eastAsia="Calibri" w:cstheme="minorHAnsi"/>
                <w:sz w:val="22"/>
                <w:szCs w:val="22"/>
              </w:rPr>
            </w:pPr>
            <w:r w:rsidRPr="00C32253">
              <w:rPr>
                <w:rFonts w:eastAsia="Calibri" w:cstheme="minorHAnsi"/>
                <w:sz w:val="22"/>
                <w:szCs w:val="22"/>
              </w:rPr>
              <w:t>Read the text. Find the answers to the questions (questions are provided).</w:t>
            </w:r>
          </w:p>
        </w:tc>
      </w:tr>
      <w:tr w:rsidR="01A278DB" w:rsidTr="01A278DB">
        <w:trPr>
          <w:trHeight w:val="705"/>
        </w:trPr>
        <w:tc>
          <w:tcPr>
            <w:tcW w:w="2460" w:type="dxa"/>
            <w:vMerge/>
            <w:tcBorders>
              <w:left w:val="single" w:sz="0" w:space="0" w:color="auto"/>
              <w:bottom w:val="single" w:sz="0" w:space="0" w:color="auto"/>
              <w:right w:val="single" w:sz="0" w:space="0" w:color="auto"/>
            </w:tcBorders>
            <w:vAlign w:val="center"/>
          </w:tcPr>
          <w:p w:rsidR="006E11BF" w:rsidRPr="00C32253"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C32253" w:rsidRDefault="01A278DB" w:rsidP="00520451">
            <w:pPr>
              <w:pStyle w:val="a9"/>
              <w:numPr>
                <w:ilvl w:val="0"/>
                <w:numId w:val="12"/>
              </w:numPr>
              <w:jc w:val="both"/>
              <w:rPr>
                <w:rFonts w:eastAsia="Calibri" w:cstheme="minorHAnsi"/>
                <w:sz w:val="22"/>
                <w:szCs w:val="22"/>
              </w:rPr>
            </w:pPr>
            <w:r w:rsidRPr="00C32253">
              <w:rPr>
                <w:rFonts w:eastAsia="Calibri" w:cstheme="minorHAnsi"/>
                <w:sz w:val="22"/>
                <w:szCs w:val="22"/>
              </w:rPr>
              <w:t xml:space="preserve">Read the text. Locate specific information (where, when the event takes place, </w:t>
            </w:r>
            <w:proofErr w:type="gramStart"/>
            <w:r w:rsidRPr="00C32253">
              <w:rPr>
                <w:rFonts w:eastAsia="Calibri" w:cstheme="minorHAnsi"/>
                <w:sz w:val="22"/>
                <w:szCs w:val="22"/>
              </w:rPr>
              <w:t>who</w:t>
            </w:r>
            <w:proofErr w:type="gramEnd"/>
            <w:r w:rsidRPr="00C32253">
              <w:rPr>
                <w:rFonts w:eastAsia="Calibri" w:cstheme="minorHAnsi"/>
                <w:sz w:val="22"/>
                <w:szCs w:val="22"/>
              </w:rPr>
              <w:t xml:space="preserve"> the main characters are, etc.).</w:t>
            </w:r>
          </w:p>
        </w:tc>
      </w:tr>
      <w:tr w:rsidR="01A278DB" w:rsidTr="01A278DB">
        <w:trPr>
          <w:trHeight w:val="525"/>
        </w:trPr>
        <w:tc>
          <w:tcPr>
            <w:tcW w:w="2460" w:type="dxa"/>
            <w:vMerge w:val="restart"/>
            <w:tcBorders>
              <w:top w:val="nil"/>
              <w:left w:val="single" w:sz="8" w:space="0" w:color="auto"/>
              <w:bottom w:val="single" w:sz="8" w:space="0" w:color="auto"/>
              <w:right w:val="single" w:sz="8" w:space="0" w:color="auto"/>
            </w:tcBorders>
            <w:tcMar>
              <w:left w:w="108" w:type="dxa"/>
              <w:right w:w="108" w:type="dxa"/>
            </w:tcMar>
          </w:tcPr>
          <w:p w:rsidR="01A278DB" w:rsidRPr="00C32253" w:rsidRDefault="01A278DB" w:rsidP="01A278DB">
            <w:pPr>
              <w:ind w:left="-20" w:right="-20"/>
              <w:rPr>
                <w:rFonts w:eastAsia="Calibri" w:cstheme="minorHAnsi"/>
                <w:sz w:val="22"/>
                <w:szCs w:val="22"/>
              </w:rPr>
            </w:pPr>
            <w:r w:rsidRPr="00C32253">
              <w:rPr>
                <w:rFonts w:eastAsia="Calibri" w:cstheme="minorHAnsi"/>
                <w:sz w:val="22"/>
                <w:szCs w:val="22"/>
              </w:rPr>
              <w:t>Post-reading exercises</w:t>
            </w:r>
          </w:p>
          <w:p w:rsidR="01A278DB" w:rsidRPr="00C32253" w:rsidRDefault="01A278DB" w:rsidP="01A278DB">
            <w:pPr>
              <w:pStyle w:val="af4"/>
              <w:rPr>
                <w:rFonts w:cstheme="minorHAnsi"/>
                <w:sz w:val="22"/>
                <w:szCs w:val="22"/>
              </w:rPr>
            </w:pPr>
            <w:r w:rsidRPr="00C32253">
              <w:rPr>
                <w:rFonts w:cstheme="minorHAnsi"/>
                <w:sz w:val="22"/>
                <w:szCs w:val="22"/>
              </w:rPr>
              <w:t xml:space="preserve"> </w:t>
            </w:r>
          </w:p>
          <w:p w:rsidR="01A278DB" w:rsidRPr="00C32253" w:rsidRDefault="01A278DB" w:rsidP="01A278DB">
            <w:pPr>
              <w:ind w:left="-20" w:right="-20"/>
              <w:rPr>
                <w:rFonts w:eastAsia="Calibri" w:cstheme="minorHAnsi"/>
                <w:sz w:val="22"/>
                <w:szCs w:val="22"/>
              </w:rPr>
            </w:pPr>
            <w:r w:rsidRPr="00C32253">
              <w:rPr>
                <w:rFonts w:eastAsia="Calibri" w:cstheme="minorHAnsi"/>
                <w:sz w:val="22"/>
                <w:szCs w:val="22"/>
              </w:rPr>
              <w:t>Exercises to check comprehension of the read material</w:t>
            </w:r>
          </w:p>
          <w:p w:rsidR="01A278DB" w:rsidRPr="00C32253" w:rsidRDefault="01A278DB" w:rsidP="01A278DB">
            <w:pPr>
              <w:ind w:left="-20" w:right="-20"/>
              <w:jc w:val="center"/>
              <w:rPr>
                <w:rFonts w:eastAsia="Calibri" w:cstheme="minorHAnsi"/>
                <w:sz w:val="22"/>
                <w:szCs w:val="22"/>
              </w:rPr>
            </w:pPr>
            <w:r w:rsidRPr="00C32253">
              <w:rPr>
                <w:rFonts w:eastAsia="Calibri" w:cstheme="minorHAnsi"/>
                <w:sz w:val="22"/>
                <w:szCs w:val="22"/>
              </w:rPr>
              <w:t xml:space="preserve"> </w:t>
            </w:r>
          </w:p>
        </w:tc>
        <w:tc>
          <w:tcPr>
            <w:tcW w:w="6555" w:type="dxa"/>
            <w:tcBorders>
              <w:top w:val="single" w:sz="8" w:space="0" w:color="auto"/>
              <w:left w:val="single" w:sz="8" w:space="0" w:color="auto"/>
              <w:bottom w:val="single" w:sz="8" w:space="0" w:color="auto"/>
              <w:right w:val="single" w:sz="8" w:space="0" w:color="auto"/>
            </w:tcBorders>
            <w:tcMar>
              <w:left w:w="108" w:type="dxa"/>
              <w:right w:w="108" w:type="dxa"/>
            </w:tcMar>
          </w:tcPr>
          <w:p w:rsidR="01A278DB" w:rsidRPr="00C32253" w:rsidRDefault="01A278DB" w:rsidP="00520451">
            <w:pPr>
              <w:pStyle w:val="a9"/>
              <w:numPr>
                <w:ilvl w:val="0"/>
                <w:numId w:val="11"/>
              </w:numPr>
              <w:jc w:val="both"/>
              <w:rPr>
                <w:rFonts w:eastAsia="Calibri" w:cstheme="minorHAnsi"/>
                <w:sz w:val="22"/>
                <w:szCs w:val="22"/>
              </w:rPr>
            </w:pPr>
            <w:r w:rsidRPr="00C32253">
              <w:rPr>
                <w:rFonts w:eastAsia="Calibri" w:cstheme="minorHAnsi"/>
                <w:sz w:val="22"/>
                <w:szCs w:val="22"/>
              </w:rPr>
              <w:t>Find sentences in the text that are answers to the questions provided before/after reading the text.</w:t>
            </w:r>
          </w:p>
        </w:tc>
      </w:tr>
      <w:tr w:rsidR="01A278DB" w:rsidTr="01A278DB">
        <w:trPr>
          <w:trHeight w:val="375"/>
        </w:trPr>
        <w:tc>
          <w:tcPr>
            <w:tcW w:w="2460" w:type="dxa"/>
            <w:vMerge/>
            <w:tcBorders>
              <w:left w:val="single" w:sz="0" w:space="0" w:color="auto"/>
              <w:right w:val="single" w:sz="0" w:space="0" w:color="auto"/>
            </w:tcBorders>
            <w:vAlign w:val="center"/>
          </w:tcPr>
          <w:p w:rsidR="006E11BF" w:rsidRPr="00C32253"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C32253" w:rsidRDefault="01A278DB" w:rsidP="00520451">
            <w:pPr>
              <w:pStyle w:val="a9"/>
              <w:numPr>
                <w:ilvl w:val="0"/>
                <w:numId w:val="11"/>
              </w:numPr>
              <w:jc w:val="both"/>
              <w:rPr>
                <w:rFonts w:eastAsia="Calibri" w:cstheme="minorHAnsi"/>
                <w:sz w:val="22"/>
                <w:szCs w:val="22"/>
              </w:rPr>
            </w:pPr>
            <w:r w:rsidRPr="00C32253">
              <w:rPr>
                <w:rFonts w:eastAsia="Calibri" w:cstheme="minorHAnsi"/>
                <w:sz w:val="22"/>
                <w:szCs w:val="22"/>
              </w:rPr>
              <w:t>Confirm or refute the statements presented in the text (yes – no).</w:t>
            </w:r>
          </w:p>
        </w:tc>
      </w:tr>
      <w:tr w:rsidR="01A278DB" w:rsidTr="01A278DB">
        <w:trPr>
          <w:trHeight w:val="705"/>
        </w:trPr>
        <w:tc>
          <w:tcPr>
            <w:tcW w:w="2460" w:type="dxa"/>
            <w:vMerge/>
            <w:tcBorders>
              <w:left w:val="single" w:sz="0" w:space="0" w:color="auto"/>
              <w:bottom w:val="single" w:sz="0" w:space="0" w:color="auto"/>
              <w:right w:val="single" w:sz="0" w:space="0" w:color="auto"/>
            </w:tcBorders>
            <w:vAlign w:val="center"/>
          </w:tcPr>
          <w:p w:rsidR="006E11BF" w:rsidRPr="00C32253"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C32253" w:rsidRDefault="01A278DB" w:rsidP="00520451">
            <w:pPr>
              <w:pStyle w:val="a9"/>
              <w:numPr>
                <w:ilvl w:val="0"/>
                <w:numId w:val="11"/>
              </w:numPr>
              <w:jc w:val="both"/>
              <w:rPr>
                <w:rFonts w:eastAsia="Calibri" w:cstheme="minorHAnsi"/>
                <w:sz w:val="22"/>
                <w:szCs w:val="22"/>
              </w:rPr>
            </w:pPr>
            <w:r w:rsidRPr="00C32253">
              <w:rPr>
                <w:rFonts w:eastAsia="Calibri" w:cstheme="minorHAnsi"/>
                <w:sz w:val="22"/>
                <w:szCs w:val="22"/>
              </w:rPr>
              <w:t>Choose from a series of proposed answers those that correspond to the content of the text.</w:t>
            </w:r>
          </w:p>
        </w:tc>
      </w:tr>
      <w:tr w:rsidR="01A278DB" w:rsidTr="01A278DB">
        <w:trPr>
          <w:trHeight w:val="195"/>
        </w:trPr>
        <w:tc>
          <w:tcPr>
            <w:tcW w:w="2460" w:type="dxa"/>
            <w:vMerge/>
            <w:tcBorders>
              <w:left w:val="single" w:sz="0" w:space="0" w:color="auto"/>
              <w:right w:val="single" w:sz="0" w:space="0" w:color="auto"/>
            </w:tcBorders>
            <w:vAlign w:val="center"/>
          </w:tcPr>
          <w:p w:rsidR="006E11BF" w:rsidRPr="00C32253"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C32253" w:rsidRDefault="01A278DB" w:rsidP="00520451">
            <w:pPr>
              <w:pStyle w:val="a9"/>
              <w:numPr>
                <w:ilvl w:val="0"/>
                <w:numId w:val="11"/>
              </w:numPr>
              <w:jc w:val="both"/>
              <w:rPr>
                <w:rFonts w:eastAsia="Calibri" w:cstheme="minorHAnsi"/>
                <w:sz w:val="22"/>
                <w:szCs w:val="22"/>
              </w:rPr>
            </w:pPr>
            <w:r w:rsidRPr="00C32253">
              <w:rPr>
                <w:rFonts w:eastAsia="Calibri" w:cstheme="minorHAnsi"/>
                <w:sz w:val="22"/>
                <w:szCs w:val="22"/>
              </w:rPr>
              <w:t>Formulate questions based on the text.</w:t>
            </w:r>
          </w:p>
        </w:tc>
      </w:tr>
      <w:tr w:rsidR="01A278DB" w:rsidTr="01A278DB">
        <w:trPr>
          <w:trHeight w:val="675"/>
        </w:trPr>
        <w:tc>
          <w:tcPr>
            <w:tcW w:w="2460" w:type="dxa"/>
            <w:vMerge/>
            <w:tcBorders>
              <w:left w:val="single" w:sz="0" w:space="0" w:color="auto"/>
              <w:right w:val="single" w:sz="0" w:space="0" w:color="auto"/>
            </w:tcBorders>
            <w:vAlign w:val="center"/>
          </w:tcPr>
          <w:p w:rsidR="006E11BF" w:rsidRPr="00C32253"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C32253" w:rsidRDefault="01A278DB" w:rsidP="00520451">
            <w:pPr>
              <w:pStyle w:val="a9"/>
              <w:numPr>
                <w:ilvl w:val="0"/>
                <w:numId w:val="11"/>
              </w:numPr>
              <w:jc w:val="both"/>
              <w:rPr>
                <w:rFonts w:eastAsia="Calibri" w:cstheme="minorHAnsi"/>
                <w:sz w:val="22"/>
                <w:szCs w:val="22"/>
              </w:rPr>
            </w:pPr>
            <w:r w:rsidRPr="00C32253">
              <w:rPr>
                <w:rFonts w:eastAsia="Calibri" w:cstheme="minorHAnsi"/>
                <w:sz w:val="22"/>
                <w:szCs w:val="22"/>
              </w:rPr>
              <w:t>Select from the proposed questions those that correspond to the content of the text.</w:t>
            </w:r>
          </w:p>
        </w:tc>
      </w:tr>
      <w:tr w:rsidR="01A278DB" w:rsidTr="01A278DB">
        <w:trPr>
          <w:trHeight w:val="705"/>
        </w:trPr>
        <w:tc>
          <w:tcPr>
            <w:tcW w:w="2460" w:type="dxa"/>
            <w:vMerge/>
            <w:tcBorders>
              <w:left w:val="single" w:sz="0" w:space="0" w:color="auto"/>
              <w:right w:val="single" w:sz="0" w:space="0" w:color="auto"/>
            </w:tcBorders>
            <w:vAlign w:val="center"/>
          </w:tcPr>
          <w:p w:rsidR="006E11BF" w:rsidRPr="00C32253"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C32253" w:rsidRDefault="01A278DB" w:rsidP="00520451">
            <w:pPr>
              <w:pStyle w:val="a9"/>
              <w:numPr>
                <w:ilvl w:val="0"/>
                <w:numId w:val="11"/>
              </w:numPr>
              <w:jc w:val="both"/>
              <w:rPr>
                <w:rFonts w:eastAsia="Calibri" w:cstheme="minorHAnsi"/>
                <w:sz w:val="22"/>
                <w:szCs w:val="22"/>
              </w:rPr>
            </w:pPr>
            <w:r w:rsidRPr="00C32253">
              <w:rPr>
                <w:rFonts w:eastAsia="Calibri" w:cstheme="minorHAnsi"/>
                <w:sz w:val="22"/>
                <w:szCs w:val="22"/>
              </w:rPr>
              <w:t>Arrange the given points of the plan according to the content of the text.</w:t>
            </w:r>
          </w:p>
        </w:tc>
      </w:tr>
      <w:tr w:rsidR="01A278DB" w:rsidTr="01A278DB">
        <w:trPr>
          <w:trHeight w:val="390"/>
        </w:trPr>
        <w:tc>
          <w:tcPr>
            <w:tcW w:w="2460" w:type="dxa"/>
            <w:vMerge/>
            <w:tcBorders>
              <w:left w:val="single" w:sz="0" w:space="0" w:color="auto"/>
              <w:right w:val="single" w:sz="0" w:space="0" w:color="auto"/>
            </w:tcBorders>
            <w:vAlign w:val="center"/>
          </w:tcPr>
          <w:p w:rsidR="006E11BF" w:rsidRPr="00C32253"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C32253" w:rsidRDefault="01A278DB" w:rsidP="00520451">
            <w:pPr>
              <w:pStyle w:val="a9"/>
              <w:numPr>
                <w:ilvl w:val="0"/>
                <w:numId w:val="11"/>
              </w:numPr>
              <w:jc w:val="both"/>
              <w:rPr>
                <w:rFonts w:eastAsia="Calibri" w:cstheme="minorHAnsi"/>
                <w:sz w:val="22"/>
                <w:szCs w:val="22"/>
              </w:rPr>
            </w:pPr>
            <w:r w:rsidRPr="00C32253">
              <w:rPr>
                <w:rFonts w:eastAsia="Calibri" w:cstheme="minorHAnsi"/>
                <w:sz w:val="22"/>
                <w:szCs w:val="22"/>
              </w:rPr>
              <w:t>Create a plan (in different forms).</w:t>
            </w:r>
          </w:p>
        </w:tc>
      </w:tr>
      <w:tr w:rsidR="01A278DB" w:rsidTr="01A278DB">
        <w:trPr>
          <w:trHeight w:val="885"/>
        </w:trPr>
        <w:tc>
          <w:tcPr>
            <w:tcW w:w="2460" w:type="dxa"/>
            <w:vMerge/>
            <w:tcBorders>
              <w:left w:val="single" w:sz="0" w:space="0" w:color="auto"/>
              <w:right w:val="single" w:sz="0" w:space="0" w:color="auto"/>
            </w:tcBorders>
            <w:vAlign w:val="center"/>
          </w:tcPr>
          <w:p w:rsidR="006E11BF" w:rsidRPr="00C32253"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C32253" w:rsidRDefault="01A278DB" w:rsidP="00520451">
            <w:pPr>
              <w:pStyle w:val="a9"/>
              <w:numPr>
                <w:ilvl w:val="0"/>
                <w:numId w:val="11"/>
              </w:numPr>
              <w:jc w:val="both"/>
              <w:rPr>
                <w:rFonts w:eastAsia="Calibri" w:cstheme="minorHAnsi"/>
                <w:sz w:val="22"/>
                <w:szCs w:val="22"/>
              </w:rPr>
            </w:pPr>
            <w:r w:rsidRPr="00C32253">
              <w:rPr>
                <w:rFonts w:eastAsia="Calibri" w:cstheme="minorHAnsi"/>
                <w:sz w:val="22"/>
                <w:szCs w:val="22"/>
              </w:rPr>
              <w:t>Translate into the native language the highlighted words phrases, and sentences (the checking is done using the delayed back translation).</w:t>
            </w:r>
          </w:p>
        </w:tc>
      </w:tr>
      <w:tr w:rsidR="01A278DB" w:rsidTr="01A278DB">
        <w:trPr>
          <w:trHeight w:val="270"/>
        </w:trPr>
        <w:tc>
          <w:tcPr>
            <w:tcW w:w="2460" w:type="dxa"/>
            <w:vMerge/>
            <w:tcBorders>
              <w:left w:val="single" w:sz="0" w:space="0" w:color="auto"/>
              <w:right w:val="single" w:sz="0" w:space="0" w:color="auto"/>
            </w:tcBorders>
            <w:vAlign w:val="center"/>
          </w:tcPr>
          <w:p w:rsidR="006E11BF" w:rsidRPr="00C32253"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C32253" w:rsidRDefault="01A278DB" w:rsidP="00520451">
            <w:pPr>
              <w:pStyle w:val="a9"/>
              <w:numPr>
                <w:ilvl w:val="0"/>
                <w:numId w:val="11"/>
              </w:numPr>
              <w:jc w:val="both"/>
              <w:rPr>
                <w:rFonts w:eastAsia="Calibri" w:cstheme="minorHAnsi"/>
                <w:sz w:val="22"/>
                <w:szCs w:val="22"/>
              </w:rPr>
            </w:pPr>
            <w:r w:rsidRPr="00C32253">
              <w:rPr>
                <w:rFonts w:eastAsia="Calibri" w:cstheme="minorHAnsi"/>
                <w:sz w:val="22"/>
                <w:szCs w:val="22"/>
              </w:rPr>
              <w:t>Determine the semantic parts of the text.</w:t>
            </w:r>
          </w:p>
        </w:tc>
      </w:tr>
      <w:tr w:rsidR="01A278DB" w:rsidTr="01A278DB">
        <w:trPr>
          <w:trHeight w:val="555"/>
        </w:trPr>
        <w:tc>
          <w:tcPr>
            <w:tcW w:w="2460" w:type="dxa"/>
            <w:vMerge/>
            <w:tcBorders>
              <w:left w:val="single" w:sz="0" w:space="0" w:color="auto"/>
              <w:right w:val="single" w:sz="0" w:space="0" w:color="auto"/>
            </w:tcBorders>
            <w:vAlign w:val="center"/>
          </w:tcPr>
          <w:p w:rsidR="006E11BF" w:rsidRPr="00C32253"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C32253" w:rsidRDefault="01A278DB" w:rsidP="00520451">
            <w:pPr>
              <w:pStyle w:val="a9"/>
              <w:numPr>
                <w:ilvl w:val="0"/>
                <w:numId w:val="11"/>
              </w:numPr>
              <w:jc w:val="both"/>
              <w:rPr>
                <w:rFonts w:eastAsia="Calibri" w:cstheme="minorHAnsi"/>
                <w:sz w:val="22"/>
                <w:szCs w:val="22"/>
              </w:rPr>
            </w:pPr>
            <w:r w:rsidRPr="00C32253">
              <w:rPr>
                <w:rFonts w:eastAsia="Calibri" w:cstheme="minorHAnsi"/>
                <w:sz w:val="22"/>
                <w:szCs w:val="22"/>
              </w:rPr>
              <w:t>In each semantic part, identify details that reveal the main idea.</w:t>
            </w:r>
          </w:p>
        </w:tc>
      </w:tr>
      <w:tr w:rsidR="01A278DB" w:rsidTr="01A278DB">
        <w:trPr>
          <w:trHeight w:val="555"/>
        </w:trPr>
        <w:tc>
          <w:tcPr>
            <w:tcW w:w="2460" w:type="dxa"/>
            <w:vMerge/>
            <w:tcBorders>
              <w:left w:val="single" w:sz="0" w:space="0" w:color="auto"/>
              <w:right w:val="single" w:sz="0" w:space="0" w:color="auto"/>
            </w:tcBorders>
            <w:vAlign w:val="center"/>
          </w:tcPr>
          <w:p w:rsidR="006E11BF" w:rsidRPr="00C32253"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C32253" w:rsidRDefault="01A278DB" w:rsidP="00520451">
            <w:pPr>
              <w:pStyle w:val="a9"/>
              <w:numPr>
                <w:ilvl w:val="0"/>
                <w:numId w:val="11"/>
              </w:numPr>
              <w:jc w:val="both"/>
              <w:rPr>
                <w:rFonts w:eastAsia="Calibri" w:cstheme="minorHAnsi"/>
                <w:sz w:val="22"/>
                <w:szCs w:val="22"/>
              </w:rPr>
            </w:pPr>
            <w:r w:rsidRPr="00C32253">
              <w:rPr>
                <w:rFonts w:eastAsia="Calibri" w:cstheme="minorHAnsi"/>
                <w:sz w:val="22"/>
                <w:szCs w:val="22"/>
              </w:rPr>
              <w:t>Determine the intention (communicative task) of the text (description, narrative, reflection).</w:t>
            </w:r>
          </w:p>
        </w:tc>
      </w:tr>
      <w:tr w:rsidR="01A278DB" w:rsidTr="01A278DB">
        <w:trPr>
          <w:trHeight w:val="300"/>
        </w:trPr>
        <w:tc>
          <w:tcPr>
            <w:tcW w:w="2460" w:type="dxa"/>
            <w:vMerge/>
            <w:tcBorders>
              <w:left w:val="single" w:sz="0" w:space="0" w:color="auto"/>
              <w:bottom w:val="single" w:sz="0" w:space="0" w:color="auto"/>
              <w:right w:val="single" w:sz="0" w:space="0" w:color="auto"/>
            </w:tcBorders>
            <w:vAlign w:val="center"/>
          </w:tcPr>
          <w:p w:rsidR="006E11BF" w:rsidRPr="00C32253"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C32253" w:rsidRDefault="01A278DB" w:rsidP="00520451">
            <w:pPr>
              <w:pStyle w:val="a9"/>
              <w:numPr>
                <w:ilvl w:val="0"/>
                <w:numId w:val="11"/>
              </w:numPr>
              <w:jc w:val="both"/>
              <w:rPr>
                <w:rFonts w:eastAsia="Calibri" w:cstheme="minorHAnsi"/>
                <w:sz w:val="22"/>
                <w:szCs w:val="22"/>
              </w:rPr>
            </w:pPr>
            <w:r w:rsidRPr="00C32253">
              <w:rPr>
                <w:rFonts w:eastAsia="Calibri" w:cstheme="minorHAnsi"/>
                <w:sz w:val="22"/>
                <w:szCs w:val="22"/>
              </w:rPr>
              <w:t>For texts created based on academic disciplines: determine the intention (communicative task) of the text (text about subjects, processes, etc.).</w:t>
            </w:r>
          </w:p>
        </w:tc>
      </w:tr>
      <w:tr w:rsidR="01A278DB" w:rsidTr="01A278DB">
        <w:trPr>
          <w:trHeight w:val="555"/>
        </w:trPr>
        <w:tc>
          <w:tcPr>
            <w:tcW w:w="2460" w:type="dxa"/>
            <w:vMerge w:val="restart"/>
            <w:tcBorders>
              <w:top w:val="nil"/>
              <w:left w:val="single" w:sz="8" w:space="0" w:color="auto"/>
              <w:bottom w:val="single" w:sz="8" w:space="0" w:color="auto"/>
              <w:right w:val="single" w:sz="8" w:space="0" w:color="auto"/>
            </w:tcBorders>
            <w:tcMar>
              <w:left w:w="108" w:type="dxa"/>
              <w:right w:w="108" w:type="dxa"/>
            </w:tcMar>
          </w:tcPr>
          <w:p w:rsidR="01A278DB" w:rsidRPr="00C32253" w:rsidRDefault="01A278DB" w:rsidP="01A278DB">
            <w:pPr>
              <w:ind w:left="-20" w:right="-20"/>
              <w:rPr>
                <w:rFonts w:eastAsia="Calibri" w:cstheme="minorHAnsi"/>
                <w:sz w:val="22"/>
                <w:szCs w:val="22"/>
              </w:rPr>
            </w:pPr>
            <w:r w:rsidRPr="00C32253">
              <w:rPr>
                <w:rFonts w:eastAsia="Calibri" w:cstheme="minorHAnsi"/>
                <w:sz w:val="22"/>
                <w:szCs w:val="22"/>
              </w:rPr>
              <w:t>Exercises to prepare for text retelling.</w:t>
            </w:r>
          </w:p>
          <w:p w:rsidR="01A278DB" w:rsidRPr="00C32253" w:rsidRDefault="01A278DB" w:rsidP="01A278DB">
            <w:pPr>
              <w:ind w:left="-20" w:right="-20"/>
              <w:jc w:val="center"/>
              <w:rPr>
                <w:rFonts w:eastAsia="Calibri" w:cstheme="minorHAnsi"/>
                <w:sz w:val="22"/>
                <w:szCs w:val="22"/>
              </w:rPr>
            </w:pPr>
            <w:r w:rsidRPr="00C32253">
              <w:rPr>
                <w:rFonts w:eastAsia="Calibri" w:cstheme="minorHAnsi"/>
                <w:sz w:val="22"/>
                <w:szCs w:val="22"/>
              </w:rPr>
              <w:t xml:space="preserve"> </w:t>
            </w:r>
          </w:p>
        </w:tc>
        <w:tc>
          <w:tcPr>
            <w:tcW w:w="6555" w:type="dxa"/>
            <w:tcBorders>
              <w:top w:val="single" w:sz="8" w:space="0" w:color="auto"/>
              <w:left w:val="single" w:sz="8" w:space="0" w:color="auto"/>
              <w:bottom w:val="single" w:sz="8" w:space="0" w:color="auto"/>
              <w:right w:val="single" w:sz="8" w:space="0" w:color="auto"/>
            </w:tcBorders>
            <w:tcMar>
              <w:left w:w="108" w:type="dxa"/>
              <w:right w:w="108" w:type="dxa"/>
            </w:tcMar>
          </w:tcPr>
          <w:p w:rsidR="01A278DB" w:rsidRPr="00C32253" w:rsidRDefault="01A278DB" w:rsidP="00520451">
            <w:pPr>
              <w:pStyle w:val="a9"/>
              <w:numPr>
                <w:ilvl w:val="0"/>
                <w:numId w:val="10"/>
              </w:numPr>
              <w:jc w:val="both"/>
              <w:rPr>
                <w:rFonts w:eastAsia="Calibri" w:cstheme="minorHAnsi"/>
                <w:sz w:val="22"/>
                <w:szCs w:val="22"/>
              </w:rPr>
            </w:pPr>
            <w:r w:rsidRPr="00C32253">
              <w:rPr>
                <w:rFonts w:eastAsia="Calibri" w:cstheme="minorHAnsi"/>
                <w:sz w:val="22"/>
                <w:szCs w:val="22"/>
              </w:rPr>
              <w:t>Replace the group of highlighted words with one word [after the student's response, the correct answer is provided].</w:t>
            </w:r>
          </w:p>
        </w:tc>
      </w:tr>
      <w:tr w:rsidR="01A278DB" w:rsidTr="01A278DB">
        <w:trPr>
          <w:trHeight w:val="375"/>
        </w:trPr>
        <w:tc>
          <w:tcPr>
            <w:tcW w:w="2460" w:type="dxa"/>
            <w:vMerge/>
            <w:tcBorders>
              <w:left w:val="single" w:sz="0" w:space="0" w:color="auto"/>
              <w:right w:val="single" w:sz="0" w:space="0" w:color="auto"/>
            </w:tcBorders>
            <w:vAlign w:val="center"/>
          </w:tcPr>
          <w:p w:rsidR="006E11BF" w:rsidRPr="00C32253"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C32253" w:rsidRDefault="01A278DB" w:rsidP="00520451">
            <w:pPr>
              <w:pStyle w:val="a9"/>
              <w:numPr>
                <w:ilvl w:val="0"/>
                <w:numId w:val="10"/>
              </w:numPr>
              <w:jc w:val="both"/>
              <w:rPr>
                <w:rFonts w:eastAsia="Calibri" w:cstheme="minorHAnsi"/>
                <w:sz w:val="22"/>
                <w:szCs w:val="22"/>
              </w:rPr>
            </w:pPr>
            <w:r w:rsidRPr="00C32253">
              <w:rPr>
                <w:rFonts w:eastAsia="Calibri" w:cstheme="minorHAnsi"/>
                <w:sz w:val="22"/>
                <w:szCs w:val="22"/>
              </w:rPr>
              <w:t>Combine a group of simple sentences into one complex sentence.</w:t>
            </w:r>
          </w:p>
        </w:tc>
      </w:tr>
      <w:tr w:rsidR="01A278DB" w:rsidTr="01A278DB">
        <w:trPr>
          <w:trHeight w:val="375"/>
        </w:trPr>
        <w:tc>
          <w:tcPr>
            <w:tcW w:w="2460" w:type="dxa"/>
            <w:vMerge/>
            <w:tcBorders>
              <w:left w:val="single" w:sz="0" w:space="0" w:color="auto"/>
              <w:right w:val="single" w:sz="0" w:space="0" w:color="auto"/>
            </w:tcBorders>
            <w:vAlign w:val="center"/>
          </w:tcPr>
          <w:p w:rsidR="006E11BF" w:rsidRPr="00C32253"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C32253" w:rsidRDefault="01A278DB" w:rsidP="00520451">
            <w:pPr>
              <w:pStyle w:val="a9"/>
              <w:numPr>
                <w:ilvl w:val="0"/>
                <w:numId w:val="10"/>
              </w:numPr>
              <w:jc w:val="both"/>
              <w:rPr>
                <w:rFonts w:eastAsia="Calibri" w:cstheme="minorHAnsi"/>
                <w:sz w:val="22"/>
                <w:szCs w:val="22"/>
              </w:rPr>
            </w:pPr>
            <w:r w:rsidRPr="00C32253">
              <w:rPr>
                <w:rFonts w:eastAsia="Calibri" w:cstheme="minorHAnsi"/>
                <w:sz w:val="22"/>
                <w:szCs w:val="22"/>
              </w:rPr>
              <w:t>Create two simple sentences from a complex sentence.</w:t>
            </w:r>
          </w:p>
        </w:tc>
      </w:tr>
      <w:tr w:rsidR="01A278DB" w:rsidTr="01A278DB">
        <w:trPr>
          <w:trHeight w:val="360"/>
        </w:trPr>
        <w:tc>
          <w:tcPr>
            <w:tcW w:w="2460" w:type="dxa"/>
            <w:vMerge/>
            <w:tcBorders>
              <w:left w:val="single" w:sz="0" w:space="0" w:color="auto"/>
              <w:right w:val="single" w:sz="0" w:space="0" w:color="auto"/>
            </w:tcBorders>
            <w:vAlign w:val="center"/>
          </w:tcPr>
          <w:p w:rsidR="006E11BF" w:rsidRPr="00C32253"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C32253" w:rsidRDefault="01A278DB" w:rsidP="00520451">
            <w:pPr>
              <w:pStyle w:val="a9"/>
              <w:numPr>
                <w:ilvl w:val="0"/>
                <w:numId w:val="10"/>
              </w:numPr>
              <w:jc w:val="both"/>
              <w:rPr>
                <w:rFonts w:eastAsia="Calibri" w:cstheme="minorHAnsi"/>
                <w:sz w:val="22"/>
                <w:szCs w:val="22"/>
              </w:rPr>
            </w:pPr>
            <w:r w:rsidRPr="00C32253">
              <w:rPr>
                <w:rFonts w:eastAsia="Calibri" w:cstheme="minorHAnsi"/>
                <w:sz w:val="22"/>
                <w:szCs w:val="22"/>
              </w:rPr>
              <w:t>Shorten the sentence and write down the shortened version.</w:t>
            </w:r>
          </w:p>
        </w:tc>
      </w:tr>
      <w:tr w:rsidR="01A278DB" w:rsidTr="01A278DB">
        <w:trPr>
          <w:trHeight w:val="555"/>
        </w:trPr>
        <w:tc>
          <w:tcPr>
            <w:tcW w:w="2460" w:type="dxa"/>
            <w:vMerge/>
            <w:tcBorders>
              <w:left w:val="single" w:sz="0" w:space="0" w:color="auto"/>
              <w:bottom w:val="single" w:sz="0" w:space="0" w:color="auto"/>
              <w:right w:val="single" w:sz="0" w:space="0" w:color="auto"/>
            </w:tcBorders>
            <w:vAlign w:val="center"/>
          </w:tcPr>
          <w:p w:rsidR="006E11BF" w:rsidRPr="00C32253"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tcPr>
          <w:p w:rsidR="01A278DB" w:rsidRPr="00C32253" w:rsidRDefault="01A278DB" w:rsidP="00520451">
            <w:pPr>
              <w:pStyle w:val="a9"/>
              <w:numPr>
                <w:ilvl w:val="0"/>
                <w:numId w:val="10"/>
              </w:numPr>
              <w:jc w:val="both"/>
              <w:rPr>
                <w:rFonts w:eastAsia="Calibri" w:cstheme="minorHAnsi"/>
                <w:sz w:val="22"/>
                <w:szCs w:val="22"/>
              </w:rPr>
            </w:pPr>
            <w:r w:rsidRPr="00C32253">
              <w:rPr>
                <w:rFonts w:eastAsia="Calibri" w:cstheme="minorHAnsi"/>
                <w:sz w:val="22"/>
                <w:szCs w:val="22"/>
              </w:rPr>
              <w:t>Shorten the paragraph (text) and write down the shortened version.</w:t>
            </w:r>
          </w:p>
        </w:tc>
      </w:tr>
      <w:tr w:rsidR="01A278DB" w:rsidTr="01A278DB">
        <w:trPr>
          <w:trHeight w:val="240"/>
        </w:trPr>
        <w:tc>
          <w:tcPr>
            <w:tcW w:w="2460" w:type="dxa"/>
            <w:vMerge w:val="restart"/>
            <w:tcBorders>
              <w:top w:val="nil"/>
              <w:left w:val="single" w:sz="8" w:space="0" w:color="auto"/>
              <w:bottom w:val="single" w:sz="8" w:space="0" w:color="auto"/>
              <w:right w:val="single" w:sz="8" w:space="0" w:color="auto"/>
            </w:tcBorders>
            <w:tcMar>
              <w:left w:w="108" w:type="dxa"/>
              <w:right w:w="108" w:type="dxa"/>
            </w:tcMar>
          </w:tcPr>
          <w:p w:rsidR="01A278DB" w:rsidRPr="00C32253" w:rsidRDefault="01A278DB" w:rsidP="01A278DB">
            <w:pPr>
              <w:ind w:left="-20" w:right="-20"/>
              <w:rPr>
                <w:rFonts w:eastAsia="Calibri" w:cstheme="minorHAnsi"/>
                <w:sz w:val="22"/>
                <w:szCs w:val="22"/>
              </w:rPr>
            </w:pPr>
            <w:r w:rsidRPr="00C32253">
              <w:rPr>
                <w:rFonts w:eastAsia="Calibri" w:cstheme="minorHAnsi"/>
                <w:sz w:val="22"/>
                <w:szCs w:val="22"/>
              </w:rPr>
              <w:t>Exercises to prepare for both oral and written speech.</w:t>
            </w:r>
          </w:p>
          <w:p w:rsidR="01A278DB" w:rsidRPr="00C32253" w:rsidRDefault="01A278DB" w:rsidP="01A278DB">
            <w:pPr>
              <w:ind w:left="-20" w:right="-20"/>
              <w:jc w:val="center"/>
              <w:rPr>
                <w:rFonts w:eastAsia="Calibri" w:cstheme="minorHAnsi"/>
                <w:sz w:val="22"/>
                <w:szCs w:val="22"/>
              </w:rPr>
            </w:pPr>
            <w:r w:rsidRPr="00C32253">
              <w:rPr>
                <w:rFonts w:eastAsia="Calibri" w:cstheme="minorHAnsi"/>
                <w:sz w:val="22"/>
                <w:szCs w:val="22"/>
              </w:rPr>
              <w:t xml:space="preserve"> </w:t>
            </w:r>
          </w:p>
        </w:tc>
        <w:tc>
          <w:tcPr>
            <w:tcW w:w="65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1A278DB" w:rsidRPr="00C32253" w:rsidRDefault="01A278DB" w:rsidP="00520451">
            <w:pPr>
              <w:pStyle w:val="a9"/>
              <w:numPr>
                <w:ilvl w:val="0"/>
                <w:numId w:val="9"/>
              </w:numPr>
              <w:rPr>
                <w:rFonts w:eastAsia="Calibri" w:cstheme="minorHAnsi"/>
                <w:sz w:val="22"/>
                <w:szCs w:val="22"/>
              </w:rPr>
            </w:pPr>
            <w:r w:rsidRPr="00C32253">
              <w:rPr>
                <w:rFonts w:eastAsia="Calibri" w:cstheme="minorHAnsi"/>
                <w:sz w:val="22"/>
                <w:szCs w:val="22"/>
              </w:rPr>
              <w:t>Retell the text using the learned constructions and vocabulary.</w:t>
            </w:r>
          </w:p>
        </w:tc>
      </w:tr>
      <w:tr w:rsidR="01A278DB" w:rsidTr="01A278DB">
        <w:trPr>
          <w:trHeight w:val="675"/>
        </w:trPr>
        <w:tc>
          <w:tcPr>
            <w:tcW w:w="2460" w:type="dxa"/>
            <w:vMerge/>
            <w:tcBorders>
              <w:left w:val="single" w:sz="0" w:space="0" w:color="auto"/>
              <w:right w:val="single" w:sz="0" w:space="0" w:color="auto"/>
            </w:tcBorders>
            <w:vAlign w:val="center"/>
          </w:tcPr>
          <w:p w:rsidR="006E11BF" w:rsidRPr="00C32253"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vAlign w:val="center"/>
          </w:tcPr>
          <w:p w:rsidR="01A278DB" w:rsidRPr="00C32253" w:rsidRDefault="01A278DB" w:rsidP="00520451">
            <w:pPr>
              <w:pStyle w:val="a9"/>
              <w:numPr>
                <w:ilvl w:val="0"/>
                <w:numId w:val="9"/>
              </w:numPr>
              <w:rPr>
                <w:rFonts w:eastAsia="Calibri" w:cstheme="minorHAnsi"/>
                <w:sz w:val="22"/>
                <w:szCs w:val="22"/>
              </w:rPr>
            </w:pPr>
            <w:r w:rsidRPr="00C32253">
              <w:rPr>
                <w:rFonts w:eastAsia="Calibri" w:cstheme="minorHAnsi"/>
                <w:sz w:val="22"/>
                <w:szCs w:val="22"/>
              </w:rPr>
              <w:t>Retell the text, replacing the learned constructions with synonymous ones.</w:t>
            </w:r>
          </w:p>
        </w:tc>
      </w:tr>
      <w:tr w:rsidR="01A278DB" w:rsidTr="01A278DB">
        <w:trPr>
          <w:trHeight w:val="675"/>
        </w:trPr>
        <w:tc>
          <w:tcPr>
            <w:tcW w:w="2460" w:type="dxa"/>
            <w:vMerge/>
            <w:tcBorders>
              <w:left w:val="single" w:sz="0" w:space="0" w:color="auto"/>
              <w:right w:val="single" w:sz="0" w:space="0" w:color="auto"/>
            </w:tcBorders>
            <w:vAlign w:val="center"/>
          </w:tcPr>
          <w:p w:rsidR="006E11BF" w:rsidRPr="00C32253"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vAlign w:val="center"/>
          </w:tcPr>
          <w:p w:rsidR="01A278DB" w:rsidRPr="00C32253" w:rsidRDefault="01A278DB" w:rsidP="00520451">
            <w:pPr>
              <w:pStyle w:val="a9"/>
              <w:numPr>
                <w:ilvl w:val="0"/>
                <w:numId w:val="9"/>
              </w:numPr>
              <w:rPr>
                <w:rFonts w:eastAsia="Calibri" w:cstheme="minorHAnsi"/>
                <w:sz w:val="22"/>
                <w:szCs w:val="22"/>
              </w:rPr>
            </w:pPr>
            <w:r w:rsidRPr="00C32253">
              <w:rPr>
                <w:rFonts w:eastAsia="Calibri" w:cstheme="minorHAnsi"/>
                <w:sz w:val="22"/>
                <w:szCs w:val="22"/>
              </w:rPr>
              <w:t>Convey new information obtained from the text in two or three sentences.</w:t>
            </w:r>
          </w:p>
        </w:tc>
      </w:tr>
      <w:tr w:rsidR="01A278DB" w:rsidTr="01A278DB">
        <w:trPr>
          <w:trHeight w:val="270"/>
        </w:trPr>
        <w:tc>
          <w:tcPr>
            <w:tcW w:w="2460" w:type="dxa"/>
            <w:vMerge/>
            <w:tcBorders>
              <w:left w:val="single" w:sz="0" w:space="0" w:color="auto"/>
              <w:right w:val="single" w:sz="0" w:space="0" w:color="auto"/>
            </w:tcBorders>
            <w:vAlign w:val="center"/>
          </w:tcPr>
          <w:p w:rsidR="006E11BF" w:rsidRPr="00C32253"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vAlign w:val="center"/>
          </w:tcPr>
          <w:p w:rsidR="01A278DB" w:rsidRPr="00C32253" w:rsidRDefault="01A278DB" w:rsidP="00520451">
            <w:pPr>
              <w:pStyle w:val="a9"/>
              <w:numPr>
                <w:ilvl w:val="0"/>
                <w:numId w:val="9"/>
              </w:numPr>
              <w:rPr>
                <w:rFonts w:eastAsia="Calibri" w:cstheme="minorHAnsi"/>
                <w:sz w:val="22"/>
                <w:szCs w:val="22"/>
              </w:rPr>
            </w:pPr>
            <w:r w:rsidRPr="00C32253">
              <w:rPr>
                <w:rFonts w:eastAsia="Calibri" w:cstheme="minorHAnsi"/>
                <w:sz w:val="22"/>
                <w:szCs w:val="22"/>
              </w:rPr>
              <w:t>Continue the text.</w:t>
            </w:r>
          </w:p>
        </w:tc>
      </w:tr>
      <w:tr w:rsidR="01A278DB" w:rsidTr="01A278DB">
        <w:trPr>
          <w:trHeight w:val="1005"/>
        </w:trPr>
        <w:tc>
          <w:tcPr>
            <w:tcW w:w="2460" w:type="dxa"/>
            <w:vMerge/>
            <w:tcBorders>
              <w:left w:val="single" w:sz="0" w:space="0" w:color="auto"/>
              <w:bottom w:val="single" w:sz="0" w:space="0" w:color="auto"/>
              <w:right w:val="single" w:sz="0" w:space="0" w:color="auto"/>
            </w:tcBorders>
            <w:vAlign w:val="center"/>
          </w:tcPr>
          <w:p w:rsidR="006E11BF" w:rsidRPr="00C32253"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vAlign w:val="center"/>
          </w:tcPr>
          <w:p w:rsidR="01A278DB" w:rsidRPr="00C32253" w:rsidRDefault="01A278DB" w:rsidP="00520451">
            <w:pPr>
              <w:pStyle w:val="a9"/>
              <w:numPr>
                <w:ilvl w:val="0"/>
                <w:numId w:val="9"/>
              </w:numPr>
              <w:rPr>
                <w:rFonts w:eastAsia="Calibri" w:cstheme="minorHAnsi"/>
                <w:sz w:val="22"/>
                <w:szCs w:val="22"/>
              </w:rPr>
            </w:pPr>
            <w:r w:rsidRPr="00C32253">
              <w:rPr>
                <w:rFonts w:eastAsia="Calibri" w:cstheme="minorHAnsi"/>
                <w:sz w:val="22"/>
                <w:szCs w:val="22"/>
              </w:rPr>
              <w:t>After reading works of fiction:</w:t>
            </w:r>
          </w:p>
          <w:p w:rsidR="01A278DB" w:rsidRPr="00C32253" w:rsidRDefault="01A278DB" w:rsidP="01A278DB">
            <w:pPr>
              <w:ind w:left="-20" w:right="-20"/>
              <w:rPr>
                <w:rFonts w:eastAsia="Calibri" w:cstheme="minorHAnsi"/>
                <w:sz w:val="22"/>
                <w:szCs w:val="22"/>
              </w:rPr>
            </w:pPr>
            <w:r w:rsidRPr="00C32253">
              <w:rPr>
                <w:rFonts w:eastAsia="Calibri" w:cstheme="minorHAnsi"/>
                <w:sz w:val="22"/>
                <w:szCs w:val="22"/>
              </w:rPr>
              <w:t>a) retell the text from the perspective of another character;</w:t>
            </w:r>
          </w:p>
          <w:p w:rsidR="01A278DB" w:rsidRPr="00C32253" w:rsidRDefault="01A278DB" w:rsidP="01A278DB">
            <w:pPr>
              <w:ind w:left="-20" w:right="-20"/>
              <w:rPr>
                <w:rFonts w:eastAsia="Calibri" w:cstheme="minorHAnsi"/>
                <w:sz w:val="22"/>
                <w:szCs w:val="22"/>
              </w:rPr>
            </w:pPr>
            <w:r w:rsidRPr="00C32253">
              <w:rPr>
                <w:rFonts w:eastAsia="Calibri" w:cstheme="minorHAnsi"/>
                <w:sz w:val="22"/>
                <w:szCs w:val="22"/>
              </w:rPr>
              <w:t>b) characterize the given character;</w:t>
            </w:r>
          </w:p>
          <w:p w:rsidR="01A278DB" w:rsidRPr="00C32253" w:rsidRDefault="01A278DB" w:rsidP="01A278DB">
            <w:pPr>
              <w:ind w:left="284" w:right="-20" w:hanging="284"/>
              <w:rPr>
                <w:rFonts w:eastAsia="Calibri" w:cstheme="minorHAnsi"/>
                <w:sz w:val="22"/>
                <w:szCs w:val="22"/>
              </w:rPr>
            </w:pPr>
            <w:r w:rsidRPr="00C32253">
              <w:rPr>
                <w:rFonts w:eastAsia="Calibri" w:cstheme="minorHAnsi"/>
                <w:sz w:val="22"/>
                <w:szCs w:val="22"/>
              </w:rPr>
              <w:t xml:space="preserve">c) </w:t>
            </w:r>
            <w:proofErr w:type="gramStart"/>
            <w:r w:rsidRPr="00C32253">
              <w:rPr>
                <w:rFonts w:eastAsia="Calibri" w:cstheme="minorHAnsi"/>
                <w:sz w:val="22"/>
                <w:szCs w:val="22"/>
              </w:rPr>
              <w:t>compose</w:t>
            </w:r>
            <w:proofErr w:type="gramEnd"/>
            <w:r w:rsidRPr="00C32253">
              <w:rPr>
                <w:rFonts w:eastAsia="Calibri" w:cstheme="minorHAnsi"/>
                <w:sz w:val="22"/>
                <w:szCs w:val="22"/>
              </w:rPr>
              <w:t xml:space="preserve"> a narrative (about an event, or character) according to the plan (the plan is provided).</w:t>
            </w:r>
          </w:p>
        </w:tc>
      </w:tr>
      <w:tr w:rsidR="01A278DB" w:rsidTr="01A278DB">
        <w:trPr>
          <w:trHeight w:val="1005"/>
        </w:trPr>
        <w:tc>
          <w:tcPr>
            <w:tcW w:w="2460" w:type="dxa"/>
            <w:vMerge/>
            <w:tcBorders>
              <w:left w:val="single" w:sz="0" w:space="0" w:color="auto"/>
              <w:bottom w:val="single" w:sz="0" w:space="0" w:color="auto"/>
              <w:right w:val="single" w:sz="0" w:space="0" w:color="auto"/>
            </w:tcBorders>
            <w:vAlign w:val="center"/>
          </w:tcPr>
          <w:p w:rsidR="006E11BF" w:rsidRPr="00C32253" w:rsidRDefault="006E11BF">
            <w:pPr>
              <w:rPr>
                <w:rFonts w:cstheme="minorHAnsi"/>
                <w:sz w:val="22"/>
                <w:szCs w:val="22"/>
              </w:rPr>
            </w:pPr>
          </w:p>
        </w:tc>
        <w:tc>
          <w:tcPr>
            <w:tcW w:w="6555" w:type="dxa"/>
            <w:tcBorders>
              <w:top w:val="single" w:sz="8" w:space="0" w:color="auto"/>
              <w:left w:val="nil"/>
              <w:bottom w:val="single" w:sz="8" w:space="0" w:color="auto"/>
              <w:right w:val="single" w:sz="8" w:space="0" w:color="auto"/>
            </w:tcBorders>
            <w:tcMar>
              <w:left w:w="108" w:type="dxa"/>
              <w:right w:w="108" w:type="dxa"/>
            </w:tcMar>
            <w:vAlign w:val="center"/>
          </w:tcPr>
          <w:p w:rsidR="01A278DB" w:rsidRPr="00C32253" w:rsidRDefault="01A278DB" w:rsidP="00520451">
            <w:pPr>
              <w:pStyle w:val="a9"/>
              <w:numPr>
                <w:ilvl w:val="0"/>
                <w:numId w:val="9"/>
              </w:numPr>
              <w:rPr>
                <w:rFonts w:eastAsia="Calibri" w:cstheme="minorHAnsi"/>
                <w:sz w:val="22"/>
                <w:szCs w:val="22"/>
              </w:rPr>
            </w:pPr>
            <w:r w:rsidRPr="00C32253">
              <w:rPr>
                <w:rFonts w:eastAsia="Calibri" w:cstheme="minorHAnsi"/>
                <w:sz w:val="22"/>
                <w:szCs w:val="22"/>
              </w:rPr>
              <w:t>Using expressions of expressing one's own opinion (previously mastered), evaluate certain aspects of the text (characters, author's point of view, etc.).</w:t>
            </w:r>
          </w:p>
        </w:tc>
      </w:tr>
    </w:tbl>
    <w:p w:rsidR="00563637" w:rsidRPr="00C32253" w:rsidRDefault="01A278DB" w:rsidP="00C32253">
      <w:pPr>
        <w:pStyle w:val="af4"/>
        <w:rPr>
          <w:sz w:val="22"/>
          <w:szCs w:val="22"/>
          <w:highlight w:val="yellow"/>
        </w:rPr>
      </w:pPr>
      <w:r w:rsidRPr="01A278DB">
        <w:rPr>
          <w:highlight w:val="yellow"/>
        </w:rPr>
        <w:t xml:space="preserve"> </w:t>
      </w:r>
    </w:p>
    <w:p w:rsidR="00563637" w:rsidRPr="00C32253" w:rsidRDefault="00C32253" w:rsidP="01A278DB">
      <w:pPr>
        <w:pStyle w:val="af4"/>
        <w:rPr>
          <w:rFonts w:ascii="Segoe UI" w:hAnsi="Segoe UI" w:cs="Segoe UI"/>
          <w:sz w:val="22"/>
          <w:szCs w:val="22"/>
        </w:rPr>
      </w:pPr>
      <w:r>
        <w:rPr>
          <w:rStyle w:val="normaltextrun"/>
          <w:rFonts w:ascii="Calibri" w:hAnsi="Calibri" w:cs="Calibri"/>
          <w:color w:val="000000"/>
          <w:position w:val="3"/>
          <w:sz w:val="22"/>
          <w:szCs w:val="22"/>
          <w:lang w:val="en-GB"/>
        </w:rPr>
        <w:t xml:space="preserve">1. </w:t>
      </w:r>
      <w:r w:rsidRPr="00C32253">
        <w:rPr>
          <w:rStyle w:val="normaltextrun"/>
          <w:rFonts w:ascii="Calibri" w:hAnsi="Calibri" w:cs="Calibri"/>
          <w:color w:val="000000"/>
          <w:position w:val="3"/>
          <w:sz w:val="22"/>
          <w:szCs w:val="22"/>
          <w:lang w:val="en-GB"/>
        </w:rPr>
        <w:t>Anecdote:</w:t>
      </w:r>
      <w:r w:rsidR="00563637" w:rsidRPr="00C32253">
        <w:rPr>
          <w:rStyle w:val="normaltextrun"/>
          <w:rFonts w:ascii="Calibri" w:hAnsi="Calibri" w:cs="Calibri"/>
          <w:color w:val="000000"/>
          <w:position w:val="3"/>
          <w:sz w:val="22"/>
          <w:szCs w:val="22"/>
          <w:lang w:val="en-GB"/>
        </w:rPr>
        <w:t xml:space="preserve"> Alan Crawford</w:t>
      </w:r>
      <w:r w:rsidRPr="00C32253">
        <w:rPr>
          <w:rStyle w:val="normaltextrun"/>
          <w:rFonts w:ascii="Calibri" w:hAnsi="Calibri" w:cs="Calibri"/>
          <w:color w:val="000000"/>
          <w:position w:val="3"/>
          <w:sz w:val="22"/>
          <w:szCs w:val="22"/>
          <w:lang w:val="en-GB"/>
        </w:rPr>
        <w:t xml:space="preserve"> </w:t>
      </w:r>
      <w:r w:rsidR="00563637" w:rsidRPr="00C32253">
        <w:rPr>
          <w:rStyle w:val="normaltextrun"/>
          <w:rFonts w:ascii="Calibri" w:hAnsi="Calibri" w:cs="Calibri"/>
          <w:color w:val="000000"/>
          <w:position w:val="3"/>
          <w:sz w:val="22"/>
          <w:szCs w:val="22"/>
          <w:lang w:val="en-GB"/>
        </w:rPr>
        <w:t>...</w:t>
      </w:r>
      <w:r w:rsidRPr="00C32253">
        <w:rPr>
          <w:rStyle w:val="normaltextrun"/>
          <w:rFonts w:ascii="Calibri" w:hAnsi="Calibri" w:cs="Calibri"/>
          <w:color w:val="000000"/>
          <w:position w:val="3"/>
          <w:sz w:val="22"/>
          <w:szCs w:val="22"/>
          <w:lang w:val="en-GB"/>
        </w:rPr>
        <w:t xml:space="preserve"> </w:t>
      </w:r>
      <w:r w:rsidR="00563637" w:rsidRPr="00C32253">
        <w:rPr>
          <w:rStyle w:val="normaltextrun"/>
          <w:rFonts w:ascii="Calibri" w:hAnsi="Calibri" w:cs="Calibri"/>
          <w:color w:val="000000"/>
          <w:position w:val="3"/>
          <w:sz w:val="22"/>
          <w:szCs w:val="22"/>
          <w:lang w:val="en-GB"/>
        </w:rPr>
        <w:t>Mexico</w:t>
      </w:r>
      <w:r w:rsidRPr="00C32253">
        <w:rPr>
          <w:rStyle w:val="normaltextrun"/>
          <w:rFonts w:ascii="Calibri" w:hAnsi="Calibri" w:cs="Calibri"/>
          <w:color w:val="000000"/>
          <w:position w:val="3"/>
          <w:sz w:val="22"/>
          <w:szCs w:val="22"/>
          <w:lang w:val="en-GB"/>
        </w:rPr>
        <w:t xml:space="preserve"> </w:t>
      </w:r>
      <w:r w:rsidR="00563637" w:rsidRPr="00C32253">
        <w:rPr>
          <w:rStyle w:val="normaltextrun"/>
          <w:rFonts w:ascii="Calibri" w:hAnsi="Calibri" w:cs="Calibri"/>
          <w:color w:val="000000"/>
          <w:position w:val="3"/>
          <w:sz w:val="22"/>
          <w:szCs w:val="22"/>
          <w:lang w:val="en-GB"/>
        </w:rPr>
        <w:t>...</w:t>
      </w:r>
      <w:r w:rsidRPr="00C32253">
        <w:rPr>
          <w:rStyle w:val="normaltextrun"/>
          <w:rFonts w:ascii="Calibri" w:hAnsi="Calibri" w:cs="Calibri"/>
          <w:color w:val="000000"/>
          <w:position w:val="3"/>
          <w:sz w:val="22"/>
          <w:szCs w:val="22"/>
          <w:lang w:val="en-GB"/>
        </w:rPr>
        <w:t xml:space="preserve"> </w:t>
      </w:r>
      <w:r w:rsidR="00563637" w:rsidRPr="00C32253">
        <w:rPr>
          <w:rStyle w:val="normaltextrun"/>
          <w:rFonts w:ascii="Calibri" w:hAnsi="Calibri" w:cs="Calibri"/>
          <w:color w:val="000000"/>
          <w:position w:val="3"/>
          <w:sz w:val="22"/>
          <w:szCs w:val="22"/>
          <w:lang w:val="en-GB"/>
        </w:rPr>
        <w:t xml:space="preserve">children write their stories, </w:t>
      </w:r>
      <w:r w:rsidR="008530BA">
        <w:rPr>
          <w:rStyle w:val="normaltextrun"/>
          <w:rFonts w:ascii="Calibri" w:hAnsi="Calibri" w:cs="Calibri"/>
          <w:color w:val="000000"/>
          <w:position w:val="3"/>
          <w:sz w:val="22"/>
          <w:szCs w:val="22"/>
          <w:lang w:val="en-GB"/>
        </w:rPr>
        <w:t xml:space="preserve">the </w:t>
      </w:r>
      <w:r w:rsidR="00563637" w:rsidRPr="00C32253">
        <w:rPr>
          <w:rStyle w:val="normaltextrun"/>
          <w:rFonts w:ascii="Calibri" w:hAnsi="Calibri" w:cs="Calibri"/>
          <w:color w:val="000000"/>
          <w:position w:val="3"/>
          <w:sz w:val="22"/>
          <w:szCs w:val="22"/>
          <w:lang w:val="en-GB"/>
        </w:rPr>
        <w:t>principal read</w:t>
      </w:r>
      <w:r w:rsidRPr="00C32253">
        <w:rPr>
          <w:rStyle w:val="normaltextrun"/>
          <w:rFonts w:ascii="Calibri" w:hAnsi="Calibri" w:cs="Calibri"/>
          <w:color w:val="000000"/>
          <w:position w:val="3"/>
          <w:sz w:val="22"/>
          <w:szCs w:val="22"/>
          <w:lang w:val="en-GB"/>
        </w:rPr>
        <w:t xml:space="preserve"> </w:t>
      </w:r>
      <w:r w:rsidR="00563637" w:rsidRPr="00C32253">
        <w:rPr>
          <w:rStyle w:val="normaltextrun"/>
          <w:rFonts w:ascii="Calibri" w:hAnsi="Calibri" w:cs="Calibri"/>
          <w:color w:val="000000"/>
          <w:position w:val="3"/>
          <w:sz w:val="22"/>
          <w:szCs w:val="22"/>
          <w:lang w:val="en-GB"/>
        </w:rPr>
        <w:t>...</w:t>
      </w:r>
      <w:r w:rsidRPr="00C32253">
        <w:rPr>
          <w:rStyle w:val="normaltextrun"/>
          <w:rFonts w:ascii="Calibri" w:hAnsi="Calibri" w:cs="Calibri"/>
          <w:color w:val="000000"/>
          <w:position w:val="3"/>
          <w:sz w:val="22"/>
          <w:szCs w:val="22"/>
          <w:lang w:val="en-GB"/>
        </w:rPr>
        <w:t xml:space="preserve"> </w:t>
      </w:r>
      <w:r w:rsidR="00563637" w:rsidRPr="00C32253">
        <w:rPr>
          <w:rStyle w:val="normaltextrun"/>
          <w:rFonts w:ascii="Calibri" w:hAnsi="Calibri" w:cs="Calibri"/>
          <w:color w:val="000000"/>
          <w:position w:val="3"/>
          <w:sz w:val="22"/>
          <w:szCs w:val="22"/>
          <w:lang w:val="en-GB"/>
        </w:rPr>
        <w:t xml:space="preserve">children were surprised, how he </w:t>
      </w:r>
      <w:r w:rsidRPr="00C32253">
        <w:rPr>
          <w:rStyle w:val="normaltextrun"/>
          <w:rFonts w:ascii="Calibri" w:hAnsi="Calibri" w:cs="Calibri"/>
          <w:color w:val="000000"/>
          <w:position w:val="3"/>
          <w:sz w:val="22"/>
          <w:szCs w:val="22"/>
          <w:lang w:val="en-GB"/>
        </w:rPr>
        <w:t>knows</w:t>
      </w:r>
      <w:r w:rsidR="00563637" w:rsidRPr="00C32253">
        <w:rPr>
          <w:rStyle w:val="normaltextrun"/>
          <w:rFonts w:ascii="Calibri" w:hAnsi="Calibri" w:cs="Calibri"/>
          <w:color w:val="000000"/>
          <w:position w:val="3"/>
          <w:sz w:val="22"/>
          <w:szCs w:val="22"/>
          <w:lang w:val="en-GB"/>
        </w:rPr>
        <w:t xml:space="preserve">, what they </w:t>
      </w:r>
      <w:r>
        <w:rPr>
          <w:rStyle w:val="normaltextrun"/>
          <w:rFonts w:ascii="Calibri" w:hAnsi="Calibri" w:cs="Calibri"/>
          <w:color w:val="000000"/>
          <w:position w:val="3"/>
          <w:sz w:val="22"/>
          <w:szCs w:val="22"/>
          <w:lang w:val="en-GB"/>
        </w:rPr>
        <w:t>said.</w:t>
      </w:r>
    </w:p>
    <w:p w:rsidR="01A278DB" w:rsidRPr="00C32253" w:rsidRDefault="01A278DB" w:rsidP="01A278DB">
      <w:pPr>
        <w:pStyle w:val="paragraph"/>
        <w:spacing w:beforeAutospacing="0" w:afterAutospacing="0"/>
        <w:rPr>
          <w:rStyle w:val="normaltextrun"/>
          <w:rFonts w:ascii="Calibri" w:hAnsi="Calibri" w:cs="Calibri"/>
          <w:sz w:val="22"/>
          <w:szCs w:val="22"/>
        </w:rPr>
      </w:pPr>
    </w:p>
    <w:p w:rsidR="01A278DB" w:rsidRPr="00C32253" w:rsidRDefault="00563637" w:rsidP="00C32253">
      <w:pPr>
        <w:pStyle w:val="paragraph"/>
        <w:spacing w:beforeAutospacing="0" w:afterAutospacing="0"/>
        <w:textAlignment w:val="baseline"/>
        <w:rPr>
          <w:rStyle w:val="normaltextrun"/>
          <w:rFonts w:ascii="Calibri" w:hAnsi="Calibri" w:cs="Calibri"/>
          <w:sz w:val="22"/>
          <w:szCs w:val="22"/>
        </w:rPr>
      </w:pPr>
      <w:r w:rsidRPr="00C32253">
        <w:rPr>
          <w:rStyle w:val="normaltextrun"/>
          <w:rFonts w:ascii="Calibri" w:hAnsi="Calibri" w:cs="Calibri"/>
          <w:position w:val="3"/>
          <w:sz w:val="22"/>
          <w:szCs w:val="22"/>
        </w:rPr>
        <w:t xml:space="preserve">2. </w:t>
      </w:r>
      <w:r w:rsidR="00C32253">
        <w:rPr>
          <w:rStyle w:val="normaltextrun"/>
          <w:rFonts w:ascii="Calibri" w:hAnsi="Calibri" w:cs="Calibri"/>
          <w:position w:val="3"/>
          <w:sz w:val="22"/>
          <w:szCs w:val="22"/>
        </w:rPr>
        <w:t>Wo</w:t>
      </w:r>
      <w:r w:rsidRPr="00C32253">
        <w:rPr>
          <w:rStyle w:val="normaltextrun"/>
          <w:rFonts w:ascii="Calibri" w:hAnsi="Calibri" w:cs="Calibri"/>
          <w:position w:val="3"/>
          <w:sz w:val="22"/>
          <w:szCs w:val="22"/>
        </w:rPr>
        <w:t>rking in pairs or in groups</w:t>
      </w:r>
      <w:r w:rsidR="00C32253">
        <w:rPr>
          <w:rStyle w:val="normaltextrun"/>
          <w:rFonts w:ascii="Calibri" w:hAnsi="Calibri" w:cs="Calibri"/>
          <w:position w:val="3"/>
          <w:sz w:val="22"/>
          <w:szCs w:val="22"/>
        </w:rPr>
        <w:t>:</w:t>
      </w:r>
      <w:r w:rsidRPr="00C32253">
        <w:rPr>
          <w:rStyle w:val="normaltextrun"/>
          <w:rFonts w:ascii="Calibri" w:hAnsi="Calibri" w:cs="Calibri"/>
          <w:position w:val="3"/>
          <w:sz w:val="22"/>
          <w:szCs w:val="22"/>
        </w:rPr>
        <w:t> each student reflecting the lecture of the colleague with the checklist (content of the checklist is what they learned in module 1, 2, 3</w:t>
      </w:r>
      <w:r w:rsidR="00C32253">
        <w:rPr>
          <w:rStyle w:val="normaltextrun"/>
          <w:rFonts w:ascii="Calibri" w:hAnsi="Calibri" w:cs="Calibri"/>
          <w:position w:val="3"/>
          <w:sz w:val="22"/>
          <w:szCs w:val="22"/>
        </w:rPr>
        <w:t xml:space="preserve"> </w:t>
      </w:r>
      <w:r w:rsidRPr="00C32253">
        <w:rPr>
          <w:rStyle w:val="normaltextrun"/>
          <w:rFonts w:ascii="Calibri" w:hAnsi="Calibri" w:cs="Calibri"/>
          <w:position w:val="3"/>
          <w:sz w:val="22"/>
          <w:szCs w:val="22"/>
        </w:rPr>
        <w:t>... (+/opportunity to improvement/</w:t>
      </w:r>
      <w:r w:rsidR="00C32253" w:rsidRPr="00C32253">
        <w:rPr>
          <w:rStyle w:val="normaltextrun"/>
          <w:rFonts w:ascii="Calibri" w:hAnsi="Calibri" w:cs="Calibri"/>
          <w:position w:val="3"/>
          <w:sz w:val="22"/>
          <w:szCs w:val="22"/>
        </w:rPr>
        <w:t>+) …</w:t>
      </w:r>
      <w:r w:rsidRPr="00C32253">
        <w:rPr>
          <w:rStyle w:val="normaltextrun"/>
          <w:rFonts w:ascii="Calibri" w:hAnsi="Calibri" w:cs="Calibri"/>
          <w:position w:val="3"/>
          <w:sz w:val="22"/>
          <w:szCs w:val="22"/>
        </w:rPr>
        <w:t xml:space="preserve"> </w:t>
      </w:r>
    </w:p>
    <w:p w:rsidR="00563637" w:rsidRPr="00C32253" w:rsidRDefault="00563637" w:rsidP="01A278DB">
      <w:pPr>
        <w:pStyle w:val="paragraph"/>
        <w:spacing w:beforeAutospacing="0" w:afterAutospacing="0"/>
        <w:textAlignment w:val="baseline"/>
        <w:rPr>
          <w:rFonts w:ascii="Segoe UI" w:hAnsi="Segoe UI" w:cs="Segoe UI"/>
          <w:sz w:val="22"/>
          <w:szCs w:val="22"/>
        </w:rPr>
      </w:pPr>
      <w:r w:rsidRPr="00C32253">
        <w:rPr>
          <w:rStyle w:val="normaltextrun"/>
          <w:rFonts w:ascii="Calibri" w:hAnsi="Calibri" w:cs="Calibri"/>
          <w:position w:val="3"/>
          <w:sz w:val="22"/>
          <w:szCs w:val="22"/>
        </w:rPr>
        <w:t xml:space="preserve">3. </w:t>
      </w:r>
      <w:r w:rsidR="00C32253">
        <w:rPr>
          <w:rStyle w:val="normaltextrun"/>
          <w:rFonts w:ascii="Calibri" w:hAnsi="Calibri" w:cs="Calibri"/>
          <w:position w:val="3"/>
          <w:sz w:val="22"/>
          <w:szCs w:val="22"/>
        </w:rPr>
        <w:t>I</w:t>
      </w:r>
      <w:r w:rsidRPr="00C32253">
        <w:rPr>
          <w:rStyle w:val="normaltextrun"/>
          <w:rFonts w:ascii="Calibri" w:hAnsi="Calibri" w:cs="Calibri"/>
          <w:position w:val="3"/>
          <w:sz w:val="22"/>
          <w:szCs w:val="22"/>
        </w:rPr>
        <w:t>ndividual improvement</w:t>
      </w:r>
      <w:r w:rsidR="00C32253">
        <w:rPr>
          <w:rStyle w:val="normaltextrun"/>
          <w:rFonts w:ascii="Calibri" w:hAnsi="Calibri" w:cs="Calibri"/>
          <w:position w:val="3"/>
          <w:sz w:val="22"/>
          <w:szCs w:val="22"/>
        </w:rPr>
        <w:t xml:space="preserve"> </w:t>
      </w:r>
      <w:r w:rsidRPr="00C32253">
        <w:rPr>
          <w:rStyle w:val="normaltextrun"/>
          <w:rFonts w:ascii="Calibri" w:hAnsi="Calibri" w:cs="Calibri"/>
          <w:position w:val="3"/>
          <w:sz w:val="22"/>
          <w:szCs w:val="22"/>
        </w:rPr>
        <w:t>...</w:t>
      </w:r>
      <w:r w:rsidR="00C32253">
        <w:rPr>
          <w:rStyle w:val="normaltextrun"/>
          <w:rFonts w:ascii="Calibri" w:hAnsi="Calibri" w:cs="Calibri"/>
          <w:position w:val="3"/>
          <w:sz w:val="22"/>
          <w:szCs w:val="22"/>
        </w:rPr>
        <w:t xml:space="preserve"> </w:t>
      </w:r>
      <w:r w:rsidRPr="00C32253">
        <w:rPr>
          <w:rStyle w:val="normaltextrun"/>
          <w:rFonts w:ascii="Calibri" w:hAnsi="Calibri" w:cs="Calibri"/>
          <w:position w:val="3"/>
          <w:sz w:val="22"/>
          <w:szCs w:val="22"/>
        </w:rPr>
        <w:t xml:space="preserve">working in pairs for final </w:t>
      </w:r>
      <w:r w:rsidR="00C32253">
        <w:rPr>
          <w:rStyle w:val="normaltextrun"/>
          <w:rFonts w:ascii="Calibri" w:hAnsi="Calibri" w:cs="Calibri"/>
          <w:position w:val="3"/>
          <w:sz w:val="22"/>
          <w:szCs w:val="22"/>
        </w:rPr>
        <w:t>improvement.</w:t>
      </w:r>
    </w:p>
    <w:p w:rsidR="00563637" w:rsidRPr="00C32253" w:rsidRDefault="01A278DB" w:rsidP="01A278DB">
      <w:pPr>
        <w:pStyle w:val="paragraph"/>
        <w:spacing w:beforeAutospacing="0" w:afterAutospacing="0"/>
        <w:textAlignment w:val="baseline"/>
        <w:rPr>
          <w:rFonts w:ascii="Segoe UI" w:hAnsi="Segoe UI" w:cs="Segoe UI"/>
          <w:sz w:val="22"/>
          <w:szCs w:val="22"/>
        </w:rPr>
      </w:pPr>
      <w:r w:rsidRPr="00C32253">
        <w:rPr>
          <w:rStyle w:val="eop"/>
          <w:rFonts w:ascii="Calibri" w:eastAsiaTheme="majorEastAsia" w:hAnsi="Calibri" w:cs="Calibri"/>
          <w:sz w:val="22"/>
          <w:szCs w:val="22"/>
        </w:rPr>
        <w:t>​</w:t>
      </w:r>
    </w:p>
    <w:p w:rsidR="008530BA" w:rsidRDefault="008530BA" w:rsidP="00163D9B">
      <w:pPr>
        <w:pStyle w:val="2"/>
        <w:rPr>
          <w:rStyle w:val="normaltextrun"/>
        </w:rPr>
      </w:pPr>
      <w:bookmarkStart w:id="45" w:name="_Toc158196768"/>
    </w:p>
    <w:p w:rsidR="008530BA" w:rsidRDefault="008530BA" w:rsidP="00163D9B">
      <w:pPr>
        <w:pStyle w:val="2"/>
        <w:rPr>
          <w:rStyle w:val="normaltextrun"/>
        </w:rPr>
      </w:pPr>
    </w:p>
    <w:p w:rsidR="00563637" w:rsidRPr="00163D9B" w:rsidRDefault="00563637" w:rsidP="00163D9B">
      <w:pPr>
        <w:pStyle w:val="2"/>
        <w:rPr>
          <w:rStyle w:val="eop"/>
        </w:rPr>
      </w:pPr>
      <w:r w:rsidRPr="00163D9B">
        <w:rPr>
          <w:rStyle w:val="normaltextrun"/>
        </w:rPr>
        <w:t>Reflection</w:t>
      </w:r>
      <w:r w:rsidRPr="00163D9B">
        <w:rPr>
          <w:rStyle w:val="eop"/>
        </w:rPr>
        <w:t>​</w:t>
      </w:r>
      <w:bookmarkEnd w:id="45"/>
    </w:p>
    <w:p w:rsidR="00C32253" w:rsidRPr="00C32253" w:rsidRDefault="00C32253" w:rsidP="00C32253">
      <w:pPr>
        <w:rPr>
          <w:lang w:val="en-US"/>
        </w:rPr>
      </w:pPr>
    </w:p>
    <w:p w:rsidR="00563637" w:rsidRPr="00C32253" w:rsidRDefault="01A278DB" w:rsidP="00C32253">
      <w:pPr>
        <w:pStyle w:val="af4"/>
        <w:jc w:val="both"/>
        <w:rPr>
          <w:sz w:val="22"/>
          <w:szCs w:val="22"/>
        </w:rPr>
      </w:pPr>
      <w:r w:rsidRPr="00C32253">
        <w:rPr>
          <w:sz w:val="22"/>
          <w:szCs w:val="22"/>
        </w:rPr>
        <w:t>Analyse the system of exercises and tasks for teaching reading in the proposed digital and non-digital resources:</w:t>
      </w:r>
    </w:p>
    <w:p w:rsidR="00563637" w:rsidRPr="00C32253" w:rsidRDefault="01A278DB" w:rsidP="00520451">
      <w:pPr>
        <w:pStyle w:val="af4"/>
        <w:numPr>
          <w:ilvl w:val="0"/>
          <w:numId w:val="36"/>
        </w:numPr>
        <w:ind w:left="284" w:hanging="284"/>
        <w:jc w:val="both"/>
        <w:rPr>
          <w:sz w:val="22"/>
          <w:szCs w:val="22"/>
        </w:rPr>
      </w:pPr>
      <w:r w:rsidRPr="00C32253">
        <w:rPr>
          <w:sz w:val="22"/>
          <w:szCs w:val="22"/>
        </w:rPr>
        <w:t>What tasks do these exercises and activities fulfil, what skills are formed in the process of their fulfilment?</w:t>
      </w:r>
    </w:p>
    <w:p w:rsidR="01A278DB" w:rsidRPr="00C32253" w:rsidRDefault="00C32253" w:rsidP="00520451">
      <w:pPr>
        <w:pStyle w:val="af4"/>
        <w:numPr>
          <w:ilvl w:val="0"/>
          <w:numId w:val="36"/>
        </w:numPr>
        <w:ind w:left="284" w:hanging="284"/>
        <w:jc w:val="both"/>
        <w:rPr>
          <w:rStyle w:val="normaltextrun"/>
          <w:rFonts w:ascii="Calibri" w:hAnsi="Calibri" w:cs="Calibri"/>
          <w:color w:val="000000" w:themeColor="text1"/>
          <w:sz w:val="22"/>
          <w:szCs w:val="22"/>
        </w:rPr>
      </w:pPr>
      <w:r w:rsidRPr="00C32253">
        <w:rPr>
          <w:rStyle w:val="normaltextrun"/>
          <w:rFonts w:ascii="Calibri" w:hAnsi="Calibri" w:cs="Calibri"/>
          <w:color w:val="000000"/>
          <w:position w:val="3"/>
          <w:sz w:val="22"/>
          <w:szCs w:val="22"/>
        </w:rPr>
        <w:t>P</w:t>
      </w:r>
      <w:r w:rsidR="00563637" w:rsidRPr="00C32253">
        <w:rPr>
          <w:rStyle w:val="normaltextrun"/>
          <w:rFonts w:ascii="Calibri" w:hAnsi="Calibri" w:cs="Calibri"/>
          <w:color w:val="000000"/>
          <w:position w:val="3"/>
          <w:sz w:val="22"/>
          <w:szCs w:val="22"/>
        </w:rPr>
        <w:t>resentations in the groups</w:t>
      </w:r>
      <w:r w:rsidRPr="00C32253">
        <w:rPr>
          <w:rStyle w:val="normaltextrun"/>
          <w:rFonts w:ascii="Calibri" w:hAnsi="Calibri" w:cs="Calibri"/>
          <w:color w:val="000000"/>
          <w:position w:val="3"/>
          <w:sz w:val="22"/>
          <w:szCs w:val="22"/>
        </w:rPr>
        <w:t xml:space="preserve">: </w:t>
      </w:r>
      <w:r>
        <w:rPr>
          <w:rStyle w:val="normaltextrun"/>
          <w:rFonts w:ascii="Calibri" w:hAnsi="Calibri" w:cs="Calibri"/>
          <w:color w:val="000000"/>
          <w:position w:val="3"/>
          <w:sz w:val="22"/>
          <w:szCs w:val="22"/>
        </w:rPr>
        <w:t xml:space="preserve">together </w:t>
      </w:r>
      <w:r w:rsidR="00563637" w:rsidRPr="00C32253">
        <w:rPr>
          <w:rStyle w:val="normaltextrun"/>
          <w:rFonts w:ascii="Calibri" w:hAnsi="Calibri" w:cs="Calibri"/>
          <w:color w:val="000000"/>
          <w:position w:val="3"/>
          <w:sz w:val="22"/>
          <w:szCs w:val="22"/>
        </w:rPr>
        <w:t>developing list of principles</w:t>
      </w:r>
      <w:r w:rsidRPr="00C32253">
        <w:rPr>
          <w:rStyle w:val="normaltextrun"/>
          <w:rFonts w:ascii="Calibri" w:hAnsi="Calibri" w:cs="Calibri"/>
          <w:color w:val="000000"/>
          <w:position w:val="3"/>
          <w:sz w:val="22"/>
          <w:szCs w:val="22"/>
        </w:rPr>
        <w:t xml:space="preserve">, </w:t>
      </w:r>
      <w:r w:rsidR="00563637" w:rsidRPr="00C32253">
        <w:rPr>
          <w:rStyle w:val="normaltextrun"/>
          <w:rFonts w:ascii="Calibri" w:hAnsi="Calibri" w:cs="Calibri"/>
          <w:color w:val="000000"/>
          <w:position w:val="3"/>
          <w:sz w:val="22"/>
          <w:szCs w:val="22"/>
        </w:rPr>
        <w:t>guidelines</w:t>
      </w:r>
      <w:r w:rsidRPr="00C32253">
        <w:rPr>
          <w:rStyle w:val="normaltextrun"/>
          <w:rFonts w:ascii="Calibri" w:hAnsi="Calibri" w:cs="Calibri"/>
          <w:color w:val="000000"/>
          <w:position w:val="3"/>
          <w:sz w:val="22"/>
          <w:szCs w:val="22"/>
        </w:rPr>
        <w:t xml:space="preserve"> etc. </w:t>
      </w:r>
    </w:p>
    <w:p w:rsidR="01A278DB" w:rsidRPr="00C32253" w:rsidRDefault="01A278DB">
      <w:pPr>
        <w:rPr>
          <w:sz w:val="22"/>
          <w:szCs w:val="22"/>
        </w:rPr>
      </w:pPr>
      <w:r w:rsidRPr="00C32253">
        <w:rPr>
          <w:sz w:val="22"/>
          <w:szCs w:val="22"/>
        </w:rPr>
        <w:br w:type="page"/>
      </w:r>
    </w:p>
    <w:p w:rsidR="00563637" w:rsidRPr="00163D9B" w:rsidRDefault="01A278DB" w:rsidP="00163D9B">
      <w:pPr>
        <w:pStyle w:val="1"/>
        <w:rPr>
          <w:rStyle w:val="normaltextrun"/>
        </w:rPr>
      </w:pPr>
      <w:bookmarkStart w:id="46" w:name="_Toc158196769"/>
      <w:r w:rsidRPr="00163D9B">
        <w:rPr>
          <w:rStyle w:val="normaltextrun"/>
        </w:rPr>
        <w:t>Literature for the 4th part</w:t>
      </w:r>
      <w:bookmarkEnd w:id="46"/>
    </w:p>
    <w:p w:rsidR="01A278DB" w:rsidRDefault="01A278DB" w:rsidP="01A278DB">
      <w:pPr>
        <w:pStyle w:val="paragraph"/>
        <w:spacing w:beforeAutospacing="0" w:afterAutospacing="0"/>
        <w:rPr>
          <w:rStyle w:val="normaltextrun"/>
          <w:rFonts w:ascii="Calibri" w:hAnsi="Calibri" w:cs="Calibri"/>
          <w:b/>
          <w:bCs/>
          <w:color w:val="000000" w:themeColor="text1"/>
          <w:sz w:val="30"/>
          <w:szCs w:val="30"/>
          <w:highlight w:val="yellow"/>
        </w:rPr>
      </w:pPr>
    </w:p>
    <w:p w:rsidR="01A278DB" w:rsidRPr="00C32253" w:rsidRDefault="01A278DB" w:rsidP="00163D9B">
      <w:pPr>
        <w:pStyle w:val="2"/>
        <w:rPr>
          <w:rFonts w:eastAsia="Calibri"/>
        </w:rPr>
      </w:pPr>
      <w:bookmarkStart w:id="47" w:name="_Toc158196770"/>
      <w:r w:rsidRPr="00C32253">
        <w:rPr>
          <w:rFonts w:eastAsia="Calibri"/>
        </w:rPr>
        <w:t>Literature used in the lesson</w:t>
      </w:r>
      <w:bookmarkEnd w:id="47"/>
    </w:p>
    <w:p w:rsidR="00C32253" w:rsidRDefault="00C32253" w:rsidP="01A278DB">
      <w:pPr>
        <w:spacing w:line="240" w:lineRule="exact"/>
        <w:ind w:right="-20"/>
        <w:jc w:val="both"/>
        <w:rPr>
          <w:rFonts w:ascii="Calibri" w:eastAsia="Calibri" w:hAnsi="Calibri" w:cs="Calibri"/>
          <w:b/>
          <w:bCs/>
          <w:color w:val="000000" w:themeColor="text1"/>
        </w:rPr>
      </w:pPr>
    </w:p>
    <w:p w:rsidR="00C32253" w:rsidRPr="00C32253" w:rsidRDefault="01A278DB" w:rsidP="00520451">
      <w:pPr>
        <w:pStyle w:val="paragraph"/>
        <w:numPr>
          <w:ilvl w:val="0"/>
          <w:numId w:val="37"/>
        </w:numPr>
        <w:spacing w:beforeAutospacing="0" w:afterAutospacing="0"/>
        <w:ind w:left="284" w:hanging="284"/>
        <w:jc w:val="both"/>
        <w:rPr>
          <w:rStyle w:val="normaltextrun"/>
          <w:rFonts w:asciiTheme="minorHAnsi" w:hAnsiTheme="minorHAnsi" w:cstheme="minorHAnsi"/>
          <w:sz w:val="22"/>
          <w:szCs w:val="22"/>
        </w:rPr>
      </w:pPr>
      <w:r w:rsidRPr="00C32253">
        <w:rPr>
          <w:rStyle w:val="normaltextrun"/>
          <w:rFonts w:asciiTheme="minorHAnsi" w:hAnsiTheme="minorHAnsi" w:cstheme="minorHAnsi"/>
          <w:sz w:val="22"/>
          <w:szCs w:val="22"/>
        </w:rPr>
        <w:t xml:space="preserve">Сивіцька Г. (2015) Стратегії читання [Reading strategies]. http://surl.li/omwej  </w:t>
      </w:r>
    </w:p>
    <w:p w:rsidR="00C32253" w:rsidRPr="00C32253" w:rsidRDefault="01A278DB" w:rsidP="00520451">
      <w:pPr>
        <w:pStyle w:val="paragraph"/>
        <w:numPr>
          <w:ilvl w:val="0"/>
          <w:numId w:val="37"/>
        </w:numPr>
        <w:spacing w:beforeAutospacing="0" w:afterAutospacing="0"/>
        <w:ind w:left="284" w:hanging="284"/>
        <w:jc w:val="both"/>
        <w:rPr>
          <w:rFonts w:asciiTheme="minorHAnsi" w:hAnsiTheme="minorHAnsi" w:cstheme="minorHAnsi"/>
          <w:sz w:val="22"/>
          <w:szCs w:val="22"/>
        </w:rPr>
      </w:pPr>
      <w:r w:rsidRPr="00C32253">
        <w:rPr>
          <w:rFonts w:asciiTheme="minorHAnsi" w:eastAsia="Calibri" w:hAnsiTheme="minorHAnsi" w:cstheme="minorHAnsi"/>
          <w:sz w:val="22"/>
          <w:szCs w:val="22"/>
        </w:rPr>
        <w:t xml:space="preserve">Туркевич О. Вправи і завдання на сучасному етапі викладання української мови як іноземної: які, коли, як? </w:t>
      </w:r>
      <w:r w:rsidRPr="00C377AF">
        <w:rPr>
          <w:rFonts w:asciiTheme="minorHAnsi" w:eastAsia="Calibri" w:hAnsiTheme="minorHAnsi" w:cstheme="minorHAnsi"/>
          <w:i/>
          <w:iCs/>
          <w:sz w:val="22"/>
          <w:szCs w:val="22"/>
          <w:lang w:val="ru-RU"/>
        </w:rPr>
        <w:t xml:space="preserve">Тези Міжнародної практичної конференції «Українська мова у </w:t>
      </w:r>
      <w:proofErr w:type="gramStart"/>
      <w:r w:rsidRPr="00C377AF">
        <w:rPr>
          <w:rFonts w:asciiTheme="minorHAnsi" w:eastAsia="Calibri" w:hAnsiTheme="minorHAnsi" w:cstheme="minorHAnsi"/>
          <w:i/>
          <w:iCs/>
          <w:sz w:val="22"/>
          <w:szCs w:val="22"/>
          <w:lang w:val="ru-RU"/>
        </w:rPr>
        <w:t>св</w:t>
      </w:r>
      <w:proofErr w:type="gramEnd"/>
      <w:r w:rsidRPr="00C377AF">
        <w:rPr>
          <w:rFonts w:asciiTheme="minorHAnsi" w:eastAsia="Calibri" w:hAnsiTheme="minorHAnsi" w:cstheme="minorHAnsi"/>
          <w:i/>
          <w:iCs/>
          <w:sz w:val="22"/>
          <w:szCs w:val="22"/>
          <w:lang w:val="ru-RU"/>
        </w:rPr>
        <w:t>іті»</w:t>
      </w:r>
      <w:r w:rsidRPr="00C377AF">
        <w:rPr>
          <w:rFonts w:asciiTheme="minorHAnsi" w:eastAsia="Calibri" w:hAnsiTheme="minorHAnsi" w:cstheme="minorHAnsi"/>
          <w:sz w:val="22"/>
          <w:szCs w:val="22"/>
          <w:lang w:val="ru-RU"/>
        </w:rPr>
        <w:t xml:space="preserve"> (Львів, 6-7 листопада 2014 року).  </w:t>
      </w:r>
      <w:r w:rsidRPr="00C32253">
        <w:rPr>
          <w:rFonts w:asciiTheme="minorHAnsi" w:eastAsia="Calibri" w:hAnsiTheme="minorHAnsi" w:cstheme="minorHAnsi"/>
          <w:sz w:val="22"/>
          <w:szCs w:val="22"/>
        </w:rPr>
        <w:t>Львів, 2014. –С.15-16.</w:t>
      </w:r>
    </w:p>
    <w:p w:rsidR="00C32253" w:rsidRPr="00C32253" w:rsidRDefault="01A278DB" w:rsidP="00520451">
      <w:pPr>
        <w:pStyle w:val="paragraph"/>
        <w:numPr>
          <w:ilvl w:val="0"/>
          <w:numId w:val="37"/>
        </w:numPr>
        <w:spacing w:beforeAutospacing="0" w:afterAutospacing="0"/>
        <w:ind w:left="284" w:hanging="284"/>
        <w:jc w:val="both"/>
        <w:rPr>
          <w:rFonts w:asciiTheme="minorHAnsi" w:hAnsiTheme="minorHAnsi" w:cstheme="minorHAnsi"/>
          <w:sz w:val="22"/>
          <w:szCs w:val="22"/>
        </w:rPr>
      </w:pPr>
      <w:r w:rsidRPr="00C32253">
        <w:rPr>
          <w:rFonts w:asciiTheme="minorHAnsi" w:hAnsiTheme="minorHAnsi" w:cstheme="minorHAnsi"/>
          <w:sz w:val="22"/>
          <w:szCs w:val="22"/>
        </w:rPr>
        <w:t>Ушакова Н.І.</w:t>
      </w:r>
      <w:r w:rsidRPr="00C32253">
        <w:rPr>
          <w:rFonts w:asciiTheme="minorHAnsi" w:hAnsiTheme="minorHAnsi" w:cstheme="minorHAnsi"/>
          <w:b/>
          <w:bCs/>
          <w:sz w:val="22"/>
          <w:szCs w:val="22"/>
        </w:rPr>
        <w:t xml:space="preserve"> </w:t>
      </w:r>
      <w:r w:rsidRPr="00C32253">
        <w:rPr>
          <w:rFonts w:asciiTheme="minorHAnsi" w:hAnsiTheme="minorHAnsi" w:cstheme="minorHAnsi"/>
          <w:sz w:val="22"/>
          <w:szCs w:val="22"/>
        </w:rPr>
        <w:t xml:space="preserve">Вправа, завдання, інструкція: методичний і термінологічний аналіз. </w:t>
      </w:r>
      <w:r w:rsidRPr="00C377AF">
        <w:rPr>
          <w:rFonts w:asciiTheme="minorHAnsi" w:hAnsiTheme="minorHAnsi" w:cstheme="minorHAnsi"/>
          <w:i/>
          <w:iCs/>
          <w:sz w:val="22"/>
          <w:szCs w:val="22"/>
          <w:lang w:val="ru-RU"/>
        </w:rPr>
        <w:t xml:space="preserve">Проблеми і перспективи мовної </w:t>
      </w:r>
      <w:proofErr w:type="gramStart"/>
      <w:r w:rsidRPr="00C377AF">
        <w:rPr>
          <w:rFonts w:asciiTheme="minorHAnsi" w:hAnsiTheme="minorHAnsi" w:cstheme="minorHAnsi"/>
          <w:i/>
          <w:iCs/>
          <w:sz w:val="22"/>
          <w:szCs w:val="22"/>
          <w:lang w:val="ru-RU"/>
        </w:rPr>
        <w:t>п</w:t>
      </w:r>
      <w:proofErr w:type="gramEnd"/>
      <w:r w:rsidRPr="00C377AF">
        <w:rPr>
          <w:rFonts w:asciiTheme="minorHAnsi" w:hAnsiTheme="minorHAnsi" w:cstheme="minorHAnsi"/>
          <w:i/>
          <w:iCs/>
          <w:sz w:val="22"/>
          <w:szCs w:val="22"/>
          <w:lang w:val="ru-RU"/>
        </w:rPr>
        <w:t>ідготовки іноземних студентів</w:t>
      </w:r>
      <w:r w:rsidRPr="00C377AF">
        <w:rPr>
          <w:rFonts w:asciiTheme="minorHAnsi" w:hAnsiTheme="minorHAnsi" w:cstheme="minorHAnsi"/>
          <w:sz w:val="22"/>
          <w:szCs w:val="22"/>
          <w:lang w:val="ru-RU"/>
        </w:rPr>
        <w:t>: збірник наукових статей за матеріалами Х</w:t>
      </w:r>
      <w:r w:rsidRPr="00C32253">
        <w:rPr>
          <w:rFonts w:asciiTheme="minorHAnsi" w:hAnsiTheme="minorHAnsi" w:cstheme="minorHAnsi"/>
          <w:sz w:val="22"/>
          <w:szCs w:val="22"/>
        </w:rPr>
        <w:t>IV</w:t>
      </w:r>
      <w:r w:rsidRPr="00C377AF">
        <w:rPr>
          <w:rFonts w:asciiTheme="minorHAnsi" w:hAnsiTheme="minorHAnsi" w:cstheme="minorHAnsi"/>
          <w:sz w:val="22"/>
          <w:szCs w:val="22"/>
          <w:lang w:val="ru-RU"/>
        </w:rPr>
        <w:t xml:space="preserve"> Міжнародної науково-практичної конференції (20-21 жовтня 2022 р.). </w:t>
      </w:r>
      <w:r w:rsidRPr="00C32253">
        <w:rPr>
          <w:rFonts w:asciiTheme="minorHAnsi" w:hAnsiTheme="minorHAnsi" w:cstheme="minorHAnsi"/>
          <w:sz w:val="22"/>
          <w:szCs w:val="22"/>
        </w:rPr>
        <w:t xml:space="preserve">Харків: Видавництво Іванченка І. </w:t>
      </w:r>
      <w:proofErr w:type="gramStart"/>
      <w:r w:rsidRPr="00C32253">
        <w:rPr>
          <w:rFonts w:asciiTheme="minorHAnsi" w:hAnsiTheme="minorHAnsi" w:cstheme="minorHAnsi"/>
          <w:sz w:val="22"/>
          <w:szCs w:val="22"/>
        </w:rPr>
        <w:t>С.,</w:t>
      </w:r>
      <w:proofErr w:type="gramEnd"/>
      <w:r w:rsidRPr="00C32253">
        <w:rPr>
          <w:rFonts w:asciiTheme="minorHAnsi" w:hAnsiTheme="minorHAnsi" w:cstheme="minorHAnsi"/>
          <w:sz w:val="22"/>
          <w:szCs w:val="22"/>
        </w:rPr>
        <w:t xml:space="preserve"> 2022. </w:t>
      </w:r>
      <w:proofErr w:type="gramStart"/>
      <w:r w:rsidRPr="00C32253">
        <w:rPr>
          <w:rFonts w:asciiTheme="minorHAnsi" w:hAnsiTheme="minorHAnsi" w:cstheme="minorHAnsi"/>
          <w:sz w:val="22"/>
          <w:szCs w:val="22"/>
        </w:rPr>
        <w:t>С. 164</w:t>
      </w:r>
      <w:proofErr w:type="gramEnd"/>
      <w:r w:rsidRPr="00C32253">
        <w:rPr>
          <w:rFonts w:asciiTheme="minorHAnsi" w:hAnsiTheme="minorHAnsi" w:cstheme="minorHAnsi"/>
          <w:sz w:val="22"/>
          <w:szCs w:val="22"/>
        </w:rPr>
        <w:t xml:space="preserve">-168. </w:t>
      </w:r>
    </w:p>
    <w:p w:rsidR="00C32253" w:rsidRPr="00C32253" w:rsidRDefault="01A278DB" w:rsidP="00520451">
      <w:pPr>
        <w:pStyle w:val="paragraph"/>
        <w:numPr>
          <w:ilvl w:val="0"/>
          <w:numId w:val="37"/>
        </w:numPr>
        <w:spacing w:beforeAutospacing="0" w:afterAutospacing="0"/>
        <w:ind w:left="284" w:hanging="284"/>
        <w:jc w:val="both"/>
        <w:rPr>
          <w:rStyle w:val="af3"/>
          <w:rFonts w:asciiTheme="minorHAnsi" w:hAnsiTheme="minorHAnsi" w:cstheme="minorHAnsi"/>
          <w:color w:val="auto"/>
          <w:sz w:val="22"/>
          <w:szCs w:val="22"/>
          <w:u w:val="none"/>
        </w:rPr>
      </w:pPr>
      <w:r w:rsidRPr="00C32253">
        <w:rPr>
          <w:rFonts w:asciiTheme="minorHAnsi" w:hAnsiTheme="minorHAnsi" w:cstheme="minorHAnsi"/>
          <w:sz w:val="22"/>
          <w:szCs w:val="22"/>
        </w:rPr>
        <w:t xml:space="preserve">Reading Comprehension Skills and Strategies URL: </w:t>
      </w:r>
      <w:hyperlink r:id="rId49">
        <w:r w:rsidRPr="00C32253">
          <w:rPr>
            <w:rStyle w:val="af3"/>
            <w:rFonts w:asciiTheme="minorHAnsi" w:hAnsiTheme="minorHAnsi" w:cstheme="minorHAnsi"/>
            <w:color w:val="auto"/>
            <w:sz w:val="22"/>
            <w:szCs w:val="22"/>
            <w:u w:val="none"/>
          </w:rPr>
          <w:t>https://languageadvisor.net/reading-comprehension-skills-and-strategies-level-3/</w:t>
        </w:r>
      </w:hyperlink>
    </w:p>
    <w:p w:rsidR="00C32253" w:rsidRPr="00C32253" w:rsidRDefault="01A278DB" w:rsidP="00520451">
      <w:pPr>
        <w:pStyle w:val="paragraph"/>
        <w:numPr>
          <w:ilvl w:val="0"/>
          <w:numId w:val="37"/>
        </w:numPr>
        <w:spacing w:beforeAutospacing="0" w:afterAutospacing="0"/>
        <w:ind w:left="284" w:hanging="284"/>
        <w:jc w:val="both"/>
        <w:rPr>
          <w:rFonts w:asciiTheme="minorHAnsi" w:hAnsiTheme="minorHAnsi" w:cstheme="minorHAnsi"/>
          <w:sz w:val="22"/>
          <w:szCs w:val="22"/>
        </w:rPr>
      </w:pPr>
      <w:r w:rsidRPr="00C32253">
        <w:rPr>
          <w:rFonts w:asciiTheme="minorHAnsi" w:hAnsiTheme="minorHAnsi" w:cstheme="minorHAnsi"/>
          <w:sz w:val="22"/>
          <w:szCs w:val="22"/>
        </w:rPr>
        <w:t xml:space="preserve">Koitjärv, T., Semenov, S. (2008). </w:t>
      </w:r>
      <w:r w:rsidRPr="00C32253">
        <w:rPr>
          <w:rFonts w:asciiTheme="minorHAnsi" w:hAnsiTheme="minorHAnsi" w:cstheme="minorHAnsi"/>
          <w:i/>
          <w:iCs/>
          <w:sz w:val="22"/>
          <w:szCs w:val="22"/>
        </w:rPr>
        <w:t xml:space="preserve">Lahe lugeda, mõnus mõtelda. Harjutusi funktsionaalse lugemisoskuse arendamiseks algklassidele. </w:t>
      </w:r>
      <w:r w:rsidRPr="00C32253">
        <w:rPr>
          <w:rFonts w:asciiTheme="minorHAnsi" w:hAnsiTheme="minorHAnsi" w:cstheme="minorHAnsi"/>
          <w:sz w:val="22"/>
          <w:szCs w:val="22"/>
        </w:rPr>
        <w:t>Tallinn: Ilo</w:t>
      </w:r>
    </w:p>
    <w:p w:rsidR="01A278DB" w:rsidRPr="00C32253" w:rsidRDefault="01A278DB" w:rsidP="00520451">
      <w:pPr>
        <w:pStyle w:val="paragraph"/>
        <w:numPr>
          <w:ilvl w:val="0"/>
          <w:numId w:val="37"/>
        </w:numPr>
        <w:spacing w:beforeAutospacing="0" w:afterAutospacing="0"/>
        <w:ind w:left="284" w:hanging="284"/>
        <w:jc w:val="both"/>
        <w:rPr>
          <w:rFonts w:asciiTheme="minorHAnsi" w:hAnsiTheme="minorHAnsi" w:cstheme="minorHAnsi"/>
          <w:sz w:val="22"/>
          <w:szCs w:val="22"/>
        </w:rPr>
      </w:pPr>
      <w:r w:rsidRPr="00C32253">
        <w:rPr>
          <w:rFonts w:asciiTheme="minorHAnsi" w:hAnsiTheme="minorHAnsi" w:cstheme="minorHAnsi"/>
          <w:sz w:val="22"/>
          <w:szCs w:val="22"/>
        </w:rPr>
        <w:t xml:space="preserve">Koitjärv, T. (2009). </w:t>
      </w:r>
      <w:r w:rsidRPr="00C32253">
        <w:rPr>
          <w:rFonts w:asciiTheme="minorHAnsi" w:hAnsiTheme="minorHAnsi" w:cstheme="minorHAnsi"/>
          <w:i/>
          <w:iCs/>
          <w:sz w:val="22"/>
          <w:szCs w:val="22"/>
        </w:rPr>
        <w:t xml:space="preserve">Lahe lugeda, mõnus mõtelda. II. </w:t>
      </w:r>
      <w:r w:rsidRPr="00C32253">
        <w:rPr>
          <w:rFonts w:asciiTheme="minorHAnsi" w:hAnsiTheme="minorHAnsi" w:cstheme="minorHAnsi"/>
          <w:sz w:val="22"/>
          <w:szCs w:val="22"/>
        </w:rPr>
        <w:t>Tallinn: Ilo</w:t>
      </w:r>
    </w:p>
    <w:p w:rsidR="00C32253" w:rsidRPr="00C32253" w:rsidRDefault="00C32253" w:rsidP="00C32253">
      <w:pPr>
        <w:pStyle w:val="paragraph"/>
        <w:spacing w:beforeAutospacing="0" w:afterAutospacing="0"/>
        <w:ind w:left="284"/>
        <w:rPr>
          <w:rFonts w:asciiTheme="minorHAnsi" w:hAnsiTheme="minorHAnsi" w:cstheme="minorHAnsi"/>
          <w:color w:val="000000" w:themeColor="text1"/>
          <w:sz w:val="22"/>
          <w:szCs w:val="22"/>
          <w:highlight w:val="yellow"/>
        </w:rPr>
      </w:pPr>
    </w:p>
    <w:p w:rsidR="00C32253" w:rsidRDefault="00C32253" w:rsidP="01A278DB">
      <w:pPr>
        <w:spacing w:line="240" w:lineRule="exact"/>
        <w:ind w:right="-20"/>
        <w:jc w:val="both"/>
        <w:rPr>
          <w:rFonts w:ascii="Calibri" w:eastAsia="Calibri" w:hAnsi="Calibri" w:cs="Calibri"/>
          <w:color w:val="000000" w:themeColor="text1"/>
        </w:rPr>
      </w:pPr>
    </w:p>
    <w:p w:rsidR="01A278DB" w:rsidRPr="00C32253" w:rsidRDefault="01A278DB" w:rsidP="00163D9B">
      <w:pPr>
        <w:pStyle w:val="2"/>
        <w:rPr>
          <w:rFonts w:eastAsia="Calibri"/>
        </w:rPr>
      </w:pPr>
      <w:bookmarkStart w:id="48" w:name="_Toc158196771"/>
      <w:r w:rsidRPr="00C32253">
        <w:rPr>
          <w:rFonts w:eastAsia="Calibri"/>
        </w:rPr>
        <w:t>Additional literature</w:t>
      </w:r>
      <w:bookmarkEnd w:id="48"/>
    </w:p>
    <w:p w:rsidR="00C32253" w:rsidRDefault="00C32253" w:rsidP="01A278DB">
      <w:pPr>
        <w:spacing w:line="240" w:lineRule="exact"/>
        <w:ind w:right="-20"/>
        <w:jc w:val="both"/>
        <w:rPr>
          <w:rFonts w:ascii="Calibri" w:eastAsia="Calibri" w:hAnsi="Calibri" w:cs="Calibri"/>
          <w:b/>
          <w:bCs/>
          <w:color w:val="000000" w:themeColor="text1"/>
        </w:rPr>
      </w:pPr>
    </w:p>
    <w:p w:rsidR="01A278DB" w:rsidRPr="00C32253" w:rsidRDefault="01A278DB" w:rsidP="00520451">
      <w:pPr>
        <w:pStyle w:val="a9"/>
        <w:numPr>
          <w:ilvl w:val="0"/>
          <w:numId w:val="38"/>
        </w:numPr>
        <w:jc w:val="both"/>
        <w:rPr>
          <w:rFonts w:cstheme="minorHAnsi"/>
          <w:sz w:val="22"/>
          <w:szCs w:val="22"/>
        </w:rPr>
      </w:pPr>
      <w:r w:rsidRPr="00C32253">
        <w:rPr>
          <w:rStyle w:val="spellingerror"/>
          <w:rFonts w:eastAsiaTheme="majorEastAsia" w:cstheme="minorHAnsi"/>
          <w:sz w:val="22"/>
          <w:szCs w:val="22"/>
        </w:rPr>
        <w:t>Stranovská, Eva &amp; Gadusova, Zdenka. (2022). Developing Reading Comprehension in L2 with respect to Text Genre and Form. Education and Self Development. 17. 63-74. </w:t>
      </w:r>
      <w:hyperlink r:id="rId50">
        <w:r w:rsidRPr="00C32253">
          <w:rPr>
            <w:rStyle w:val="normaltextrun"/>
            <w:rFonts w:eastAsiaTheme="majorEastAsia" w:cstheme="minorHAnsi"/>
            <w:sz w:val="22"/>
            <w:szCs w:val="22"/>
          </w:rPr>
          <w:t>https://eandsdjournal.kpfu.ru/en/journal-article/developing-reading-</w:t>
        </w:r>
      </w:hyperlink>
      <w:hyperlink r:id="rId51">
        <w:r w:rsidRPr="00C32253">
          <w:rPr>
            <w:rStyle w:val="normaltextrun"/>
            <w:rFonts w:eastAsiaTheme="majorEastAsia" w:cstheme="minorHAnsi"/>
            <w:sz w:val="22"/>
            <w:szCs w:val="22"/>
          </w:rPr>
          <w:t>comprehension-in-l2-with-respect-to-text-genre-and-form/</w:t>
        </w:r>
      </w:hyperlink>
      <w:r w:rsidRPr="00C32253">
        <w:rPr>
          <w:rStyle w:val="eop"/>
          <w:rFonts w:cstheme="minorHAnsi"/>
          <w:sz w:val="22"/>
          <w:szCs w:val="22"/>
        </w:rPr>
        <w:t>​</w:t>
      </w:r>
    </w:p>
    <w:p w:rsidR="01A278DB" w:rsidRPr="00C32253" w:rsidRDefault="01A278DB" w:rsidP="00520451">
      <w:pPr>
        <w:pStyle w:val="paragraph"/>
        <w:numPr>
          <w:ilvl w:val="0"/>
          <w:numId w:val="38"/>
        </w:numPr>
        <w:spacing w:beforeAutospacing="0" w:afterAutospacing="0"/>
        <w:rPr>
          <w:rStyle w:val="eop"/>
          <w:rFonts w:asciiTheme="minorHAnsi" w:hAnsiTheme="minorHAnsi" w:cstheme="minorHAnsi"/>
          <w:sz w:val="22"/>
          <w:szCs w:val="22"/>
        </w:rPr>
      </w:pPr>
      <w:r w:rsidRPr="00C32253">
        <w:rPr>
          <w:rStyle w:val="normaltextrun"/>
          <w:rFonts w:asciiTheme="minorHAnsi" w:eastAsiaTheme="majorEastAsia" w:hAnsiTheme="minorHAnsi" w:cstheme="minorHAnsi"/>
          <w:sz w:val="22"/>
          <w:szCs w:val="22"/>
        </w:rPr>
        <w:t xml:space="preserve">D. Fisher, N. Frey, </w:t>
      </w:r>
      <w:proofErr w:type="gramStart"/>
      <w:r w:rsidRPr="00C32253">
        <w:rPr>
          <w:rStyle w:val="normaltextrun"/>
          <w:rFonts w:asciiTheme="minorHAnsi" w:eastAsiaTheme="majorEastAsia" w:hAnsiTheme="minorHAnsi" w:cstheme="minorHAnsi"/>
          <w:sz w:val="22"/>
          <w:szCs w:val="22"/>
        </w:rPr>
        <w:t>D</w:t>
      </w:r>
      <w:proofErr w:type="gramEnd"/>
      <w:r w:rsidRPr="00C32253">
        <w:rPr>
          <w:rStyle w:val="normaltextrun"/>
          <w:rFonts w:asciiTheme="minorHAnsi" w:eastAsiaTheme="majorEastAsia" w:hAnsiTheme="minorHAnsi" w:cstheme="minorHAnsi"/>
          <w:sz w:val="22"/>
          <w:szCs w:val="22"/>
        </w:rPr>
        <w:t>. Lapp: Teaching Reading. A playbook for developing skilled readers through word recognition and language comprehension. Fisher and Frey. Corwin Press. 2023</w:t>
      </w:r>
      <w:r w:rsidRPr="00C32253">
        <w:rPr>
          <w:rStyle w:val="eop"/>
          <w:rFonts w:asciiTheme="minorHAnsi" w:hAnsiTheme="minorHAnsi" w:cstheme="minorHAnsi"/>
          <w:sz w:val="22"/>
          <w:szCs w:val="22"/>
        </w:rPr>
        <w:t>​</w:t>
      </w:r>
    </w:p>
    <w:p w:rsidR="01A278DB" w:rsidRPr="00C32253" w:rsidRDefault="01A278DB" w:rsidP="00520451">
      <w:pPr>
        <w:pStyle w:val="paragraph"/>
        <w:numPr>
          <w:ilvl w:val="0"/>
          <w:numId w:val="38"/>
        </w:numPr>
        <w:spacing w:beforeAutospacing="0" w:afterAutospacing="0"/>
        <w:rPr>
          <w:rStyle w:val="eop"/>
          <w:rFonts w:asciiTheme="minorHAnsi" w:hAnsiTheme="minorHAnsi" w:cstheme="minorHAnsi"/>
          <w:sz w:val="22"/>
          <w:szCs w:val="22"/>
        </w:rPr>
      </w:pPr>
      <w:r w:rsidRPr="00C32253">
        <w:rPr>
          <w:rFonts w:asciiTheme="minorHAnsi" w:eastAsia="Open Sans" w:hAnsiTheme="minorHAnsi" w:cstheme="minorHAnsi"/>
          <w:sz w:val="22"/>
          <w:szCs w:val="22"/>
        </w:rPr>
        <w:t xml:space="preserve">The </w:t>
      </w:r>
      <w:hyperlink r:id="rId52">
        <w:r w:rsidRPr="00C32253">
          <w:rPr>
            <w:rStyle w:val="af3"/>
            <w:rFonts w:asciiTheme="minorHAnsi" w:eastAsia="Open Sans" w:hAnsiTheme="minorHAnsi" w:cstheme="minorHAnsi"/>
            <w:i/>
            <w:iCs/>
            <w:color w:val="auto"/>
            <w:sz w:val="22"/>
            <w:szCs w:val="22"/>
            <w:u w:val="none"/>
          </w:rPr>
          <w:t>Common European Framework of Reference for Languages: Learning, teaching, assessment – Companion volume</w:t>
        </w:r>
      </w:hyperlink>
      <w:r w:rsidRPr="00C32253">
        <w:rPr>
          <w:rFonts w:asciiTheme="minorHAnsi" w:hAnsiTheme="minorHAnsi" w:cstheme="minorHAnsi"/>
          <w:sz w:val="22"/>
          <w:szCs w:val="22"/>
        </w:rPr>
        <w:t xml:space="preserve"> </w:t>
      </w:r>
      <w:r w:rsidRPr="00C32253">
        <w:rPr>
          <w:rStyle w:val="eop"/>
          <w:rFonts w:asciiTheme="minorHAnsi" w:hAnsiTheme="minorHAnsi" w:cstheme="minorHAnsi"/>
          <w:sz w:val="22"/>
          <w:szCs w:val="22"/>
        </w:rPr>
        <w:t>https://www.coe.int/en/web/common-european-framework-reference-languages</w:t>
      </w:r>
    </w:p>
    <w:p w:rsidR="01A278DB" w:rsidRPr="00C32253" w:rsidRDefault="01A278DB" w:rsidP="00520451">
      <w:pPr>
        <w:pStyle w:val="a9"/>
        <w:numPr>
          <w:ilvl w:val="0"/>
          <w:numId w:val="38"/>
        </w:numPr>
        <w:jc w:val="both"/>
        <w:rPr>
          <w:rFonts w:cstheme="minorHAnsi"/>
          <w:sz w:val="22"/>
          <w:szCs w:val="22"/>
        </w:rPr>
      </w:pPr>
      <w:r w:rsidRPr="00C32253">
        <w:rPr>
          <w:rStyle w:val="normaltextrun"/>
          <w:rFonts w:eastAsiaTheme="majorEastAsia" w:cstheme="minorHAnsi"/>
          <w:sz w:val="22"/>
          <w:szCs w:val="22"/>
        </w:rPr>
        <w:t>How to teach reading like a pro. </w:t>
      </w:r>
      <w:hyperlink r:id="rId53">
        <w:r w:rsidRPr="00C32253">
          <w:rPr>
            <w:rStyle w:val="normaltextrun"/>
            <w:rFonts w:eastAsiaTheme="majorEastAsia" w:cstheme="minorHAnsi"/>
            <w:sz w:val="22"/>
            <w:szCs w:val="22"/>
          </w:rPr>
          <w:t>https://www.scribd.com/document/426389320/how-to-teach-reading-like-a-pro-pdf</w:t>
        </w:r>
      </w:hyperlink>
      <w:r w:rsidRPr="00C32253">
        <w:rPr>
          <w:rStyle w:val="eop"/>
          <w:rFonts w:cstheme="minorHAnsi"/>
          <w:sz w:val="22"/>
          <w:szCs w:val="22"/>
        </w:rPr>
        <w:t>​</w:t>
      </w:r>
    </w:p>
    <w:p w:rsidR="01A278DB" w:rsidRPr="00C32253" w:rsidRDefault="01A278DB" w:rsidP="00520451">
      <w:pPr>
        <w:pStyle w:val="paragraph"/>
        <w:numPr>
          <w:ilvl w:val="0"/>
          <w:numId w:val="38"/>
        </w:numPr>
        <w:spacing w:beforeAutospacing="0" w:afterAutospacing="0"/>
        <w:rPr>
          <w:rFonts w:asciiTheme="minorHAnsi" w:hAnsiTheme="minorHAnsi" w:cstheme="minorHAnsi"/>
          <w:sz w:val="22"/>
          <w:szCs w:val="22"/>
        </w:rPr>
      </w:pPr>
      <w:r w:rsidRPr="00C32253">
        <w:rPr>
          <w:rStyle w:val="normaltextrun"/>
          <w:rFonts w:asciiTheme="minorHAnsi" w:eastAsiaTheme="majorEastAsia" w:hAnsiTheme="minorHAnsi" w:cstheme="minorHAnsi"/>
          <w:sz w:val="22"/>
          <w:szCs w:val="22"/>
        </w:rPr>
        <w:t>Hopman-Droste R. Digital reading strategies to improve student success. </w:t>
      </w:r>
      <w:hyperlink r:id="rId54">
        <w:r w:rsidRPr="00C32253">
          <w:rPr>
            <w:rStyle w:val="normaltextrun"/>
            <w:rFonts w:asciiTheme="minorHAnsi" w:eastAsiaTheme="majorEastAsia" w:hAnsiTheme="minorHAnsi" w:cstheme="minorHAnsi"/>
            <w:sz w:val="22"/>
            <w:szCs w:val="22"/>
          </w:rPr>
          <w:t>https://www.pearson.com/ped-</w:t>
        </w:r>
      </w:hyperlink>
      <w:hyperlink r:id="rId55">
        <w:r w:rsidRPr="00C32253">
          <w:rPr>
            <w:rStyle w:val="normaltextrun"/>
            <w:rFonts w:asciiTheme="minorHAnsi" w:eastAsiaTheme="majorEastAsia" w:hAnsiTheme="minorHAnsi" w:cstheme="minorHAnsi"/>
            <w:sz w:val="22"/>
            <w:szCs w:val="22"/>
          </w:rPr>
          <w:t>blogs/blogs/2022/01/digital-reading-strategies-to-improve-student-success.html</w:t>
        </w:r>
      </w:hyperlink>
      <w:r w:rsidRPr="00C32253">
        <w:rPr>
          <w:rStyle w:val="eop"/>
          <w:rFonts w:asciiTheme="minorHAnsi" w:hAnsiTheme="minorHAnsi" w:cstheme="minorHAnsi"/>
          <w:sz w:val="22"/>
          <w:szCs w:val="22"/>
        </w:rPr>
        <w:t>​</w:t>
      </w:r>
    </w:p>
    <w:p w:rsidR="01A278DB" w:rsidRPr="00C32253" w:rsidRDefault="01A278DB" w:rsidP="00520451">
      <w:pPr>
        <w:pStyle w:val="paragraph"/>
        <w:numPr>
          <w:ilvl w:val="0"/>
          <w:numId w:val="38"/>
        </w:numPr>
        <w:spacing w:beforeAutospacing="0" w:afterAutospacing="0"/>
        <w:rPr>
          <w:rFonts w:asciiTheme="minorHAnsi" w:hAnsiTheme="minorHAnsi" w:cstheme="minorHAnsi"/>
          <w:sz w:val="22"/>
          <w:szCs w:val="22"/>
        </w:rPr>
      </w:pPr>
      <w:r w:rsidRPr="00C32253">
        <w:rPr>
          <w:rStyle w:val="normaltextrun"/>
          <w:rFonts w:asciiTheme="minorHAnsi" w:eastAsiaTheme="majorEastAsia" w:hAnsiTheme="minorHAnsi" w:cstheme="minorHAnsi"/>
          <w:sz w:val="22"/>
          <w:szCs w:val="22"/>
        </w:rPr>
        <w:t>MacDonald B. 4 Types of Reading Skills &amp; Reading Comprehension Tips. </w:t>
      </w:r>
      <w:hyperlink r:id="rId56">
        <w:r w:rsidRPr="00C32253">
          <w:rPr>
            <w:rStyle w:val="normaltextrun"/>
            <w:rFonts w:asciiTheme="minorHAnsi" w:eastAsiaTheme="majorEastAsia" w:hAnsiTheme="minorHAnsi" w:cstheme="minorHAnsi"/>
            <w:sz w:val="22"/>
            <w:szCs w:val="22"/>
          </w:rPr>
          <w:t>https://blog.lillypad.ai/types-of-reading-skills/</w:t>
        </w:r>
      </w:hyperlink>
      <w:r w:rsidRPr="00C32253">
        <w:rPr>
          <w:rStyle w:val="eop"/>
          <w:rFonts w:asciiTheme="minorHAnsi" w:hAnsiTheme="minorHAnsi" w:cstheme="minorHAnsi"/>
          <w:sz w:val="22"/>
          <w:szCs w:val="22"/>
        </w:rPr>
        <w:t>​</w:t>
      </w:r>
    </w:p>
    <w:p w:rsidR="01A278DB" w:rsidRPr="00C32253" w:rsidRDefault="01A278DB" w:rsidP="00520451">
      <w:pPr>
        <w:pStyle w:val="paragraph"/>
        <w:numPr>
          <w:ilvl w:val="0"/>
          <w:numId w:val="38"/>
        </w:numPr>
        <w:spacing w:beforeAutospacing="0" w:afterAutospacing="0"/>
        <w:rPr>
          <w:rFonts w:asciiTheme="minorHAnsi" w:hAnsiTheme="minorHAnsi" w:cstheme="minorHAnsi"/>
          <w:sz w:val="22"/>
          <w:szCs w:val="22"/>
        </w:rPr>
      </w:pPr>
      <w:r w:rsidRPr="00C32253">
        <w:rPr>
          <w:rStyle w:val="normaltextrun"/>
          <w:rFonts w:asciiTheme="minorHAnsi" w:eastAsiaTheme="majorEastAsia" w:hAnsiTheme="minorHAnsi" w:cstheme="minorHAnsi"/>
          <w:sz w:val="22"/>
          <w:szCs w:val="22"/>
        </w:rPr>
        <w:t>Cohn J. Skim, dive, surface. Teaching digital reading.  Morgantown: West Virginia University Press (2021), 258р.</w:t>
      </w:r>
    </w:p>
    <w:p w:rsidR="01A278DB" w:rsidRPr="00C32253" w:rsidRDefault="01A278DB" w:rsidP="00520451">
      <w:pPr>
        <w:pStyle w:val="paragraph"/>
        <w:numPr>
          <w:ilvl w:val="0"/>
          <w:numId w:val="38"/>
        </w:numPr>
        <w:spacing w:beforeAutospacing="0" w:afterAutospacing="0"/>
        <w:rPr>
          <w:rFonts w:asciiTheme="minorHAnsi" w:hAnsiTheme="minorHAnsi" w:cstheme="minorHAnsi"/>
          <w:sz w:val="22"/>
          <w:szCs w:val="22"/>
        </w:rPr>
      </w:pPr>
      <w:r w:rsidRPr="00C32253">
        <w:rPr>
          <w:rStyle w:val="normaltextrun"/>
          <w:rFonts w:asciiTheme="minorHAnsi" w:eastAsiaTheme="majorEastAsia" w:hAnsiTheme="minorHAnsi" w:cstheme="minorHAnsi"/>
          <w:sz w:val="22"/>
          <w:szCs w:val="22"/>
        </w:rPr>
        <w:t>General Strategies for Reading Comprehension. https://www.readnaturally.com/research/5-components-of-reading/comprehension</w:t>
      </w:r>
    </w:p>
    <w:p w:rsidR="01A278DB" w:rsidRPr="00C32253" w:rsidRDefault="01A278DB" w:rsidP="00520451">
      <w:pPr>
        <w:pStyle w:val="paragraph"/>
        <w:numPr>
          <w:ilvl w:val="0"/>
          <w:numId w:val="38"/>
        </w:numPr>
        <w:spacing w:beforeAutospacing="0" w:afterAutospacing="0"/>
        <w:rPr>
          <w:rFonts w:asciiTheme="minorHAnsi" w:hAnsiTheme="minorHAnsi" w:cstheme="minorHAnsi"/>
          <w:sz w:val="22"/>
          <w:szCs w:val="22"/>
        </w:rPr>
      </w:pPr>
      <w:r w:rsidRPr="00C32253">
        <w:rPr>
          <w:rStyle w:val="spellingerror"/>
          <w:rFonts w:asciiTheme="minorHAnsi" w:eastAsiaTheme="majorEastAsia" w:hAnsiTheme="minorHAnsi" w:cstheme="minorHAnsi"/>
          <w:sz w:val="22"/>
          <w:szCs w:val="22"/>
        </w:rPr>
        <w:t>Ferguson</w:t>
      </w:r>
      <w:r w:rsidRPr="00C32253">
        <w:rPr>
          <w:rStyle w:val="normaltextrun"/>
          <w:rFonts w:asciiTheme="minorHAnsi" w:hAnsiTheme="minorHAnsi" w:cstheme="minorHAnsi"/>
          <w:sz w:val="22"/>
          <w:szCs w:val="22"/>
        </w:rPr>
        <w:t> C. </w:t>
      </w:r>
      <w:r w:rsidRPr="00C32253">
        <w:rPr>
          <w:rStyle w:val="spellingerror"/>
          <w:rFonts w:asciiTheme="minorHAnsi" w:eastAsiaTheme="majorEastAsia" w:hAnsiTheme="minorHAnsi" w:cstheme="minorHAnsi"/>
          <w:sz w:val="22"/>
          <w:szCs w:val="22"/>
        </w:rPr>
        <w:t>Adapting</w:t>
      </w:r>
      <w:r w:rsidRPr="00C32253">
        <w:rPr>
          <w:rStyle w:val="normaltextrun"/>
          <w:rFonts w:asciiTheme="minorHAnsi" w:hAnsiTheme="minorHAnsi" w:cstheme="minorHAnsi"/>
          <w:sz w:val="22"/>
          <w:szCs w:val="22"/>
        </w:rPr>
        <w:t> </w:t>
      </w:r>
      <w:r w:rsidRPr="00C32253">
        <w:rPr>
          <w:rStyle w:val="spellingerror"/>
          <w:rFonts w:asciiTheme="minorHAnsi" w:eastAsiaTheme="majorEastAsia" w:hAnsiTheme="minorHAnsi" w:cstheme="minorHAnsi"/>
          <w:sz w:val="22"/>
          <w:szCs w:val="22"/>
        </w:rPr>
        <w:t>Reading</w:t>
      </w:r>
      <w:r w:rsidRPr="00C32253">
        <w:rPr>
          <w:rStyle w:val="normaltextrun"/>
          <w:rFonts w:asciiTheme="minorHAnsi" w:hAnsiTheme="minorHAnsi" w:cstheme="minorHAnsi"/>
          <w:sz w:val="22"/>
          <w:szCs w:val="22"/>
        </w:rPr>
        <w:t> </w:t>
      </w:r>
      <w:r w:rsidRPr="00C32253">
        <w:rPr>
          <w:rStyle w:val="spellingerror"/>
          <w:rFonts w:asciiTheme="minorHAnsi" w:eastAsiaTheme="majorEastAsia" w:hAnsiTheme="minorHAnsi" w:cstheme="minorHAnsi"/>
          <w:sz w:val="22"/>
          <w:szCs w:val="22"/>
        </w:rPr>
        <w:t>Comprehension</w:t>
      </w:r>
      <w:r w:rsidRPr="00C32253">
        <w:rPr>
          <w:rStyle w:val="normaltextrun"/>
          <w:rFonts w:asciiTheme="minorHAnsi" w:hAnsiTheme="minorHAnsi" w:cstheme="minorHAnsi"/>
          <w:sz w:val="22"/>
          <w:szCs w:val="22"/>
        </w:rPr>
        <w:t> </w:t>
      </w:r>
      <w:r w:rsidRPr="00C32253">
        <w:rPr>
          <w:rStyle w:val="spellingerror"/>
          <w:rFonts w:asciiTheme="minorHAnsi" w:eastAsiaTheme="majorEastAsia" w:hAnsiTheme="minorHAnsi" w:cstheme="minorHAnsi"/>
          <w:sz w:val="22"/>
          <w:szCs w:val="22"/>
        </w:rPr>
        <w:t>Instruction</w:t>
      </w:r>
      <w:r w:rsidRPr="00C32253">
        <w:rPr>
          <w:rStyle w:val="normaltextrun"/>
          <w:rFonts w:asciiTheme="minorHAnsi" w:hAnsiTheme="minorHAnsi" w:cstheme="minorHAnsi"/>
          <w:sz w:val="22"/>
          <w:szCs w:val="22"/>
        </w:rPr>
        <w:t> </w:t>
      </w:r>
      <w:r w:rsidRPr="00C32253">
        <w:rPr>
          <w:rStyle w:val="spellingerror"/>
          <w:rFonts w:asciiTheme="minorHAnsi" w:eastAsiaTheme="majorEastAsia" w:hAnsiTheme="minorHAnsi" w:cstheme="minorHAnsi"/>
          <w:sz w:val="22"/>
          <w:szCs w:val="22"/>
        </w:rPr>
        <w:t>to</w:t>
      </w:r>
      <w:r w:rsidRPr="00C32253">
        <w:rPr>
          <w:rStyle w:val="normaltextrun"/>
          <w:rFonts w:asciiTheme="minorHAnsi" w:hAnsiTheme="minorHAnsi" w:cstheme="minorHAnsi"/>
          <w:sz w:val="22"/>
          <w:szCs w:val="22"/>
        </w:rPr>
        <w:t> Virtual Learning. </w:t>
      </w:r>
      <w:hyperlink r:id="rId57">
        <w:r w:rsidRPr="00C32253">
          <w:rPr>
            <w:rStyle w:val="normaltextrun"/>
            <w:rFonts w:asciiTheme="minorHAnsi" w:hAnsiTheme="minorHAnsi" w:cstheme="minorHAnsi"/>
            <w:sz w:val="22"/>
            <w:szCs w:val="22"/>
          </w:rPr>
          <w:t>https://www.edutopia.org/article/adapting-reading-comprehension-instruction-virtual-learning/</w:t>
        </w:r>
      </w:hyperlink>
      <w:r w:rsidRPr="00C32253">
        <w:rPr>
          <w:rStyle w:val="eop"/>
          <w:rFonts w:asciiTheme="minorHAnsi" w:eastAsiaTheme="majorEastAsia" w:hAnsiTheme="minorHAnsi" w:cstheme="minorHAnsi"/>
          <w:sz w:val="22"/>
          <w:szCs w:val="22"/>
        </w:rPr>
        <w:t>​</w:t>
      </w:r>
    </w:p>
    <w:p w:rsidR="01A278DB" w:rsidRPr="00C32253" w:rsidRDefault="01A278DB" w:rsidP="00520451">
      <w:pPr>
        <w:pStyle w:val="paragraph"/>
        <w:numPr>
          <w:ilvl w:val="0"/>
          <w:numId w:val="38"/>
        </w:numPr>
        <w:spacing w:beforeAutospacing="0" w:afterAutospacing="0"/>
        <w:rPr>
          <w:rFonts w:asciiTheme="minorHAnsi" w:hAnsiTheme="minorHAnsi" w:cstheme="minorHAnsi"/>
          <w:sz w:val="22"/>
          <w:szCs w:val="22"/>
        </w:rPr>
      </w:pPr>
      <w:r w:rsidRPr="00C32253">
        <w:rPr>
          <w:rStyle w:val="normaltextrun"/>
          <w:rFonts w:asciiTheme="minorHAnsi" w:hAnsiTheme="minorHAnsi" w:cstheme="minorHAnsi"/>
          <w:sz w:val="22"/>
          <w:szCs w:val="22"/>
        </w:rPr>
        <w:t>Peachey N. Digital </w:t>
      </w:r>
      <w:r w:rsidRPr="00C32253">
        <w:rPr>
          <w:rStyle w:val="spellingerror"/>
          <w:rFonts w:asciiTheme="minorHAnsi" w:eastAsiaTheme="majorEastAsia" w:hAnsiTheme="minorHAnsi" w:cstheme="minorHAnsi"/>
          <w:sz w:val="22"/>
          <w:szCs w:val="22"/>
        </w:rPr>
        <w:t>tools</w:t>
      </w:r>
      <w:r w:rsidRPr="00C32253">
        <w:rPr>
          <w:rStyle w:val="normaltextrun"/>
          <w:rFonts w:asciiTheme="minorHAnsi" w:hAnsiTheme="minorHAnsi" w:cstheme="minorHAnsi"/>
          <w:sz w:val="22"/>
          <w:szCs w:val="22"/>
        </w:rPr>
        <w:t> </w:t>
      </w:r>
      <w:r w:rsidRPr="00C32253">
        <w:rPr>
          <w:rStyle w:val="spellingerror"/>
          <w:rFonts w:asciiTheme="minorHAnsi" w:eastAsiaTheme="majorEastAsia" w:hAnsiTheme="minorHAnsi" w:cstheme="minorHAnsi"/>
          <w:sz w:val="22"/>
          <w:szCs w:val="22"/>
        </w:rPr>
        <w:t>for</w:t>
      </w:r>
      <w:r w:rsidRPr="00C32253">
        <w:rPr>
          <w:rStyle w:val="normaltextrun"/>
          <w:rFonts w:asciiTheme="minorHAnsi" w:hAnsiTheme="minorHAnsi" w:cstheme="minorHAnsi"/>
          <w:sz w:val="22"/>
          <w:szCs w:val="22"/>
        </w:rPr>
        <w:t> </w:t>
      </w:r>
      <w:r w:rsidRPr="00C32253">
        <w:rPr>
          <w:rStyle w:val="spellingerror"/>
          <w:rFonts w:asciiTheme="minorHAnsi" w:eastAsiaTheme="majorEastAsia" w:hAnsiTheme="minorHAnsi" w:cstheme="minorHAnsi"/>
          <w:sz w:val="22"/>
          <w:szCs w:val="22"/>
        </w:rPr>
        <w:t>teachers. https://www.scribd.com/document/446641071/Nik-Peachey-Digital-Tools-for-teachers-pdf</w:t>
      </w:r>
    </w:p>
    <w:p w:rsidR="01A278DB" w:rsidRPr="00C377AF" w:rsidRDefault="01A278DB" w:rsidP="00520451">
      <w:pPr>
        <w:pStyle w:val="a9"/>
        <w:numPr>
          <w:ilvl w:val="0"/>
          <w:numId w:val="38"/>
        </w:numPr>
        <w:jc w:val="both"/>
        <w:rPr>
          <w:rFonts w:cstheme="minorHAnsi"/>
          <w:sz w:val="22"/>
          <w:szCs w:val="22"/>
          <w:lang w:val="ru-RU"/>
        </w:rPr>
      </w:pPr>
      <w:r w:rsidRPr="00C377AF">
        <w:rPr>
          <w:rStyle w:val="spellingerror"/>
          <w:rFonts w:eastAsiaTheme="majorEastAsia" w:cstheme="minorHAnsi"/>
          <w:sz w:val="22"/>
          <w:szCs w:val="22"/>
          <w:lang w:val="ru-RU"/>
        </w:rPr>
        <w:t>Панченков</w:t>
      </w:r>
      <w:r w:rsidRPr="00C32253">
        <w:rPr>
          <w:rStyle w:val="spellingerror"/>
          <w:rFonts w:eastAsiaTheme="majorEastAsia" w:cstheme="minorHAnsi"/>
          <w:sz w:val="22"/>
          <w:szCs w:val="22"/>
        </w:rPr>
        <w:t> </w:t>
      </w:r>
      <w:r w:rsidRPr="00C377AF">
        <w:rPr>
          <w:rStyle w:val="spellingerror"/>
          <w:rFonts w:eastAsiaTheme="majorEastAsia" w:cstheme="minorHAnsi"/>
          <w:sz w:val="22"/>
          <w:szCs w:val="22"/>
          <w:lang w:val="ru-RU"/>
        </w:rPr>
        <w:t>А.</w:t>
      </w:r>
      <w:r w:rsidRPr="00C32253">
        <w:rPr>
          <w:rStyle w:val="spellingerror"/>
          <w:rFonts w:eastAsiaTheme="majorEastAsia" w:cstheme="minorHAnsi"/>
          <w:sz w:val="22"/>
          <w:szCs w:val="22"/>
        </w:rPr>
        <w:t> </w:t>
      </w:r>
      <w:r w:rsidRPr="00C377AF">
        <w:rPr>
          <w:rStyle w:val="spellingerror"/>
          <w:rFonts w:eastAsiaTheme="majorEastAsia" w:cstheme="minorHAnsi"/>
          <w:sz w:val="22"/>
          <w:szCs w:val="22"/>
          <w:lang w:val="ru-RU"/>
        </w:rPr>
        <w:t>Дидактичні</w:t>
      </w:r>
      <w:r w:rsidRPr="00C32253">
        <w:rPr>
          <w:rStyle w:val="spellingerror"/>
          <w:rFonts w:eastAsiaTheme="majorEastAsia" w:cstheme="minorHAnsi"/>
          <w:sz w:val="22"/>
          <w:szCs w:val="22"/>
        </w:rPr>
        <w:t> </w:t>
      </w:r>
      <w:r w:rsidRPr="00C377AF">
        <w:rPr>
          <w:rStyle w:val="spellingerror"/>
          <w:rFonts w:eastAsiaTheme="majorEastAsia" w:cstheme="minorHAnsi"/>
          <w:sz w:val="22"/>
          <w:szCs w:val="22"/>
          <w:lang w:val="ru-RU"/>
        </w:rPr>
        <w:t>стратегії</w:t>
      </w:r>
      <w:r w:rsidRPr="00C32253">
        <w:rPr>
          <w:rStyle w:val="spellingerror"/>
          <w:rFonts w:eastAsiaTheme="majorEastAsia" w:cstheme="minorHAnsi"/>
          <w:sz w:val="22"/>
          <w:szCs w:val="22"/>
        </w:rPr>
        <w:t> </w:t>
      </w:r>
      <w:proofErr w:type="gramStart"/>
      <w:r w:rsidRPr="00C377AF">
        <w:rPr>
          <w:rStyle w:val="spellingerror"/>
          <w:rFonts w:eastAsiaTheme="majorEastAsia" w:cstheme="minorHAnsi"/>
          <w:sz w:val="22"/>
          <w:szCs w:val="22"/>
          <w:lang w:val="ru-RU"/>
        </w:rPr>
        <w:t>критичного</w:t>
      </w:r>
      <w:proofErr w:type="gramEnd"/>
      <w:r w:rsidRPr="00C32253">
        <w:rPr>
          <w:rStyle w:val="spellingerror"/>
          <w:rFonts w:eastAsiaTheme="majorEastAsia" w:cstheme="minorHAnsi"/>
          <w:sz w:val="22"/>
          <w:szCs w:val="22"/>
        </w:rPr>
        <w:t> </w:t>
      </w:r>
      <w:r w:rsidRPr="00C377AF">
        <w:rPr>
          <w:rStyle w:val="spellingerror"/>
          <w:rFonts w:eastAsiaTheme="majorEastAsia" w:cstheme="minorHAnsi"/>
          <w:sz w:val="22"/>
          <w:szCs w:val="22"/>
          <w:lang w:val="ru-RU"/>
        </w:rPr>
        <w:t xml:space="preserve">читання. </w:t>
      </w:r>
      <w:r w:rsidRPr="00C32253">
        <w:rPr>
          <w:rStyle w:val="spellingerror"/>
          <w:rFonts w:eastAsiaTheme="majorEastAsia" w:cstheme="minorHAnsi"/>
          <w:sz w:val="22"/>
          <w:szCs w:val="22"/>
        </w:rPr>
        <w:t>URL</w:t>
      </w:r>
      <w:r w:rsidRPr="00C377AF">
        <w:rPr>
          <w:rStyle w:val="spellingerror"/>
          <w:rFonts w:eastAsiaTheme="majorEastAsia" w:cstheme="minorHAnsi"/>
          <w:sz w:val="22"/>
          <w:szCs w:val="22"/>
          <w:lang w:val="ru-RU"/>
        </w:rPr>
        <w:t>:</w:t>
      </w:r>
      <w:r w:rsidRPr="00C32253">
        <w:rPr>
          <w:rStyle w:val="spellingerror"/>
          <w:rFonts w:eastAsiaTheme="majorEastAsia" w:cstheme="minorHAnsi"/>
          <w:sz w:val="22"/>
          <w:szCs w:val="22"/>
        </w:rPr>
        <w:t>  </w:t>
      </w:r>
      <w:hyperlink r:id="rId58">
        <w:r w:rsidRPr="00C32253">
          <w:rPr>
            <w:rStyle w:val="normaltextrun"/>
            <w:rFonts w:eastAsiaTheme="majorEastAsia" w:cstheme="minorHAnsi"/>
            <w:sz w:val="22"/>
            <w:szCs w:val="22"/>
          </w:rPr>
          <w:t>https</w:t>
        </w:r>
        <w:r w:rsidRPr="00C377AF">
          <w:rPr>
            <w:rStyle w:val="normaltextrun"/>
            <w:rFonts w:eastAsiaTheme="majorEastAsia" w:cstheme="minorHAnsi"/>
            <w:sz w:val="22"/>
            <w:szCs w:val="22"/>
            <w:lang w:val="ru-RU"/>
          </w:rPr>
          <w:t>://</w:t>
        </w:r>
        <w:r w:rsidRPr="00C32253">
          <w:rPr>
            <w:rStyle w:val="normaltextrun"/>
            <w:rFonts w:eastAsiaTheme="majorEastAsia" w:cstheme="minorHAnsi"/>
            <w:sz w:val="22"/>
            <w:szCs w:val="22"/>
          </w:rPr>
          <w:t>osvita</w:t>
        </w:r>
        <w:r w:rsidRPr="00C377AF">
          <w:rPr>
            <w:rStyle w:val="normaltextrun"/>
            <w:rFonts w:eastAsiaTheme="majorEastAsia" w:cstheme="minorHAnsi"/>
            <w:sz w:val="22"/>
            <w:szCs w:val="22"/>
            <w:lang w:val="ru-RU"/>
          </w:rPr>
          <w:t>.</w:t>
        </w:r>
        <w:r w:rsidRPr="00C32253">
          <w:rPr>
            <w:rStyle w:val="normaltextrun"/>
            <w:rFonts w:eastAsiaTheme="majorEastAsia" w:cstheme="minorHAnsi"/>
            <w:sz w:val="22"/>
            <w:szCs w:val="22"/>
          </w:rPr>
          <w:t>ua</w:t>
        </w:r>
        <w:r w:rsidRPr="00C377AF">
          <w:rPr>
            <w:rStyle w:val="normaltextrun"/>
            <w:rFonts w:eastAsiaTheme="majorEastAsia" w:cstheme="minorHAnsi"/>
            <w:sz w:val="22"/>
            <w:szCs w:val="22"/>
            <w:lang w:val="ru-RU"/>
          </w:rPr>
          <w:t>/</w:t>
        </w:r>
        <w:r w:rsidRPr="00C32253">
          <w:rPr>
            <w:rStyle w:val="normaltextrun"/>
            <w:rFonts w:eastAsiaTheme="majorEastAsia" w:cstheme="minorHAnsi"/>
            <w:sz w:val="22"/>
            <w:szCs w:val="22"/>
          </w:rPr>
          <w:t>school</w:t>
        </w:r>
        <w:r w:rsidRPr="00C377AF">
          <w:rPr>
            <w:rStyle w:val="normaltextrun"/>
            <w:rFonts w:eastAsiaTheme="majorEastAsia" w:cstheme="minorHAnsi"/>
            <w:sz w:val="22"/>
            <w:szCs w:val="22"/>
            <w:lang w:val="ru-RU"/>
          </w:rPr>
          <w:t>/</w:t>
        </w:r>
        <w:r w:rsidRPr="00C32253">
          <w:rPr>
            <w:rStyle w:val="normaltextrun"/>
            <w:rFonts w:eastAsiaTheme="majorEastAsia" w:cstheme="minorHAnsi"/>
            <w:sz w:val="22"/>
            <w:szCs w:val="22"/>
          </w:rPr>
          <w:t>method</w:t>
        </w:r>
        <w:r w:rsidRPr="00C377AF">
          <w:rPr>
            <w:rStyle w:val="normaltextrun"/>
            <w:rFonts w:eastAsiaTheme="majorEastAsia" w:cstheme="minorHAnsi"/>
            <w:sz w:val="22"/>
            <w:szCs w:val="22"/>
            <w:lang w:val="ru-RU"/>
          </w:rPr>
          <w:t>/</w:t>
        </w:r>
        <w:r w:rsidRPr="00C32253">
          <w:rPr>
            <w:rStyle w:val="normaltextrun"/>
            <w:rFonts w:eastAsiaTheme="majorEastAsia" w:cstheme="minorHAnsi"/>
            <w:sz w:val="22"/>
            <w:szCs w:val="22"/>
          </w:rPr>
          <w:t>technol</w:t>
        </w:r>
        <w:r w:rsidRPr="00C377AF">
          <w:rPr>
            <w:rStyle w:val="normaltextrun"/>
            <w:rFonts w:eastAsiaTheme="majorEastAsia" w:cstheme="minorHAnsi"/>
            <w:sz w:val="22"/>
            <w:szCs w:val="22"/>
            <w:lang w:val="ru-RU"/>
          </w:rPr>
          <w:t>/1125/</w:t>
        </w:r>
      </w:hyperlink>
      <w:r w:rsidRPr="00C377AF">
        <w:rPr>
          <w:rStyle w:val="normaltextrun"/>
          <w:rFonts w:eastAsiaTheme="majorEastAsia" w:cstheme="minorHAnsi"/>
          <w:sz w:val="22"/>
          <w:szCs w:val="22"/>
          <w:lang w:val="ru-RU"/>
        </w:rPr>
        <w:t>.</w:t>
      </w:r>
      <w:r w:rsidRPr="00C377AF">
        <w:rPr>
          <w:rStyle w:val="normaltextrun"/>
          <w:rFonts w:cstheme="minorHAnsi"/>
          <w:sz w:val="22"/>
          <w:szCs w:val="22"/>
          <w:lang w:val="ru-RU"/>
        </w:rPr>
        <w:t xml:space="preserve"> </w:t>
      </w:r>
    </w:p>
    <w:p w:rsidR="01A278DB" w:rsidRPr="00C377AF" w:rsidRDefault="01A278DB" w:rsidP="00520451">
      <w:pPr>
        <w:pStyle w:val="paragraph"/>
        <w:numPr>
          <w:ilvl w:val="0"/>
          <w:numId w:val="38"/>
        </w:numPr>
        <w:spacing w:beforeAutospacing="0" w:afterAutospacing="0"/>
        <w:rPr>
          <w:rFonts w:asciiTheme="minorHAnsi" w:hAnsiTheme="minorHAnsi" w:cstheme="minorHAnsi"/>
          <w:sz w:val="22"/>
          <w:szCs w:val="22"/>
          <w:lang w:val="ru-RU"/>
        </w:rPr>
      </w:pPr>
      <w:r w:rsidRPr="00C377AF">
        <w:rPr>
          <w:rStyle w:val="normaltextrun"/>
          <w:rFonts w:asciiTheme="minorHAnsi" w:hAnsiTheme="minorHAnsi" w:cstheme="minorHAnsi"/>
          <w:sz w:val="22"/>
          <w:szCs w:val="22"/>
          <w:lang w:val="ru-RU"/>
        </w:rPr>
        <w:t xml:space="preserve">Дика Н.М., Глазова О.П. (2019) Формування читацької компетентності учнів: </w:t>
      </w:r>
      <w:proofErr w:type="gramStart"/>
      <w:r w:rsidRPr="00C377AF">
        <w:rPr>
          <w:rStyle w:val="normaltextrun"/>
          <w:rFonts w:asciiTheme="minorHAnsi" w:hAnsiTheme="minorHAnsi" w:cstheme="minorHAnsi"/>
          <w:sz w:val="22"/>
          <w:szCs w:val="22"/>
          <w:lang w:val="ru-RU"/>
        </w:rPr>
        <w:t>м</w:t>
      </w:r>
      <w:proofErr w:type="gramEnd"/>
      <w:r w:rsidRPr="00C377AF">
        <w:rPr>
          <w:rStyle w:val="normaltextrun"/>
          <w:rFonts w:asciiTheme="minorHAnsi" w:hAnsiTheme="minorHAnsi" w:cstheme="minorHAnsi"/>
          <w:sz w:val="22"/>
          <w:szCs w:val="22"/>
          <w:lang w:val="ru-RU"/>
        </w:rPr>
        <w:t>іжнародний</w:t>
      </w:r>
      <w:r w:rsidRPr="00C32253">
        <w:rPr>
          <w:rStyle w:val="normaltextrun"/>
          <w:rFonts w:asciiTheme="minorHAnsi" w:hAnsiTheme="minorHAnsi" w:cstheme="minorHAnsi"/>
          <w:sz w:val="22"/>
          <w:szCs w:val="22"/>
        </w:rPr>
        <w:t> </w:t>
      </w:r>
      <w:r w:rsidRPr="00C377AF">
        <w:rPr>
          <w:rStyle w:val="normaltextrun"/>
          <w:rFonts w:asciiTheme="minorHAnsi" w:hAnsiTheme="minorHAnsi" w:cstheme="minorHAnsi"/>
          <w:sz w:val="22"/>
          <w:szCs w:val="22"/>
          <w:lang w:val="ru-RU"/>
        </w:rPr>
        <w:t>методичний досвід.</w:t>
      </w:r>
      <w:r w:rsidRPr="00C32253">
        <w:rPr>
          <w:rStyle w:val="normaltextrun"/>
          <w:rFonts w:asciiTheme="minorHAnsi" w:hAnsiTheme="minorHAnsi" w:cstheme="minorHAnsi"/>
          <w:sz w:val="22"/>
          <w:szCs w:val="22"/>
        </w:rPr>
        <w:t> </w:t>
      </w:r>
      <w:r w:rsidRPr="00C377AF">
        <w:rPr>
          <w:rStyle w:val="spellingerror"/>
          <w:rFonts w:asciiTheme="minorHAnsi" w:eastAsiaTheme="majorEastAsia" w:hAnsiTheme="minorHAnsi" w:cstheme="minorHAnsi"/>
          <w:i/>
          <w:iCs/>
          <w:sz w:val="22"/>
          <w:szCs w:val="22"/>
          <w:lang w:val="ru-RU"/>
        </w:rPr>
        <w:t>Теорія</w:t>
      </w:r>
      <w:r w:rsidRPr="00C32253">
        <w:rPr>
          <w:rStyle w:val="normaltextrun"/>
          <w:rFonts w:asciiTheme="minorHAnsi" w:hAnsiTheme="minorHAnsi" w:cstheme="minorHAnsi"/>
          <w:i/>
          <w:iCs/>
          <w:sz w:val="22"/>
          <w:szCs w:val="22"/>
        </w:rPr>
        <w:t> </w:t>
      </w:r>
      <w:r w:rsidRPr="00C377AF">
        <w:rPr>
          <w:rStyle w:val="normaltextrun"/>
          <w:rFonts w:asciiTheme="minorHAnsi" w:hAnsiTheme="minorHAnsi" w:cstheme="minorHAnsi"/>
          <w:i/>
          <w:iCs/>
          <w:sz w:val="22"/>
          <w:szCs w:val="22"/>
          <w:lang w:val="ru-RU"/>
        </w:rPr>
        <w:t>та методика</w:t>
      </w:r>
      <w:r w:rsidRPr="00C32253">
        <w:rPr>
          <w:rStyle w:val="normaltextrun"/>
          <w:rFonts w:asciiTheme="minorHAnsi" w:hAnsiTheme="minorHAnsi" w:cstheme="minorHAnsi"/>
          <w:i/>
          <w:iCs/>
          <w:sz w:val="22"/>
          <w:szCs w:val="22"/>
        </w:rPr>
        <w:t> </w:t>
      </w:r>
      <w:r w:rsidRPr="00C377AF">
        <w:rPr>
          <w:rStyle w:val="spellingerror"/>
          <w:rFonts w:asciiTheme="minorHAnsi" w:eastAsiaTheme="majorEastAsia" w:hAnsiTheme="minorHAnsi" w:cstheme="minorHAnsi"/>
          <w:i/>
          <w:iCs/>
          <w:sz w:val="22"/>
          <w:szCs w:val="22"/>
          <w:lang w:val="ru-RU"/>
        </w:rPr>
        <w:t>навчання</w:t>
      </w:r>
      <w:r w:rsidRPr="00C32253">
        <w:rPr>
          <w:rStyle w:val="normaltextrun"/>
          <w:rFonts w:asciiTheme="minorHAnsi" w:hAnsiTheme="minorHAnsi" w:cstheme="minorHAnsi"/>
          <w:i/>
          <w:iCs/>
          <w:sz w:val="22"/>
          <w:szCs w:val="22"/>
        </w:rPr>
        <w:t> </w:t>
      </w:r>
      <w:r w:rsidRPr="00C377AF">
        <w:rPr>
          <w:rStyle w:val="normaltextrun"/>
          <w:rFonts w:asciiTheme="minorHAnsi" w:hAnsiTheme="minorHAnsi" w:cstheme="minorHAnsi"/>
          <w:i/>
          <w:iCs/>
          <w:sz w:val="22"/>
          <w:szCs w:val="22"/>
          <w:lang w:val="ru-RU"/>
        </w:rPr>
        <w:t>(з</w:t>
      </w:r>
      <w:r w:rsidRPr="00C32253">
        <w:rPr>
          <w:rStyle w:val="normaltextrun"/>
          <w:rFonts w:asciiTheme="minorHAnsi" w:hAnsiTheme="minorHAnsi" w:cstheme="minorHAnsi"/>
          <w:i/>
          <w:iCs/>
          <w:sz w:val="22"/>
          <w:szCs w:val="22"/>
        </w:rPr>
        <w:t> </w:t>
      </w:r>
      <w:r w:rsidRPr="00C377AF">
        <w:rPr>
          <w:rStyle w:val="spellingerror"/>
          <w:rFonts w:asciiTheme="minorHAnsi" w:eastAsiaTheme="majorEastAsia" w:hAnsiTheme="minorHAnsi" w:cstheme="minorHAnsi"/>
          <w:i/>
          <w:iCs/>
          <w:sz w:val="22"/>
          <w:szCs w:val="22"/>
          <w:lang w:val="ru-RU"/>
        </w:rPr>
        <w:t>галузей</w:t>
      </w:r>
      <w:r w:rsidRPr="00C32253">
        <w:rPr>
          <w:rStyle w:val="normaltextrun"/>
          <w:rFonts w:asciiTheme="minorHAnsi" w:hAnsiTheme="minorHAnsi" w:cstheme="minorHAnsi"/>
          <w:i/>
          <w:iCs/>
          <w:sz w:val="22"/>
          <w:szCs w:val="22"/>
        </w:rPr>
        <w:t> </w:t>
      </w:r>
      <w:r w:rsidRPr="00C377AF">
        <w:rPr>
          <w:rStyle w:val="spellingerror"/>
          <w:rFonts w:asciiTheme="minorHAnsi" w:eastAsiaTheme="majorEastAsia" w:hAnsiTheme="minorHAnsi" w:cstheme="minorHAnsi"/>
          <w:i/>
          <w:iCs/>
          <w:sz w:val="22"/>
          <w:szCs w:val="22"/>
          <w:lang w:val="ru-RU"/>
        </w:rPr>
        <w:t>знань</w:t>
      </w:r>
      <w:r w:rsidRPr="00C377AF">
        <w:rPr>
          <w:rStyle w:val="normaltextrun"/>
          <w:rFonts w:asciiTheme="minorHAnsi" w:hAnsiTheme="minorHAnsi" w:cstheme="minorHAnsi"/>
          <w:i/>
          <w:iCs/>
          <w:sz w:val="22"/>
          <w:szCs w:val="22"/>
          <w:lang w:val="ru-RU"/>
        </w:rPr>
        <w:t>)</w:t>
      </w:r>
      <w:r w:rsidRPr="00C377AF">
        <w:rPr>
          <w:rStyle w:val="normaltextrun"/>
          <w:rFonts w:asciiTheme="minorHAnsi" w:hAnsiTheme="minorHAnsi" w:cstheme="minorHAnsi"/>
          <w:sz w:val="22"/>
          <w:szCs w:val="22"/>
          <w:lang w:val="ru-RU"/>
        </w:rPr>
        <w:t>. Вип.12. Т.1. С. 27-31.</w:t>
      </w:r>
      <w:r w:rsidRPr="00C377AF">
        <w:rPr>
          <w:rStyle w:val="eop"/>
          <w:rFonts w:asciiTheme="minorHAnsi" w:eastAsiaTheme="majorEastAsia" w:hAnsiTheme="minorHAnsi" w:cstheme="minorHAnsi"/>
          <w:sz w:val="22"/>
          <w:szCs w:val="22"/>
          <w:lang w:val="ru-RU"/>
        </w:rPr>
        <w:t>​</w:t>
      </w:r>
    </w:p>
    <w:p w:rsidR="01A278DB" w:rsidRPr="00C32253" w:rsidRDefault="01A278DB" w:rsidP="00520451">
      <w:pPr>
        <w:pStyle w:val="a9"/>
        <w:numPr>
          <w:ilvl w:val="0"/>
          <w:numId w:val="38"/>
        </w:numPr>
        <w:jc w:val="both"/>
        <w:rPr>
          <w:rFonts w:cstheme="minorHAnsi"/>
          <w:sz w:val="22"/>
          <w:szCs w:val="22"/>
        </w:rPr>
      </w:pPr>
      <w:r w:rsidRPr="00C377AF">
        <w:rPr>
          <w:rFonts w:cstheme="minorHAnsi"/>
          <w:sz w:val="22"/>
          <w:szCs w:val="22"/>
          <w:lang w:val="ru-RU"/>
        </w:rPr>
        <w:t>Українська мова для слухачі</w:t>
      </w:r>
      <w:proofErr w:type="gramStart"/>
      <w:r w:rsidRPr="00C377AF">
        <w:rPr>
          <w:rFonts w:cstheme="minorHAnsi"/>
          <w:sz w:val="22"/>
          <w:szCs w:val="22"/>
          <w:lang w:val="ru-RU"/>
        </w:rPr>
        <w:t>в-</w:t>
      </w:r>
      <w:proofErr w:type="gramEnd"/>
      <w:r w:rsidRPr="00C377AF">
        <w:rPr>
          <w:rFonts w:cstheme="minorHAnsi"/>
          <w:sz w:val="22"/>
          <w:szCs w:val="22"/>
          <w:lang w:val="ru-RU"/>
        </w:rPr>
        <w:t xml:space="preserve">іноземців підготовчого відділення. Збірник вправ і завдань : навчальний </w:t>
      </w:r>
      <w:proofErr w:type="gramStart"/>
      <w:r w:rsidRPr="00C377AF">
        <w:rPr>
          <w:rFonts w:cstheme="minorHAnsi"/>
          <w:sz w:val="22"/>
          <w:szCs w:val="22"/>
          <w:lang w:val="ru-RU"/>
        </w:rPr>
        <w:t>пос</w:t>
      </w:r>
      <w:proofErr w:type="gramEnd"/>
      <w:r w:rsidRPr="00C377AF">
        <w:rPr>
          <w:rFonts w:cstheme="minorHAnsi"/>
          <w:sz w:val="22"/>
          <w:szCs w:val="22"/>
          <w:lang w:val="ru-RU"/>
        </w:rPr>
        <w:t xml:space="preserve">ібник/Л. Є. Азарова І. Є., Зозуля Л. В. Солодар.  </w:t>
      </w:r>
      <w:r w:rsidRPr="00C32253">
        <w:rPr>
          <w:rFonts w:cstheme="minorHAnsi"/>
          <w:sz w:val="22"/>
          <w:szCs w:val="22"/>
        </w:rPr>
        <w:t>Вінниця: ВНТУ, 2010.  121 с</w:t>
      </w:r>
    </w:p>
    <w:p w:rsidR="01A278DB" w:rsidRPr="00C377AF" w:rsidRDefault="01A278DB" w:rsidP="00520451">
      <w:pPr>
        <w:pStyle w:val="a9"/>
        <w:numPr>
          <w:ilvl w:val="0"/>
          <w:numId w:val="38"/>
        </w:numPr>
        <w:jc w:val="both"/>
        <w:rPr>
          <w:rFonts w:cstheme="minorHAnsi"/>
          <w:sz w:val="22"/>
          <w:szCs w:val="22"/>
          <w:lang w:val="ru-RU"/>
        </w:rPr>
      </w:pPr>
      <w:r w:rsidRPr="00C377AF">
        <w:rPr>
          <w:rFonts w:cstheme="minorHAnsi"/>
          <w:sz w:val="22"/>
          <w:szCs w:val="22"/>
          <w:lang w:val="ru-RU"/>
        </w:rPr>
        <w:t xml:space="preserve">Паралель. Українська мова для початківців. Вступний курс: навчальний </w:t>
      </w:r>
      <w:proofErr w:type="gramStart"/>
      <w:r w:rsidRPr="00C377AF">
        <w:rPr>
          <w:rFonts w:cstheme="minorHAnsi"/>
          <w:sz w:val="22"/>
          <w:szCs w:val="22"/>
          <w:lang w:val="ru-RU"/>
        </w:rPr>
        <w:t>пос</w:t>
      </w:r>
      <w:proofErr w:type="gramEnd"/>
      <w:r w:rsidRPr="00C377AF">
        <w:rPr>
          <w:rFonts w:cstheme="minorHAnsi"/>
          <w:sz w:val="22"/>
          <w:szCs w:val="22"/>
          <w:lang w:val="ru-RU"/>
        </w:rPr>
        <w:t>ібник. Х.: ХНУ імені В.Н. Каразіна, 2017. 64 с. Ушакова Н.І., Алексєєнко Т.М., Кушнір</w:t>
      </w:r>
      <w:proofErr w:type="gramStart"/>
      <w:r w:rsidRPr="00C377AF">
        <w:rPr>
          <w:rFonts w:cstheme="minorHAnsi"/>
          <w:sz w:val="22"/>
          <w:szCs w:val="22"/>
          <w:lang w:val="ru-RU"/>
        </w:rPr>
        <w:t xml:space="preserve"> І.</w:t>
      </w:r>
      <w:proofErr w:type="gramEnd"/>
      <w:r w:rsidRPr="00C377AF">
        <w:rPr>
          <w:rFonts w:cstheme="minorHAnsi"/>
          <w:sz w:val="22"/>
          <w:szCs w:val="22"/>
          <w:lang w:val="ru-RU"/>
        </w:rPr>
        <w:t>М., Петренко І.П.</w:t>
      </w:r>
    </w:p>
    <w:p w:rsidR="01A278DB" w:rsidRPr="00C377AF" w:rsidRDefault="01A278DB" w:rsidP="00520451">
      <w:pPr>
        <w:pStyle w:val="a9"/>
        <w:numPr>
          <w:ilvl w:val="0"/>
          <w:numId w:val="38"/>
        </w:numPr>
        <w:jc w:val="both"/>
        <w:rPr>
          <w:rFonts w:cstheme="minorHAnsi"/>
          <w:sz w:val="22"/>
          <w:szCs w:val="22"/>
          <w:lang w:val="ru-RU"/>
        </w:rPr>
      </w:pPr>
      <w:r w:rsidRPr="00C377AF">
        <w:rPr>
          <w:rFonts w:cstheme="minorHAnsi"/>
          <w:sz w:val="22"/>
          <w:szCs w:val="22"/>
          <w:lang w:val="ru-RU"/>
        </w:rPr>
        <w:t xml:space="preserve">Паралель. Українська мова для початківців. Базовий курс: навчальний </w:t>
      </w:r>
      <w:proofErr w:type="gramStart"/>
      <w:r w:rsidRPr="00C377AF">
        <w:rPr>
          <w:rFonts w:cstheme="minorHAnsi"/>
          <w:sz w:val="22"/>
          <w:szCs w:val="22"/>
          <w:lang w:val="ru-RU"/>
        </w:rPr>
        <w:t>пос</w:t>
      </w:r>
      <w:proofErr w:type="gramEnd"/>
      <w:r w:rsidRPr="00C377AF">
        <w:rPr>
          <w:rFonts w:cstheme="minorHAnsi"/>
          <w:sz w:val="22"/>
          <w:szCs w:val="22"/>
          <w:lang w:val="ru-RU"/>
        </w:rPr>
        <w:t>ібник. Х.: ХНУ імені В.Н. Каразіна, 2018. 112 с. Ушакова Н.І., Алекєєнко Т.М., Кушнір</w:t>
      </w:r>
      <w:proofErr w:type="gramStart"/>
      <w:r w:rsidRPr="00C377AF">
        <w:rPr>
          <w:rFonts w:cstheme="minorHAnsi"/>
          <w:sz w:val="22"/>
          <w:szCs w:val="22"/>
          <w:lang w:val="ru-RU"/>
        </w:rPr>
        <w:t xml:space="preserve"> І.</w:t>
      </w:r>
      <w:proofErr w:type="gramEnd"/>
      <w:r w:rsidRPr="00C377AF">
        <w:rPr>
          <w:rFonts w:cstheme="minorHAnsi"/>
          <w:sz w:val="22"/>
          <w:szCs w:val="22"/>
          <w:lang w:val="ru-RU"/>
        </w:rPr>
        <w:t>М., Петренко І.П.</w:t>
      </w:r>
    </w:p>
    <w:p w:rsidR="01A278DB" w:rsidRPr="00C377AF" w:rsidRDefault="01A278DB" w:rsidP="00520451">
      <w:pPr>
        <w:pStyle w:val="a9"/>
        <w:numPr>
          <w:ilvl w:val="0"/>
          <w:numId w:val="38"/>
        </w:numPr>
        <w:jc w:val="both"/>
        <w:rPr>
          <w:rFonts w:cstheme="minorHAnsi"/>
          <w:sz w:val="22"/>
          <w:szCs w:val="22"/>
          <w:lang w:val="ru-RU"/>
        </w:rPr>
      </w:pPr>
      <w:r w:rsidRPr="00C377AF">
        <w:rPr>
          <w:rFonts w:cstheme="minorHAnsi"/>
          <w:sz w:val="22"/>
          <w:szCs w:val="22"/>
          <w:lang w:val="ru-RU"/>
        </w:rPr>
        <w:t xml:space="preserve">Паралель. Українська мова для початківців. Основний курс: навчальний </w:t>
      </w:r>
      <w:proofErr w:type="gramStart"/>
      <w:r w:rsidRPr="00C377AF">
        <w:rPr>
          <w:rFonts w:cstheme="minorHAnsi"/>
          <w:sz w:val="22"/>
          <w:szCs w:val="22"/>
          <w:lang w:val="ru-RU"/>
        </w:rPr>
        <w:t>пос</w:t>
      </w:r>
      <w:proofErr w:type="gramEnd"/>
      <w:r w:rsidRPr="00C377AF">
        <w:rPr>
          <w:rFonts w:cstheme="minorHAnsi"/>
          <w:sz w:val="22"/>
          <w:szCs w:val="22"/>
          <w:lang w:val="ru-RU"/>
        </w:rPr>
        <w:t>ібник. Х.: ХНУ імені В.Н. Каразіна, 2019. 118 с. Ушакова Н.І., Алекєєнко Т.М., Кушнір</w:t>
      </w:r>
      <w:proofErr w:type="gramStart"/>
      <w:r w:rsidRPr="00C377AF">
        <w:rPr>
          <w:rFonts w:cstheme="minorHAnsi"/>
          <w:sz w:val="22"/>
          <w:szCs w:val="22"/>
          <w:lang w:val="ru-RU"/>
        </w:rPr>
        <w:t xml:space="preserve"> І.</w:t>
      </w:r>
      <w:proofErr w:type="gramEnd"/>
      <w:r w:rsidRPr="00C377AF">
        <w:rPr>
          <w:rFonts w:cstheme="minorHAnsi"/>
          <w:sz w:val="22"/>
          <w:szCs w:val="22"/>
          <w:lang w:val="ru-RU"/>
        </w:rPr>
        <w:t>М., Петренко І.П.</w:t>
      </w:r>
    </w:p>
    <w:p w:rsidR="01A278DB" w:rsidRPr="00C32253" w:rsidRDefault="01A278DB" w:rsidP="00520451">
      <w:pPr>
        <w:pStyle w:val="a9"/>
        <w:numPr>
          <w:ilvl w:val="0"/>
          <w:numId w:val="38"/>
        </w:numPr>
        <w:jc w:val="both"/>
        <w:rPr>
          <w:rFonts w:cstheme="minorHAnsi"/>
          <w:sz w:val="22"/>
          <w:szCs w:val="22"/>
        </w:rPr>
      </w:pPr>
      <w:r w:rsidRPr="00C377AF">
        <w:rPr>
          <w:rFonts w:cstheme="minorHAnsi"/>
          <w:sz w:val="22"/>
          <w:szCs w:val="22"/>
          <w:lang w:val="ru-RU"/>
        </w:rPr>
        <w:t>Ушакова Н.І., Петров</w:t>
      </w:r>
      <w:proofErr w:type="gramStart"/>
      <w:r w:rsidRPr="00C377AF">
        <w:rPr>
          <w:rFonts w:cstheme="minorHAnsi"/>
          <w:sz w:val="22"/>
          <w:szCs w:val="22"/>
          <w:lang w:val="ru-RU"/>
        </w:rPr>
        <w:t xml:space="preserve"> І.</w:t>
      </w:r>
      <w:proofErr w:type="gramEnd"/>
      <w:r w:rsidRPr="00C377AF">
        <w:rPr>
          <w:rFonts w:cstheme="minorHAnsi"/>
          <w:sz w:val="22"/>
          <w:szCs w:val="22"/>
          <w:lang w:val="ru-RU"/>
        </w:rPr>
        <w:t xml:space="preserve">В. Знайомтесь: Україна. Тексти для читання і розвитку вмінь міжкультурного спілкування Х.: ХНУ імені В.Н.Каразіна, 2012. </w:t>
      </w:r>
      <w:r w:rsidRPr="00C32253">
        <w:rPr>
          <w:rFonts w:cstheme="minorHAnsi"/>
          <w:sz w:val="22"/>
          <w:szCs w:val="22"/>
        </w:rPr>
        <w:t xml:space="preserve">120 </w:t>
      </w:r>
      <w:proofErr w:type="gramStart"/>
      <w:r w:rsidRPr="00C32253">
        <w:rPr>
          <w:rFonts w:cstheme="minorHAnsi"/>
          <w:sz w:val="22"/>
          <w:szCs w:val="22"/>
        </w:rPr>
        <w:t>с</w:t>
      </w:r>
      <w:proofErr w:type="gramEnd"/>
      <w:r w:rsidRPr="00C32253">
        <w:rPr>
          <w:rFonts w:cstheme="minorHAnsi"/>
          <w:sz w:val="22"/>
          <w:szCs w:val="22"/>
        </w:rPr>
        <w:t>.</w:t>
      </w:r>
    </w:p>
    <w:p w:rsidR="01A278DB" w:rsidRPr="00C377AF" w:rsidRDefault="01A278DB" w:rsidP="00520451">
      <w:pPr>
        <w:pStyle w:val="a9"/>
        <w:numPr>
          <w:ilvl w:val="0"/>
          <w:numId w:val="38"/>
        </w:numPr>
        <w:rPr>
          <w:rFonts w:cstheme="minorHAnsi"/>
          <w:sz w:val="22"/>
          <w:szCs w:val="22"/>
          <w:lang w:val="ru-RU"/>
        </w:rPr>
      </w:pPr>
      <w:r w:rsidRPr="00C377AF">
        <w:rPr>
          <w:rFonts w:cstheme="minorHAnsi"/>
          <w:sz w:val="22"/>
          <w:szCs w:val="22"/>
          <w:lang w:val="ru-RU"/>
        </w:rPr>
        <w:t xml:space="preserve">Дегтярьова Т. О. Українська мова як іноземна. Елементарний курс : навчальний </w:t>
      </w:r>
      <w:proofErr w:type="gramStart"/>
      <w:r w:rsidRPr="00C377AF">
        <w:rPr>
          <w:rFonts w:cstheme="minorHAnsi"/>
          <w:sz w:val="22"/>
          <w:szCs w:val="22"/>
          <w:lang w:val="ru-RU"/>
        </w:rPr>
        <w:t>пос</w:t>
      </w:r>
      <w:proofErr w:type="gramEnd"/>
      <w:r w:rsidRPr="00C377AF">
        <w:rPr>
          <w:rFonts w:cstheme="minorHAnsi"/>
          <w:sz w:val="22"/>
          <w:szCs w:val="22"/>
          <w:lang w:val="ru-RU"/>
        </w:rPr>
        <w:t>ібник/Т. О. Дегтярьова, Г. В. Дядченко, О. М. Скварча. – Суми</w:t>
      </w:r>
      <w:proofErr w:type="gramStart"/>
      <w:r w:rsidRPr="00C377AF">
        <w:rPr>
          <w:rFonts w:cstheme="minorHAnsi"/>
          <w:sz w:val="22"/>
          <w:szCs w:val="22"/>
          <w:lang w:val="ru-RU"/>
        </w:rPr>
        <w:t xml:space="preserve"> :</w:t>
      </w:r>
      <w:proofErr w:type="gramEnd"/>
      <w:r w:rsidRPr="00C377AF">
        <w:rPr>
          <w:rFonts w:cstheme="minorHAnsi"/>
          <w:sz w:val="22"/>
          <w:szCs w:val="22"/>
          <w:lang w:val="ru-RU"/>
        </w:rPr>
        <w:t xml:space="preserve"> Сумський державний університет, 2020. 138 с. </w:t>
      </w:r>
      <w:hyperlink r:id="rId59">
        <w:r w:rsidRPr="00C32253">
          <w:rPr>
            <w:rStyle w:val="af3"/>
            <w:rFonts w:cstheme="minorHAnsi"/>
            <w:color w:val="auto"/>
            <w:sz w:val="22"/>
            <w:szCs w:val="22"/>
            <w:u w:val="none"/>
          </w:rPr>
          <w:t>https</w:t>
        </w:r>
        <w:r w:rsidRPr="00C377AF">
          <w:rPr>
            <w:rStyle w:val="af3"/>
            <w:rFonts w:cstheme="minorHAnsi"/>
            <w:color w:val="auto"/>
            <w:sz w:val="22"/>
            <w:szCs w:val="22"/>
            <w:u w:val="none"/>
            <w:lang w:val="ru-RU"/>
          </w:rPr>
          <w:t>://</w:t>
        </w:r>
        <w:r w:rsidRPr="00C32253">
          <w:rPr>
            <w:rStyle w:val="af3"/>
            <w:rFonts w:cstheme="minorHAnsi"/>
            <w:color w:val="auto"/>
            <w:sz w:val="22"/>
            <w:szCs w:val="22"/>
            <w:u w:val="none"/>
          </w:rPr>
          <w:t>essuir</w:t>
        </w:r>
        <w:r w:rsidRPr="00C377AF">
          <w:rPr>
            <w:rStyle w:val="af3"/>
            <w:rFonts w:cstheme="minorHAnsi"/>
            <w:color w:val="auto"/>
            <w:sz w:val="22"/>
            <w:szCs w:val="22"/>
            <w:u w:val="none"/>
            <w:lang w:val="ru-RU"/>
          </w:rPr>
          <w:t>.</w:t>
        </w:r>
        <w:r w:rsidRPr="00C32253">
          <w:rPr>
            <w:rStyle w:val="af3"/>
            <w:rFonts w:cstheme="minorHAnsi"/>
            <w:color w:val="auto"/>
            <w:sz w:val="22"/>
            <w:szCs w:val="22"/>
            <w:u w:val="none"/>
          </w:rPr>
          <w:t>sumdu</w:t>
        </w:r>
        <w:r w:rsidRPr="00C377AF">
          <w:rPr>
            <w:rStyle w:val="af3"/>
            <w:rFonts w:cstheme="minorHAnsi"/>
            <w:color w:val="auto"/>
            <w:sz w:val="22"/>
            <w:szCs w:val="22"/>
            <w:u w:val="none"/>
            <w:lang w:val="ru-RU"/>
          </w:rPr>
          <w:t>.</w:t>
        </w:r>
        <w:r w:rsidRPr="00C32253">
          <w:rPr>
            <w:rStyle w:val="af3"/>
            <w:rFonts w:cstheme="minorHAnsi"/>
            <w:color w:val="auto"/>
            <w:sz w:val="22"/>
            <w:szCs w:val="22"/>
            <w:u w:val="none"/>
          </w:rPr>
          <w:t>edu</w:t>
        </w:r>
        <w:r w:rsidRPr="00C377AF">
          <w:rPr>
            <w:rStyle w:val="af3"/>
            <w:rFonts w:cstheme="minorHAnsi"/>
            <w:color w:val="auto"/>
            <w:sz w:val="22"/>
            <w:szCs w:val="22"/>
            <w:u w:val="none"/>
            <w:lang w:val="ru-RU"/>
          </w:rPr>
          <w:t>.</w:t>
        </w:r>
        <w:r w:rsidRPr="00C32253">
          <w:rPr>
            <w:rStyle w:val="af3"/>
            <w:rFonts w:cstheme="minorHAnsi"/>
            <w:color w:val="auto"/>
            <w:sz w:val="22"/>
            <w:szCs w:val="22"/>
            <w:u w:val="none"/>
          </w:rPr>
          <w:t>ua</w:t>
        </w:r>
        <w:r w:rsidRPr="00C377AF">
          <w:rPr>
            <w:rStyle w:val="af3"/>
            <w:rFonts w:cstheme="minorHAnsi"/>
            <w:color w:val="auto"/>
            <w:sz w:val="22"/>
            <w:szCs w:val="22"/>
            <w:u w:val="none"/>
            <w:lang w:val="ru-RU"/>
          </w:rPr>
          <w:t>/</w:t>
        </w:r>
        <w:r w:rsidRPr="00C32253">
          <w:rPr>
            <w:rStyle w:val="af3"/>
            <w:rFonts w:cstheme="minorHAnsi"/>
            <w:color w:val="auto"/>
            <w:sz w:val="22"/>
            <w:szCs w:val="22"/>
            <w:u w:val="none"/>
          </w:rPr>
          <w:t>bitstream</w:t>
        </w:r>
        <w:r w:rsidRPr="00C377AF">
          <w:rPr>
            <w:rStyle w:val="af3"/>
            <w:rFonts w:cstheme="minorHAnsi"/>
            <w:color w:val="auto"/>
            <w:sz w:val="22"/>
            <w:szCs w:val="22"/>
            <w:u w:val="none"/>
            <w:lang w:val="ru-RU"/>
          </w:rPr>
          <w:t>-</w:t>
        </w:r>
        <w:r w:rsidRPr="00C32253">
          <w:rPr>
            <w:rStyle w:val="af3"/>
            <w:rFonts w:cstheme="minorHAnsi"/>
            <w:color w:val="auto"/>
            <w:sz w:val="22"/>
            <w:szCs w:val="22"/>
            <w:u w:val="none"/>
          </w:rPr>
          <w:t>download</w:t>
        </w:r>
        <w:r w:rsidRPr="00C377AF">
          <w:rPr>
            <w:rStyle w:val="af3"/>
            <w:rFonts w:cstheme="minorHAnsi"/>
            <w:color w:val="auto"/>
            <w:sz w:val="22"/>
            <w:szCs w:val="22"/>
            <w:u w:val="none"/>
            <w:lang w:val="ru-RU"/>
          </w:rPr>
          <w:t>/123456789/80532/3/</w:t>
        </w:r>
        <w:r w:rsidRPr="00C32253">
          <w:rPr>
            <w:rStyle w:val="af3"/>
            <w:rFonts w:cstheme="minorHAnsi"/>
            <w:color w:val="auto"/>
            <w:sz w:val="22"/>
            <w:szCs w:val="22"/>
            <w:u w:val="none"/>
          </w:rPr>
          <w:t>Dehtiarova</w:t>
        </w:r>
        <w:r w:rsidRPr="00C377AF">
          <w:rPr>
            <w:rStyle w:val="af3"/>
            <w:rFonts w:cstheme="minorHAnsi"/>
            <w:color w:val="auto"/>
            <w:sz w:val="22"/>
            <w:szCs w:val="22"/>
            <w:u w:val="none"/>
            <w:lang w:val="ru-RU"/>
          </w:rPr>
          <w:t>_</w:t>
        </w:r>
        <w:r w:rsidRPr="00C32253">
          <w:rPr>
            <w:rStyle w:val="af3"/>
            <w:rFonts w:cstheme="minorHAnsi"/>
            <w:color w:val="auto"/>
            <w:sz w:val="22"/>
            <w:szCs w:val="22"/>
            <w:u w:val="none"/>
          </w:rPr>
          <w:t>formy</w:t>
        </w:r>
        <w:r w:rsidRPr="00C377AF">
          <w:rPr>
            <w:rStyle w:val="af3"/>
            <w:rFonts w:cstheme="minorHAnsi"/>
            <w:color w:val="auto"/>
            <w:sz w:val="22"/>
            <w:szCs w:val="22"/>
            <w:u w:val="none"/>
            <w:lang w:val="ru-RU"/>
          </w:rPr>
          <w:t>_</w:t>
        </w:r>
        <w:r w:rsidRPr="00C32253">
          <w:rPr>
            <w:rStyle w:val="af3"/>
            <w:rFonts w:cstheme="minorHAnsi"/>
            <w:color w:val="auto"/>
            <w:sz w:val="22"/>
            <w:szCs w:val="22"/>
            <w:u w:val="none"/>
          </w:rPr>
          <w:t>movlennia</w:t>
        </w:r>
        <w:r w:rsidRPr="00C377AF">
          <w:rPr>
            <w:rStyle w:val="af3"/>
            <w:rFonts w:cstheme="minorHAnsi"/>
            <w:color w:val="auto"/>
            <w:sz w:val="22"/>
            <w:szCs w:val="22"/>
            <w:u w:val="none"/>
            <w:lang w:val="ru-RU"/>
          </w:rPr>
          <w:t>.</w:t>
        </w:r>
        <w:r w:rsidRPr="00C32253">
          <w:rPr>
            <w:rStyle w:val="af3"/>
            <w:rFonts w:cstheme="minorHAnsi"/>
            <w:color w:val="auto"/>
            <w:sz w:val="22"/>
            <w:szCs w:val="22"/>
            <w:u w:val="none"/>
          </w:rPr>
          <w:t>pdf</w:t>
        </w:r>
        <w:r w:rsidRPr="00C377AF">
          <w:rPr>
            <w:rStyle w:val="af3"/>
            <w:rFonts w:cstheme="minorHAnsi"/>
            <w:color w:val="auto"/>
            <w:sz w:val="22"/>
            <w:szCs w:val="22"/>
            <w:u w:val="none"/>
            <w:lang w:val="ru-RU"/>
          </w:rPr>
          <w:t>;</w:t>
        </w:r>
        <w:r w:rsidRPr="00C32253">
          <w:rPr>
            <w:rStyle w:val="af3"/>
            <w:rFonts w:cstheme="minorHAnsi"/>
            <w:color w:val="auto"/>
            <w:sz w:val="22"/>
            <w:szCs w:val="22"/>
            <w:u w:val="none"/>
          </w:rPr>
          <w:t>jsessionid</w:t>
        </w:r>
        <w:r w:rsidRPr="00C377AF">
          <w:rPr>
            <w:rStyle w:val="af3"/>
            <w:rFonts w:cstheme="minorHAnsi"/>
            <w:color w:val="auto"/>
            <w:sz w:val="22"/>
            <w:szCs w:val="22"/>
            <w:u w:val="none"/>
            <w:lang w:val="ru-RU"/>
          </w:rPr>
          <w:t>=2191</w:t>
        </w:r>
        <w:r w:rsidRPr="00C32253">
          <w:rPr>
            <w:rStyle w:val="af3"/>
            <w:rFonts w:cstheme="minorHAnsi"/>
            <w:color w:val="auto"/>
            <w:sz w:val="22"/>
            <w:szCs w:val="22"/>
            <w:u w:val="none"/>
          </w:rPr>
          <w:t>DFEC</w:t>
        </w:r>
        <w:r w:rsidRPr="00C377AF">
          <w:rPr>
            <w:rStyle w:val="af3"/>
            <w:rFonts w:cstheme="minorHAnsi"/>
            <w:color w:val="auto"/>
            <w:sz w:val="22"/>
            <w:szCs w:val="22"/>
            <w:u w:val="none"/>
            <w:lang w:val="ru-RU"/>
          </w:rPr>
          <w:t>73</w:t>
        </w:r>
        <w:r w:rsidRPr="00C32253">
          <w:rPr>
            <w:rStyle w:val="af3"/>
            <w:rFonts w:cstheme="minorHAnsi"/>
            <w:color w:val="auto"/>
            <w:sz w:val="22"/>
            <w:szCs w:val="22"/>
            <w:u w:val="none"/>
          </w:rPr>
          <w:t>C</w:t>
        </w:r>
        <w:r w:rsidRPr="00C377AF">
          <w:rPr>
            <w:rStyle w:val="af3"/>
            <w:rFonts w:cstheme="minorHAnsi"/>
            <w:color w:val="auto"/>
            <w:sz w:val="22"/>
            <w:szCs w:val="22"/>
            <w:u w:val="none"/>
            <w:lang w:val="ru-RU"/>
          </w:rPr>
          <w:t>569</w:t>
        </w:r>
        <w:r w:rsidRPr="00C32253">
          <w:rPr>
            <w:rStyle w:val="af3"/>
            <w:rFonts w:cstheme="minorHAnsi"/>
            <w:color w:val="auto"/>
            <w:sz w:val="22"/>
            <w:szCs w:val="22"/>
            <w:u w:val="none"/>
          </w:rPr>
          <w:t>C</w:t>
        </w:r>
        <w:r w:rsidRPr="00C377AF">
          <w:rPr>
            <w:rStyle w:val="af3"/>
            <w:rFonts w:cstheme="minorHAnsi"/>
            <w:color w:val="auto"/>
            <w:sz w:val="22"/>
            <w:szCs w:val="22"/>
            <w:u w:val="none"/>
            <w:lang w:val="ru-RU"/>
          </w:rPr>
          <w:t>6</w:t>
        </w:r>
        <w:r w:rsidRPr="00C32253">
          <w:rPr>
            <w:rStyle w:val="af3"/>
            <w:rFonts w:cstheme="minorHAnsi"/>
            <w:color w:val="auto"/>
            <w:sz w:val="22"/>
            <w:szCs w:val="22"/>
            <w:u w:val="none"/>
          </w:rPr>
          <w:t>D</w:t>
        </w:r>
        <w:r w:rsidRPr="00C377AF">
          <w:rPr>
            <w:rStyle w:val="af3"/>
            <w:rFonts w:cstheme="minorHAnsi"/>
            <w:color w:val="auto"/>
            <w:sz w:val="22"/>
            <w:szCs w:val="22"/>
            <w:u w:val="none"/>
            <w:lang w:val="ru-RU"/>
          </w:rPr>
          <w:t>5</w:t>
        </w:r>
        <w:r w:rsidRPr="00C32253">
          <w:rPr>
            <w:rStyle w:val="af3"/>
            <w:rFonts w:cstheme="minorHAnsi"/>
            <w:color w:val="auto"/>
            <w:sz w:val="22"/>
            <w:szCs w:val="22"/>
            <w:u w:val="none"/>
          </w:rPr>
          <w:t>DFF</w:t>
        </w:r>
        <w:r w:rsidRPr="00C377AF">
          <w:rPr>
            <w:rStyle w:val="af3"/>
            <w:rFonts w:cstheme="minorHAnsi"/>
            <w:color w:val="auto"/>
            <w:sz w:val="22"/>
            <w:szCs w:val="22"/>
            <w:u w:val="none"/>
            <w:lang w:val="ru-RU"/>
          </w:rPr>
          <w:t>8</w:t>
        </w:r>
        <w:r w:rsidRPr="00C32253">
          <w:rPr>
            <w:rStyle w:val="af3"/>
            <w:rFonts w:cstheme="minorHAnsi"/>
            <w:color w:val="auto"/>
            <w:sz w:val="22"/>
            <w:szCs w:val="22"/>
            <w:u w:val="none"/>
          </w:rPr>
          <w:t>B</w:t>
        </w:r>
        <w:r w:rsidRPr="00C377AF">
          <w:rPr>
            <w:rStyle w:val="af3"/>
            <w:rFonts w:cstheme="minorHAnsi"/>
            <w:color w:val="auto"/>
            <w:sz w:val="22"/>
            <w:szCs w:val="22"/>
            <w:u w:val="none"/>
            <w:lang w:val="ru-RU"/>
          </w:rPr>
          <w:t>58</w:t>
        </w:r>
        <w:r w:rsidRPr="00C32253">
          <w:rPr>
            <w:rStyle w:val="af3"/>
            <w:rFonts w:cstheme="minorHAnsi"/>
            <w:color w:val="auto"/>
            <w:sz w:val="22"/>
            <w:szCs w:val="22"/>
            <w:u w:val="none"/>
          </w:rPr>
          <w:t>EA</w:t>
        </w:r>
        <w:r w:rsidRPr="00C377AF">
          <w:rPr>
            <w:rStyle w:val="af3"/>
            <w:rFonts w:cstheme="minorHAnsi"/>
            <w:color w:val="auto"/>
            <w:sz w:val="22"/>
            <w:szCs w:val="22"/>
            <w:u w:val="none"/>
            <w:lang w:val="ru-RU"/>
          </w:rPr>
          <w:t>14</w:t>
        </w:r>
        <w:r w:rsidRPr="00C32253">
          <w:rPr>
            <w:rStyle w:val="af3"/>
            <w:rFonts w:cstheme="minorHAnsi"/>
            <w:color w:val="auto"/>
            <w:sz w:val="22"/>
            <w:szCs w:val="22"/>
            <w:u w:val="none"/>
          </w:rPr>
          <w:t>AB</w:t>
        </w:r>
        <w:r w:rsidRPr="00C377AF">
          <w:rPr>
            <w:rStyle w:val="af3"/>
            <w:rFonts w:cstheme="minorHAnsi"/>
            <w:color w:val="auto"/>
            <w:sz w:val="22"/>
            <w:szCs w:val="22"/>
            <w:u w:val="none"/>
            <w:lang w:val="ru-RU"/>
          </w:rPr>
          <w:t>4</w:t>
        </w:r>
      </w:hyperlink>
    </w:p>
    <w:p w:rsidR="01A278DB" w:rsidRPr="00C32253" w:rsidRDefault="01A278DB" w:rsidP="00520451">
      <w:pPr>
        <w:pStyle w:val="a9"/>
        <w:numPr>
          <w:ilvl w:val="0"/>
          <w:numId w:val="38"/>
        </w:numPr>
        <w:jc w:val="both"/>
        <w:rPr>
          <w:rFonts w:cstheme="minorHAnsi"/>
          <w:sz w:val="22"/>
          <w:szCs w:val="22"/>
        </w:rPr>
      </w:pPr>
      <w:r w:rsidRPr="00C377AF">
        <w:rPr>
          <w:rFonts w:cstheme="minorHAnsi"/>
          <w:sz w:val="22"/>
          <w:szCs w:val="22"/>
          <w:lang w:val="ru-RU"/>
        </w:rPr>
        <w:t xml:space="preserve">Козелко І. Р. Практикум з української мови як іноземної (Морфологія: іменник, займенник, прикметник): [навчальний </w:t>
      </w:r>
      <w:proofErr w:type="gramStart"/>
      <w:r w:rsidRPr="00C377AF">
        <w:rPr>
          <w:rFonts w:cstheme="minorHAnsi"/>
          <w:sz w:val="22"/>
          <w:szCs w:val="22"/>
          <w:lang w:val="ru-RU"/>
        </w:rPr>
        <w:t>пос</w:t>
      </w:r>
      <w:proofErr w:type="gramEnd"/>
      <w:r w:rsidRPr="00C377AF">
        <w:rPr>
          <w:rFonts w:cstheme="minorHAnsi"/>
          <w:sz w:val="22"/>
          <w:szCs w:val="22"/>
          <w:lang w:val="ru-RU"/>
        </w:rPr>
        <w:t xml:space="preserve">ібник]. </w:t>
      </w:r>
      <w:r w:rsidRPr="00C32253">
        <w:rPr>
          <w:rFonts w:cstheme="minorHAnsi"/>
          <w:sz w:val="22"/>
          <w:szCs w:val="22"/>
        </w:rPr>
        <w:t>Львів: ЛНМУ імені Данила Галицького, 2017. 24 с.</w:t>
      </w:r>
    </w:p>
    <w:p w:rsidR="01A278DB" w:rsidRPr="00C377AF" w:rsidRDefault="01A278DB" w:rsidP="00520451">
      <w:pPr>
        <w:pStyle w:val="a9"/>
        <w:numPr>
          <w:ilvl w:val="0"/>
          <w:numId w:val="38"/>
        </w:numPr>
        <w:jc w:val="both"/>
        <w:rPr>
          <w:rFonts w:cstheme="minorHAnsi"/>
          <w:sz w:val="22"/>
          <w:szCs w:val="22"/>
          <w:lang w:val="ru-RU"/>
        </w:rPr>
      </w:pPr>
      <w:r w:rsidRPr="00C377AF">
        <w:rPr>
          <w:rFonts w:cstheme="minorHAnsi"/>
          <w:sz w:val="22"/>
          <w:szCs w:val="22"/>
          <w:lang w:val="ru-RU"/>
        </w:rPr>
        <w:t>Назаревич Л. Т., Гавдида Н. І. Українська мова для іноземців. Практикум. Тернопіль: ФОП Паляниця В. А., 2017. 188 с.</w:t>
      </w:r>
    </w:p>
    <w:p w:rsidR="01A278DB" w:rsidRPr="00C32253" w:rsidRDefault="01A278DB" w:rsidP="00520451">
      <w:pPr>
        <w:pStyle w:val="a9"/>
        <w:numPr>
          <w:ilvl w:val="0"/>
          <w:numId w:val="38"/>
        </w:numPr>
        <w:jc w:val="both"/>
        <w:rPr>
          <w:rFonts w:cstheme="minorHAnsi"/>
          <w:sz w:val="22"/>
          <w:szCs w:val="22"/>
        </w:rPr>
      </w:pPr>
      <w:r w:rsidRPr="008530BA">
        <w:rPr>
          <w:rFonts w:cstheme="minorHAnsi"/>
          <w:sz w:val="22"/>
          <w:szCs w:val="22"/>
          <w:lang w:val="ru-RU"/>
        </w:rPr>
        <w:t>Хорошковська О. М. Теоретико-методичні засади навчання української мови і мовлення у школах І ступеня з мовами викладання національних меншин України: монографія Киї</w:t>
      </w:r>
      <w:proofErr w:type="gramStart"/>
      <w:r w:rsidRPr="008530BA">
        <w:rPr>
          <w:rFonts w:cstheme="minorHAnsi"/>
          <w:sz w:val="22"/>
          <w:szCs w:val="22"/>
          <w:lang w:val="ru-RU"/>
        </w:rPr>
        <w:t>в</w:t>
      </w:r>
      <w:proofErr w:type="gramEnd"/>
      <w:r w:rsidRPr="008530BA">
        <w:rPr>
          <w:rFonts w:cstheme="minorHAnsi"/>
          <w:sz w:val="22"/>
          <w:szCs w:val="22"/>
          <w:lang w:val="ru-RU"/>
        </w:rPr>
        <w:t xml:space="preserve">: Педагогічна думка, 2012. </w:t>
      </w:r>
      <w:r w:rsidRPr="00C32253">
        <w:rPr>
          <w:rFonts w:cstheme="minorHAnsi"/>
          <w:sz w:val="22"/>
          <w:szCs w:val="22"/>
        </w:rPr>
        <w:t xml:space="preserve">160 </w:t>
      </w:r>
      <w:hyperlink r:id="rId60">
        <w:r w:rsidRPr="00C32253">
          <w:rPr>
            <w:rStyle w:val="af3"/>
            <w:rFonts w:cstheme="minorHAnsi"/>
            <w:color w:val="auto"/>
            <w:sz w:val="22"/>
            <w:szCs w:val="22"/>
            <w:u w:val="none"/>
          </w:rPr>
          <w:t>https://lib.iitta.gov.ua/2233/1/horoshk.pdf</w:t>
        </w:r>
      </w:hyperlink>
    </w:p>
    <w:p w:rsidR="01A278DB" w:rsidRPr="00C32253" w:rsidRDefault="01A278DB" w:rsidP="00520451">
      <w:pPr>
        <w:pStyle w:val="a9"/>
        <w:numPr>
          <w:ilvl w:val="0"/>
          <w:numId w:val="38"/>
        </w:numPr>
        <w:jc w:val="both"/>
        <w:rPr>
          <w:rFonts w:cstheme="minorHAnsi"/>
          <w:sz w:val="22"/>
          <w:szCs w:val="22"/>
        </w:rPr>
      </w:pPr>
      <w:r w:rsidRPr="00C32253">
        <w:rPr>
          <w:rFonts w:cstheme="minorHAnsi"/>
          <w:sz w:val="22"/>
          <w:szCs w:val="22"/>
        </w:rPr>
        <w:t xml:space="preserve">Синчак О.  “Яблуко”: підручник з української мови як іноземної (вищий рівень). Львів: Видавництво </w:t>
      </w:r>
      <w:r w:rsidR="00C32253" w:rsidRPr="00C32253">
        <w:rPr>
          <w:rFonts w:cstheme="minorHAnsi"/>
          <w:sz w:val="22"/>
          <w:szCs w:val="22"/>
        </w:rPr>
        <w:t>УКУ, 2015</w:t>
      </w:r>
      <w:r w:rsidRPr="00C32253">
        <w:rPr>
          <w:rFonts w:cstheme="minorHAnsi"/>
          <w:sz w:val="22"/>
          <w:szCs w:val="22"/>
        </w:rPr>
        <w:t xml:space="preserve">. 360 с. </w:t>
      </w:r>
    </w:p>
    <w:p w:rsidR="01A278DB" w:rsidRPr="00C32253" w:rsidRDefault="01A278DB" w:rsidP="00520451">
      <w:pPr>
        <w:pStyle w:val="a9"/>
        <w:numPr>
          <w:ilvl w:val="0"/>
          <w:numId w:val="38"/>
        </w:numPr>
        <w:jc w:val="both"/>
        <w:rPr>
          <w:rFonts w:cstheme="minorHAnsi"/>
          <w:sz w:val="22"/>
          <w:szCs w:val="22"/>
        </w:rPr>
      </w:pPr>
      <w:r w:rsidRPr="00C32253">
        <w:rPr>
          <w:rFonts w:cstheme="minorHAnsi"/>
          <w:sz w:val="22"/>
          <w:szCs w:val="22"/>
        </w:rPr>
        <w:t>Бурак М. «Яблуко»: підручник з української мови як іноземної (базовий рівень).  Львів: Видавництво УКУ, 2017.  268 с.</w:t>
      </w:r>
    </w:p>
    <w:p w:rsidR="01A278DB" w:rsidRPr="00C32253" w:rsidRDefault="01A278DB" w:rsidP="00520451">
      <w:pPr>
        <w:pStyle w:val="a9"/>
        <w:numPr>
          <w:ilvl w:val="0"/>
          <w:numId w:val="38"/>
        </w:numPr>
        <w:jc w:val="both"/>
        <w:rPr>
          <w:rFonts w:cstheme="minorHAnsi"/>
          <w:sz w:val="22"/>
          <w:szCs w:val="22"/>
        </w:rPr>
      </w:pPr>
      <w:r w:rsidRPr="00C32253">
        <w:rPr>
          <w:rFonts w:eastAsia="Calibri" w:cstheme="minorHAnsi"/>
          <w:sz w:val="22"/>
          <w:szCs w:val="22"/>
        </w:rPr>
        <w:t xml:space="preserve">Бігич О. Б. та інші. </w:t>
      </w:r>
      <w:r w:rsidRPr="00C377AF">
        <w:rPr>
          <w:rFonts w:eastAsia="Calibri" w:cstheme="minorHAnsi"/>
          <w:sz w:val="22"/>
          <w:szCs w:val="22"/>
          <w:lang w:val="ru-RU"/>
        </w:rPr>
        <w:t xml:space="preserve">Електронні засоби навчання іноземних мов студентів: досвід розробки й апробації: Колективна монографія. </w:t>
      </w:r>
      <w:r w:rsidRPr="00C32253">
        <w:rPr>
          <w:rFonts w:eastAsia="Calibri" w:cstheme="minorHAnsi"/>
          <w:sz w:val="22"/>
          <w:szCs w:val="22"/>
        </w:rPr>
        <w:t>K.: Вид</w:t>
      </w:r>
      <w:proofErr w:type="gramStart"/>
      <w:r w:rsidRPr="00C32253">
        <w:rPr>
          <w:rFonts w:eastAsia="Calibri" w:cstheme="minorHAnsi"/>
          <w:sz w:val="22"/>
          <w:szCs w:val="22"/>
        </w:rPr>
        <w:t>.</w:t>
      </w:r>
      <w:proofErr w:type="gramEnd"/>
      <w:r w:rsidRPr="00C32253">
        <w:rPr>
          <w:rFonts w:eastAsia="Calibri" w:cstheme="minorHAnsi"/>
          <w:sz w:val="22"/>
          <w:szCs w:val="22"/>
        </w:rPr>
        <w:t xml:space="preserve"> </w:t>
      </w:r>
      <w:proofErr w:type="gramStart"/>
      <w:r w:rsidRPr="00C32253">
        <w:rPr>
          <w:rFonts w:eastAsia="Calibri" w:cstheme="minorHAnsi"/>
          <w:sz w:val="22"/>
          <w:szCs w:val="22"/>
        </w:rPr>
        <w:t>ц</w:t>
      </w:r>
      <w:proofErr w:type="gramEnd"/>
      <w:r w:rsidRPr="00C32253">
        <w:rPr>
          <w:rFonts w:eastAsia="Calibri" w:cstheme="minorHAnsi"/>
          <w:sz w:val="22"/>
          <w:szCs w:val="22"/>
        </w:rPr>
        <w:t xml:space="preserve">ентр КНЛУ, 2012.  160 с. </w:t>
      </w:r>
    </w:p>
    <w:p w:rsidR="01A278DB" w:rsidRPr="00C32253" w:rsidRDefault="01A278DB" w:rsidP="00520451">
      <w:pPr>
        <w:pStyle w:val="a9"/>
        <w:numPr>
          <w:ilvl w:val="0"/>
          <w:numId w:val="38"/>
        </w:numPr>
        <w:spacing w:before="240" w:after="240"/>
        <w:ind w:right="-20"/>
        <w:jc w:val="both"/>
        <w:rPr>
          <w:rFonts w:eastAsia="Calibri" w:cstheme="minorHAnsi"/>
          <w:sz w:val="22"/>
          <w:szCs w:val="22"/>
        </w:rPr>
      </w:pPr>
      <w:r w:rsidRPr="00C32253">
        <w:rPr>
          <w:rFonts w:eastAsia="Calibri" w:cstheme="minorHAnsi"/>
          <w:sz w:val="22"/>
          <w:szCs w:val="22"/>
        </w:rPr>
        <w:t>Бігич О. Б. Мультимедійні засоби і прийоми професійно орієнтованого навчання іноземної мови: сінквейн-колаж і цифрове розповідання</w:t>
      </w:r>
      <w:r w:rsidRPr="00C32253">
        <w:rPr>
          <w:rFonts w:eastAsia="Calibri" w:cstheme="minorHAnsi"/>
          <w:i/>
          <w:iCs/>
          <w:sz w:val="22"/>
          <w:szCs w:val="22"/>
        </w:rPr>
        <w:t>. Матеріали У наукової конференції з міжнародною участю «Когнітивно-прагматичні дослідження професійних дискурсів»:</w:t>
      </w:r>
      <w:r w:rsidRPr="00C32253">
        <w:rPr>
          <w:rFonts w:eastAsia="Calibri" w:cstheme="minorHAnsi"/>
          <w:sz w:val="22"/>
          <w:szCs w:val="22"/>
        </w:rPr>
        <w:t xml:space="preserve"> Харків, ХНУ імені В.Н. Каразіна, 2016. C. 15-18. </w:t>
      </w:r>
    </w:p>
    <w:p w:rsidR="01A278DB" w:rsidRPr="00C32253" w:rsidRDefault="01A278DB" w:rsidP="00520451">
      <w:pPr>
        <w:pStyle w:val="a9"/>
        <w:numPr>
          <w:ilvl w:val="0"/>
          <w:numId w:val="38"/>
        </w:numPr>
        <w:spacing w:before="240" w:after="240"/>
        <w:ind w:right="-20"/>
        <w:rPr>
          <w:rFonts w:eastAsia="Calibri" w:cstheme="minorHAnsi"/>
          <w:sz w:val="22"/>
          <w:szCs w:val="22"/>
        </w:rPr>
      </w:pPr>
      <w:r w:rsidRPr="00C377AF">
        <w:rPr>
          <w:rFonts w:eastAsia="Calibri" w:cstheme="minorHAnsi"/>
          <w:sz w:val="22"/>
          <w:szCs w:val="22"/>
          <w:lang w:val="ru-RU"/>
        </w:rPr>
        <w:t xml:space="preserve">Ірина Власюк Особливості розвитку навичок читання у молодших школярів за допомогою методики “кольорового читання”. </w:t>
      </w:r>
      <w:r w:rsidRPr="00C32253">
        <w:rPr>
          <w:rFonts w:eastAsia="Calibri" w:cstheme="minorHAnsi"/>
          <w:i/>
          <w:iCs/>
          <w:sz w:val="22"/>
          <w:szCs w:val="22"/>
        </w:rPr>
        <w:t xml:space="preserve">Витоки педагогічної майстерності. </w:t>
      </w:r>
      <w:r w:rsidRPr="00C32253">
        <w:rPr>
          <w:rFonts w:eastAsia="Calibri" w:cstheme="minorHAnsi"/>
          <w:sz w:val="22"/>
          <w:szCs w:val="22"/>
        </w:rPr>
        <w:t>2020. Випуск 25. С.53-</w:t>
      </w:r>
    </w:p>
    <w:p w:rsidR="01A278DB" w:rsidRPr="00C32253" w:rsidRDefault="01A278DB" w:rsidP="00520451">
      <w:pPr>
        <w:pStyle w:val="a9"/>
        <w:numPr>
          <w:ilvl w:val="0"/>
          <w:numId w:val="38"/>
        </w:numPr>
        <w:spacing w:before="240" w:after="240"/>
        <w:ind w:right="-20"/>
        <w:rPr>
          <w:rFonts w:eastAsia="Calibri" w:cstheme="minorHAnsi"/>
          <w:sz w:val="22"/>
          <w:szCs w:val="22"/>
        </w:rPr>
      </w:pPr>
      <w:r w:rsidRPr="00C32253">
        <w:rPr>
          <w:rFonts w:eastAsia="Calibri" w:cstheme="minorHAnsi"/>
          <w:sz w:val="22"/>
          <w:szCs w:val="22"/>
        </w:rPr>
        <w:t xml:space="preserve">Данчишин Н. Р. Реалізація комунікативного підходу й авдіовізуального методу у вправах для вивчення української мови як іноземної.  </w:t>
      </w:r>
      <w:r w:rsidRPr="00C32253">
        <w:rPr>
          <w:rFonts w:eastAsia="Calibri" w:cstheme="minorHAnsi"/>
          <w:i/>
          <w:iCs/>
          <w:sz w:val="22"/>
          <w:szCs w:val="22"/>
        </w:rPr>
        <w:t>Вчені записки ТНУ імені В. І. Вернадського. Серія:</w:t>
      </w:r>
      <w:r w:rsidRPr="00C32253">
        <w:rPr>
          <w:rFonts w:eastAsia="Calibri" w:cstheme="minorHAnsi"/>
          <w:sz w:val="22"/>
          <w:szCs w:val="22"/>
        </w:rPr>
        <w:t xml:space="preserve"> </w:t>
      </w:r>
      <w:r w:rsidRPr="00C32253">
        <w:rPr>
          <w:rFonts w:eastAsia="Calibri" w:cstheme="minorHAnsi"/>
          <w:i/>
          <w:iCs/>
          <w:sz w:val="22"/>
          <w:szCs w:val="22"/>
        </w:rPr>
        <w:t xml:space="preserve">Філологія. Соціальні </w:t>
      </w:r>
      <w:proofErr w:type="gramStart"/>
      <w:r w:rsidRPr="00C32253">
        <w:rPr>
          <w:rFonts w:eastAsia="Calibri" w:cstheme="minorHAnsi"/>
          <w:i/>
          <w:iCs/>
          <w:sz w:val="22"/>
          <w:szCs w:val="22"/>
        </w:rPr>
        <w:t>комунікації</w:t>
      </w:r>
      <w:r w:rsidRPr="00C32253">
        <w:rPr>
          <w:rFonts w:eastAsia="Calibri" w:cstheme="minorHAnsi"/>
          <w:sz w:val="22"/>
          <w:szCs w:val="22"/>
        </w:rPr>
        <w:t xml:space="preserve"> .</w:t>
      </w:r>
      <w:proofErr w:type="gramEnd"/>
      <w:r w:rsidRPr="00C32253">
        <w:rPr>
          <w:rFonts w:eastAsia="Calibri" w:cstheme="minorHAnsi"/>
          <w:sz w:val="22"/>
          <w:szCs w:val="22"/>
        </w:rPr>
        <w:t xml:space="preserve">  Том 31 (70) № 4 Ч. 1 </w:t>
      </w:r>
      <w:r w:rsidR="00C32253" w:rsidRPr="00C32253">
        <w:rPr>
          <w:rFonts w:eastAsia="Calibri" w:cstheme="minorHAnsi"/>
          <w:sz w:val="22"/>
          <w:szCs w:val="22"/>
        </w:rPr>
        <w:t>2020 С.</w:t>
      </w:r>
      <w:r w:rsidR="00C32253">
        <w:rPr>
          <w:rFonts w:eastAsia="Calibri" w:cstheme="minorHAnsi"/>
          <w:sz w:val="22"/>
          <w:szCs w:val="22"/>
        </w:rPr>
        <w:t xml:space="preserve"> </w:t>
      </w:r>
      <w:r w:rsidR="00C32253" w:rsidRPr="00C32253">
        <w:rPr>
          <w:rFonts w:eastAsia="Calibri" w:cstheme="minorHAnsi"/>
          <w:sz w:val="22"/>
          <w:szCs w:val="22"/>
        </w:rPr>
        <w:t>44</w:t>
      </w:r>
      <w:r w:rsidRPr="00C32253">
        <w:rPr>
          <w:rFonts w:eastAsia="Calibri" w:cstheme="minorHAnsi"/>
          <w:sz w:val="22"/>
          <w:szCs w:val="22"/>
        </w:rPr>
        <w:t>-48.</w:t>
      </w:r>
    </w:p>
    <w:p w:rsidR="01A278DB" w:rsidRPr="008530BA" w:rsidRDefault="01A278DB" w:rsidP="00520451">
      <w:pPr>
        <w:pStyle w:val="a9"/>
        <w:numPr>
          <w:ilvl w:val="0"/>
          <w:numId w:val="38"/>
        </w:numPr>
        <w:spacing w:before="240" w:after="240"/>
        <w:ind w:right="-20"/>
        <w:rPr>
          <w:rFonts w:eastAsia="Calibri" w:cstheme="minorHAnsi"/>
          <w:sz w:val="22"/>
          <w:szCs w:val="22"/>
          <w:lang w:val="ru-RU"/>
        </w:rPr>
      </w:pPr>
      <w:r w:rsidRPr="00C377AF">
        <w:rPr>
          <w:rFonts w:eastAsia="Calibri" w:cstheme="minorHAnsi"/>
          <w:sz w:val="22"/>
          <w:szCs w:val="22"/>
          <w:lang w:val="ru-RU"/>
        </w:rPr>
        <w:t xml:space="preserve">Зозуля І.Є. Навчання читання іноземних студентів україномовних текстів (початковий етап). </w:t>
      </w:r>
      <w:r w:rsidRPr="008530BA">
        <w:rPr>
          <w:rFonts w:eastAsia="Calibri" w:cstheme="minorHAnsi"/>
          <w:sz w:val="22"/>
          <w:szCs w:val="22"/>
          <w:lang w:val="ru-RU"/>
        </w:rPr>
        <w:t xml:space="preserve">Закарпатські філологічні студії. 2018. Вип. 5. Т. 1. С. 20-25. </w:t>
      </w:r>
      <w:r w:rsidRPr="00C32253">
        <w:rPr>
          <w:rFonts w:eastAsia="Calibri" w:cstheme="minorHAnsi"/>
          <w:sz w:val="22"/>
          <w:szCs w:val="22"/>
        </w:rPr>
        <w:t>URL</w:t>
      </w:r>
      <w:r w:rsidRPr="008530BA">
        <w:rPr>
          <w:rFonts w:eastAsia="Calibri" w:cstheme="minorHAnsi"/>
          <w:sz w:val="22"/>
          <w:szCs w:val="22"/>
          <w:lang w:val="ru-RU"/>
        </w:rPr>
        <w:t>:</w:t>
      </w:r>
      <w:hyperlink r:id="rId61">
        <w:r w:rsidRPr="008530BA">
          <w:rPr>
            <w:rStyle w:val="af3"/>
            <w:rFonts w:eastAsia="Calibri" w:cstheme="minorHAnsi"/>
            <w:color w:val="auto"/>
            <w:sz w:val="22"/>
            <w:szCs w:val="22"/>
            <w:u w:val="none"/>
            <w:lang w:val="ru-RU"/>
          </w:rPr>
          <w:t xml:space="preserve"> </w:t>
        </w:r>
      </w:hyperlink>
      <w:hyperlink r:id="rId62">
        <w:r w:rsidRPr="00C32253">
          <w:rPr>
            <w:rStyle w:val="af3"/>
            <w:rFonts w:eastAsia="Calibri" w:cstheme="minorHAnsi"/>
            <w:color w:val="auto"/>
            <w:sz w:val="22"/>
            <w:szCs w:val="22"/>
            <w:u w:val="none"/>
          </w:rPr>
          <w:t>http</w:t>
        </w:r>
        <w:r w:rsidRPr="008530BA">
          <w:rPr>
            <w:rStyle w:val="af3"/>
            <w:rFonts w:eastAsia="Calibri" w:cstheme="minorHAnsi"/>
            <w:color w:val="auto"/>
            <w:sz w:val="22"/>
            <w:szCs w:val="22"/>
            <w:u w:val="none"/>
            <w:lang w:val="ru-RU"/>
          </w:rPr>
          <w:t>://</w:t>
        </w:r>
        <w:r w:rsidRPr="00C32253">
          <w:rPr>
            <w:rStyle w:val="af3"/>
            <w:rFonts w:eastAsia="Calibri" w:cstheme="minorHAnsi"/>
            <w:color w:val="auto"/>
            <w:sz w:val="22"/>
            <w:szCs w:val="22"/>
            <w:u w:val="none"/>
          </w:rPr>
          <w:t>ir</w:t>
        </w:r>
        <w:r w:rsidRPr="008530BA">
          <w:rPr>
            <w:rStyle w:val="af3"/>
            <w:rFonts w:eastAsia="Calibri" w:cstheme="minorHAnsi"/>
            <w:color w:val="auto"/>
            <w:sz w:val="22"/>
            <w:szCs w:val="22"/>
            <w:u w:val="none"/>
            <w:lang w:val="ru-RU"/>
          </w:rPr>
          <w:t>.</w:t>
        </w:r>
        <w:r w:rsidRPr="00C32253">
          <w:rPr>
            <w:rStyle w:val="af3"/>
            <w:rFonts w:eastAsia="Calibri" w:cstheme="minorHAnsi"/>
            <w:color w:val="auto"/>
            <w:sz w:val="22"/>
            <w:szCs w:val="22"/>
            <w:u w:val="none"/>
          </w:rPr>
          <w:t>lib</w:t>
        </w:r>
        <w:r w:rsidRPr="008530BA">
          <w:rPr>
            <w:rStyle w:val="af3"/>
            <w:rFonts w:eastAsia="Calibri" w:cstheme="minorHAnsi"/>
            <w:color w:val="auto"/>
            <w:sz w:val="22"/>
            <w:szCs w:val="22"/>
            <w:u w:val="none"/>
            <w:lang w:val="ru-RU"/>
          </w:rPr>
          <w:t>.</w:t>
        </w:r>
        <w:r w:rsidRPr="00C32253">
          <w:rPr>
            <w:rStyle w:val="af3"/>
            <w:rFonts w:eastAsia="Calibri" w:cstheme="minorHAnsi"/>
            <w:color w:val="auto"/>
            <w:sz w:val="22"/>
            <w:szCs w:val="22"/>
            <w:u w:val="none"/>
          </w:rPr>
          <w:t>vntu</w:t>
        </w:r>
        <w:r w:rsidRPr="008530BA">
          <w:rPr>
            <w:rStyle w:val="af3"/>
            <w:rFonts w:eastAsia="Calibri" w:cstheme="minorHAnsi"/>
            <w:color w:val="auto"/>
            <w:sz w:val="22"/>
            <w:szCs w:val="22"/>
            <w:u w:val="none"/>
            <w:lang w:val="ru-RU"/>
          </w:rPr>
          <w:t>.</w:t>
        </w:r>
        <w:r w:rsidRPr="00C32253">
          <w:rPr>
            <w:rStyle w:val="af3"/>
            <w:rFonts w:eastAsia="Calibri" w:cstheme="minorHAnsi"/>
            <w:color w:val="auto"/>
            <w:sz w:val="22"/>
            <w:szCs w:val="22"/>
            <w:u w:val="none"/>
          </w:rPr>
          <w:t>edu</w:t>
        </w:r>
        <w:r w:rsidRPr="008530BA">
          <w:rPr>
            <w:rStyle w:val="af3"/>
            <w:rFonts w:eastAsia="Calibri" w:cstheme="minorHAnsi"/>
            <w:color w:val="auto"/>
            <w:sz w:val="22"/>
            <w:szCs w:val="22"/>
            <w:u w:val="none"/>
            <w:lang w:val="ru-RU"/>
          </w:rPr>
          <w:t>.</w:t>
        </w:r>
        <w:r w:rsidRPr="00C32253">
          <w:rPr>
            <w:rStyle w:val="af3"/>
            <w:rFonts w:eastAsia="Calibri" w:cstheme="minorHAnsi"/>
            <w:color w:val="auto"/>
            <w:sz w:val="22"/>
            <w:szCs w:val="22"/>
            <w:u w:val="none"/>
          </w:rPr>
          <w:t>ua</w:t>
        </w:r>
        <w:r w:rsidRPr="008530BA">
          <w:rPr>
            <w:rStyle w:val="af3"/>
            <w:rFonts w:eastAsia="Calibri" w:cstheme="minorHAnsi"/>
            <w:color w:val="auto"/>
            <w:sz w:val="22"/>
            <w:szCs w:val="22"/>
            <w:u w:val="none"/>
            <w:lang w:val="ru-RU"/>
          </w:rPr>
          <w:t>//</w:t>
        </w:r>
        <w:r w:rsidRPr="00C32253">
          <w:rPr>
            <w:rStyle w:val="af3"/>
            <w:rFonts w:eastAsia="Calibri" w:cstheme="minorHAnsi"/>
            <w:color w:val="auto"/>
            <w:sz w:val="22"/>
            <w:szCs w:val="22"/>
            <w:u w:val="none"/>
          </w:rPr>
          <w:t>handle</w:t>
        </w:r>
        <w:r w:rsidRPr="008530BA">
          <w:rPr>
            <w:rStyle w:val="af3"/>
            <w:rFonts w:eastAsia="Calibri" w:cstheme="minorHAnsi"/>
            <w:color w:val="auto"/>
            <w:sz w:val="22"/>
            <w:szCs w:val="22"/>
            <w:u w:val="none"/>
            <w:lang w:val="ru-RU"/>
          </w:rPr>
          <w:t>/123456789/23389</w:t>
        </w:r>
      </w:hyperlink>
      <w:r w:rsidRPr="008530BA">
        <w:rPr>
          <w:rFonts w:eastAsia="Calibri" w:cstheme="minorHAnsi"/>
          <w:sz w:val="22"/>
          <w:szCs w:val="22"/>
          <w:lang w:val="ru-RU"/>
        </w:rPr>
        <w:t xml:space="preserve"> </w:t>
      </w:r>
    </w:p>
    <w:p w:rsidR="01A278DB" w:rsidRPr="008530BA" w:rsidRDefault="00DE7585" w:rsidP="00520451">
      <w:pPr>
        <w:pStyle w:val="a9"/>
        <w:numPr>
          <w:ilvl w:val="0"/>
          <w:numId w:val="38"/>
        </w:numPr>
        <w:spacing w:before="240" w:after="240"/>
        <w:ind w:right="-20"/>
        <w:rPr>
          <w:rFonts w:cstheme="minorHAnsi"/>
          <w:sz w:val="22"/>
          <w:szCs w:val="22"/>
          <w:lang w:val="ru-RU"/>
        </w:rPr>
      </w:pPr>
      <w:hyperlink r:id="rId63">
        <w:r w:rsidR="01A278DB" w:rsidRPr="008530BA">
          <w:rPr>
            <w:rStyle w:val="af3"/>
            <w:rFonts w:eastAsia="Calibri" w:cstheme="minorHAnsi"/>
            <w:color w:val="auto"/>
            <w:sz w:val="22"/>
            <w:szCs w:val="22"/>
            <w:u w:val="none"/>
            <w:lang w:val="ru-RU"/>
          </w:rPr>
          <w:t xml:space="preserve">Методика використання онлайн ресурсів на уроках української мови та літератури </w:t>
        </w:r>
        <w:proofErr w:type="gramStart"/>
        <w:r w:rsidR="01A278DB" w:rsidRPr="008530BA">
          <w:rPr>
            <w:rStyle w:val="af3"/>
            <w:rFonts w:eastAsia="Calibri" w:cstheme="minorHAnsi"/>
            <w:color w:val="auto"/>
            <w:sz w:val="22"/>
            <w:szCs w:val="22"/>
            <w:u w:val="none"/>
            <w:lang w:val="ru-RU"/>
          </w:rPr>
          <w:t>п</w:t>
        </w:r>
        <w:proofErr w:type="gramEnd"/>
        <w:r w:rsidR="01A278DB" w:rsidRPr="008530BA">
          <w:rPr>
            <w:rStyle w:val="af3"/>
            <w:rFonts w:eastAsia="Calibri" w:cstheme="minorHAnsi"/>
            <w:color w:val="auto"/>
            <w:sz w:val="22"/>
            <w:szCs w:val="22"/>
            <w:u w:val="none"/>
            <w:lang w:val="ru-RU"/>
          </w:rPr>
          <w:t>ід час дистанційного навчання (</w:t>
        </w:r>
        <w:r w:rsidR="01A278DB" w:rsidRPr="00C32253">
          <w:rPr>
            <w:rStyle w:val="af3"/>
            <w:rFonts w:eastAsia="Calibri" w:cstheme="minorHAnsi"/>
            <w:color w:val="auto"/>
            <w:sz w:val="22"/>
            <w:szCs w:val="22"/>
            <w:u w:val="none"/>
          </w:rPr>
          <w:t>naurok</w:t>
        </w:r>
        <w:r w:rsidR="01A278DB" w:rsidRPr="008530BA">
          <w:rPr>
            <w:rStyle w:val="af3"/>
            <w:rFonts w:eastAsia="Calibri" w:cstheme="minorHAnsi"/>
            <w:color w:val="auto"/>
            <w:sz w:val="22"/>
            <w:szCs w:val="22"/>
            <w:u w:val="none"/>
            <w:lang w:val="ru-RU"/>
          </w:rPr>
          <w:t>.</w:t>
        </w:r>
        <w:r w:rsidR="01A278DB" w:rsidRPr="00C32253">
          <w:rPr>
            <w:rStyle w:val="af3"/>
            <w:rFonts w:eastAsia="Calibri" w:cstheme="minorHAnsi"/>
            <w:color w:val="auto"/>
            <w:sz w:val="22"/>
            <w:szCs w:val="22"/>
            <w:u w:val="none"/>
          </w:rPr>
          <w:t>com</w:t>
        </w:r>
        <w:r w:rsidR="01A278DB" w:rsidRPr="008530BA">
          <w:rPr>
            <w:rStyle w:val="af3"/>
            <w:rFonts w:eastAsia="Calibri" w:cstheme="minorHAnsi"/>
            <w:color w:val="auto"/>
            <w:sz w:val="22"/>
            <w:szCs w:val="22"/>
            <w:u w:val="none"/>
            <w:lang w:val="ru-RU"/>
          </w:rPr>
          <w:t>.</w:t>
        </w:r>
        <w:r w:rsidR="01A278DB" w:rsidRPr="00C32253">
          <w:rPr>
            <w:rStyle w:val="af3"/>
            <w:rFonts w:eastAsia="Calibri" w:cstheme="minorHAnsi"/>
            <w:color w:val="auto"/>
            <w:sz w:val="22"/>
            <w:szCs w:val="22"/>
            <w:u w:val="none"/>
          </w:rPr>
          <w:t>ua</w:t>
        </w:r>
        <w:r w:rsidR="01A278DB" w:rsidRPr="008530BA">
          <w:rPr>
            <w:rStyle w:val="af3"/>
            <w:rFonts w:eastAsia="Calibri" w:cstheme="minorHAnsi"/>
            <w:color w:val="auto"/>
            <w:sz w:val="22"/>
            <w:szCs w:val="22"/>
            <w:u w:val="none"/>
            <w:lang w:val="ru-RU"/>
          </w:rPr>
          <w:t>)</w:t>
        </w:r>
      </w:hyperlink>
    </w:p>
    <w:p w:rsidR="01A278DB" w:rsidRPr="00C377AF" w:rsidRDefault="01A278DB" w:rsidP="00520451">
      <w:pPr>
        <w:pStyle w:val="a9"/>
        <w:numPr>
          <w:ilvl w:val="0"/>
          <w:numId w:val="38"/>
        </w:numPr>
        <w:spacing w:after="240"/>
        <w:ind w:right="-20"/>
        <w:rPr>
          <w:rFonts w:eastAsia="Calibri" w:cstheme="minorHAnsi"/>
          <w:sz w:val="22"/>
          <w:szCs w:val="22"/>
          <w:lang w:val="ru-RU"/>
        </w:rPr>
      </w:pPr>
      <w:r w:rsidRPr="002931CF">
        <w:rPr>
          <w:rFonts w:eastAsia="Calibri" w:cstheme="minorHAnsi"/>
          <w:sz w:val="22"/>
          <w:szCs w:val="22"/>
          <w:lang w:val="ru-RU"/>
        </w:rPr>
        <w:t xml:space="preserve">Г.Д. Швець, Ю.О. Торчинська, А.О. Літвінчук. К., 2012. </w:t>
      </w:r>
      <w:hyperlink r:id="rId64">
        <w:r w:rsidRPr="00C377AF">
          <w:rPr>
            <w:rStyle w:val="af3"/>
            <w:rFonts w:eastAsia="Calibri" w:cstheme="minorHAnsi"/>
            <w:color w:val="auto"/>
            <w:sz w:val="22"/>
            <w:szCs w:val="22"/>
            <w:u w:val="none"/>
            <w:lang w:val="ru-RU"/>
          </w:rPr>
          <w:t xml:space="preserve">Читаймо українською: навчальний </w:t>
        </w:r>
        <w:proofErr w:type="gramStart"/>
        <w:r w:rsidRPr="00C377AF">
          <w:rPr>
            <w:rStyle w:val="af3"/>
            <w:rFonts w:eastAsia="Calibri" w:cstheme="minorHAnsi"/>
            <w:color w:val="auto"/>
            <w:sz w:val="22"/>
            <w:szCs w:val="22"/>
            <w:u w:val="none"/>
            <w:lang w:val="ru-RU"/>
          </w:rPr>
          <w:t>пос</w:t>
        </w:r>
        <w:proofErr w:type="gramEnd"/>
        <w:r w:rsidRPr="00C377AF">
          <w:rPr>
            <w:rStyle w:val="af3"/>
            <w:rFonts w:eastAsia="Calibri" w:cstheme="minorHAnsi"/>
            <w:color w:val="auto"/>
            <w:sz w:val="22"/>
            <w:szCs w:val="22"/>
            <w:u w:val="none"/>
            <w:lang w:val="ru-RU"/>
          </w:rPr>
          <w:t>ібник з української мови для іноземних студентів</w:t>
        </w:r>
      </w:hyperlink>
      <w:r w:rsidRPr="00C377AF">
        <w:rPr>
          <w:rFonts w:eastAsia="Calibri" w:cstheme="minorHAnsi"/>
          <w:sz w:val="22"/>
          <w:szCs w:val="22"/>
          <w:lang w:val="ru-RU"/>
        </w:rPr>
        <w:t>.</w:t>
      </w:r>
    </w:p>
    <w:p w:rsidR="01A278DB" w:rsidRPr="00163D9B" w:rsidRDefault="01A278DB" w:rsidP="00163D9B">
      <w:pPr>
        <w:pStyle w:val="a9"/>
        <w:numPr>
          <w:ilvl w:val="0"/>
          <w:numId w:val="38"/>
        </w:numPr>
        <w:spacing w:after="240"/>
        <w:ind w:right="-20"/>
        <w:rPr>
          <w:rFonts w:cstheme="minorHAnsi"/>
          <w:sz w:val="22"/>
          <w:szCs w:val="22"/>
        </w:rPr>
      </w:pPr>
      <w:r w:rsidRPr="00C377AF">
        <w:rPr>
          <w:rFonts w:eastAsia="Calibri" w:cstheme="minorHAnsi"/>
          <w:sz w:val="22"/>
          <w:szCs w:val="22"/>
          <w:lang w:val="ru-RU"/>
        </w:rPr>
        <w:t>Методика навчання іноземних мов у загальноосвіт</w:t>
      </w:r>
      <w:r w:rsidRPr="00C377AF">
        <w:rPr>
          <w:rFonts w:cstheme="minorHAnsi"/>
          <w:sz w:val="22"/>
          <w:szCs w:val="22"/>
          <w:lang w:val="ru-RU"/>
        </w:rPr>
        <w:t xml:space="preserve">ніх навчальних закладах: </w:t>
      </w:r>
      <w:proofErr w:type="gramStart"/>
      <w:r w:rsidRPr="00C377AF">
        <w:rPr>
          <w:rFonts w:cstheme="minorHAnsi"/>
          <w:sz w:val="22"/>
          <w:szCs w:val="22"/>
          <w:lang w:val="ru-RU"/>
        </w:rPr>
        <w:t>п</w:t>
      </w:r>
      <w:proofErr w:type="gramEnd"/>
      <w:r w:rsidRPr="00C377AF">
        <w:rPr>
          <w:rFonts w:cstheme="minorHAnsi"/>
          <w:sz w:val="22"/>
          <w:szCs w:val="22"/>
          <w:lang w:val="ru-RU"/>
        </w:rPr>
        <w:t xml:space="preserve">ідручник/Л. С. Панова, І. Ф. Андрійко, С. В. Тезікова та ін. </w:t>
      </w:r>
      <w:r w:rsidR="00C32253" w:rsidRPr="00C32253">
        <w:rPr>
          <w:rFonts w:cstheme="minorHAnsi"/>
          <w:sz w:val="22"/>
          <w:szCs w:val="22"/>
        </w:rPr>
        <w:t>К.:</w:t>
      </w:r>
      <w:r w:rsidRPr="00C32253">
        <w:rPr>
          <w:rFonts w:cstheme="minorHAnsi"/>
          <w:sz w:val="22"/>
          <w:szCs w:val="22"/>
        </w:rPr>
        <w:t xml:space="preserve"> ВЦ «Академія», 2010. 328 с. (Серія «Альма-матер»).</w:t>
      </w:r>
      <w:r>
        <w:br w:type="page"/>
      </w:r>
    </w:p>
    <w:p w:rsidR="01A278DB" w:rsidRPr="00690785" w:rsidRDefault="01A278DB" w:rsidP="00163D9B">
      <w:pPr>
        <w:pStyle w:val="1"/>
        <w:rPr>
          <w:rFonts w:eastAsia="Segoe UI"/>
        </w:rPr>
      </w:pPr>
      <w:bookmarkStart w:id="49" w:name="_Toc158196772"/>
      <w:r w:rsidRPr="00690785">
        <w:rPr>
          <w:rFonts w:eastAsia="Segoe UI"/>
        </w:rPr>
        <w:t>Briefing/conclusion for the whole BA Module</w:t>
      </w:r>
      <w:bookmarkEnd w:id="49"/>
    </w:p>
    <w:p w:rsidR="01A278DB" w:rsidRPr="00690785" w:rsidRDefault="01A278DB" w:rsidP="00690785">
      <w:pPr>
        <w:pStyle w:val="paragraph"/>
        <w:spacing w:beforeAutospacing="0" w:afterAutospacing="0"/>
        <w:rPr>
          <w:rStyle w:val="normaltextrun"/>
          <w:rFonts w:asciiTheme="minorHAnsi" w:hAnsiTheme="minorHAnsi" w:cstheme="minorHAnsi"/>
          <w:b/>
          <w:bCs/>
        </w:rPr>
      </w:pPr>
    </w:p>
    <w:p w:rsidR="7055ECE1" w:rsidRPr="00690785" w:rsidRDefault="01A278DB" w:rsidP="00690785">
      <w:pPr>
        <w:pStyle w:val="paragraph"/>
        <w:spacing w:beforeAutospacing="0" w:afterAutospacing="0"/>
        <w:rPr>
          <w:rStyle w:val="normaltextrun"/>
          <w:rFonts w:asciiTheme="minorHAnsi" w:hAnsiTheme="minorHAnsi" w:cstheme="minorHAnsi"/>
        </w:rPr>
      </w:pPr>
      <w:bookmarkStart w:id="50" w:name="_Toc158196773"/>
      <w:r w:rsidRPr="00163D9B">
        <w:rPr>
          <w:rStyle w:val="20"/>
        </w:rPr>
        <w:t>Self-study topics</w:t>
      </w:r>
      <w:bookmarkEnd w:id="50"/>
      <w:r w:rsidRPr="00690785">
        <w:rPr>
          <w:rStyle w:val="normaltextrun"/>
          <w:rFonts w:asciiTheme="minorHAnsi" w:hAnsiTheme="minorHAnsi" w:cstheme="minorHAnsi"/>
          <w:sz w:val="28"/>
          <w:szCs w:val="28"/>
        </w:rPr>
        <w:t xml:space="preserve"> </w:t>
      </w:r>
      <w:r w:rsidR="7055ECE1" w:rsidRPr="00690785">
        <w:rPr>
          <w:rFonts w:asciiTheme="minorHAnsi" w:hAnsiTheme="minorHAnsi" w:cstheme="minorHAnsi"/>
        </w:rPr>
        <w:br/>
      </w:r>
      <w:proofErr w:type="gramStart"/>
      <w:r w:rsidR="00690785" w:rsidRPr="00690785">
        <w:rPr>
          <w:rStyle w:val="normaltextrun"/>
          <w:rFonts w:asciiTheme="minorHAnsi" w:hAnsiTheme="minorHAnsi" w:cstheme="minorHAnsi"/>
        </w:rPr>
        <w:t>F</w:t>
      </w:r>
      <w:r w:rsidRPr="00690785">
        <w:rPr>
          <w:rStyle w:val="normaltextrun"/>
          <w:rFonts w:asciiTheme="minorHAnsi" w:hAnsiTheme="minorHAnsi" w:cstheme="minorHAnsi"/>
        </w:rPr>
        <w:t>or</w:t>
      </w:r>
      <w:proofErr w:type="gramEnd"/>
      <w:r w:rsidRPr="00690785">
        <w:rPr>
          <w:rStyle w:val="normaltextrun"/>
          <w:rFonts w:asciiTheme="minorHAnsi" w:hAnsiTheme="minorHAnsi" w:cstheme="minorHAnsi"/>
        </w:rPr>
        <w:t xml:space="preserve"> group project </w:t>
      </w:r>
      <w:r w:rsidR="00690785" w:rsidRPr="00690785">
        <w:rPr>
          <w:rStyle w:val="normaltextrun"/>
          <w:rFonts w:asciiTheme="minorHAnsi" w:hAnsiTheme="minorHAnsi" w:cstheme="minorHAnsi"/>
        </w:rPr>
        <w:t>and</w:t>
      </w:r>
      <w:r w:rsidRPr="00690785">
        <w:rPr>
          <w:rStyle w:val="normaltextrun"/>
          <w:rFonts w:asciiTheme="minorHAnsi" w:hAnsiTheme="minorHAnsi" w:cstheme="minorHAnsi"/>
        </w:rPr>
        <w:t xml:space="preserve"> round table presentation</w:t>
      </w:r>
    </w:p>
    <w:p w:rsidR="01A278DB" w:rsidRPr="00690785" w:rsidRDefault="01A278DB" w:rsidP="00690785">
      <w:pPr>
        <w:pStyle w:val="paragraph"/>
        <w:spacing w:beforeAutospacing="0" w:afterAutospacing="0"/>
        <w:jc w:val="center"/>
        <w:rPr>
          <w:rStyle w:val="normaltextrun"/>
          <w:rFonts w:ascii="Calibri" w:hAnsi="Calibri" w:cs="Calibri"/>
          <w:b/>
          <w:bCs/>
          <w:sz w:val="22"/>
          <w:szCs w:val="22"/>
        </w:rPr>
      </w:pPr>
    </w:p>
    <w:p w:rsidR="7055ECE1" w:rsidRPr="00690785" w:rsidRDefault="01A278DB" w:rsidP="00315763">
      <w:pPr>
        <w:pStyle w:val="paragraph"/>
        <w:spacing w:beforeAutospacing="0" w:afterAutospacing="0"/>
        <w:jc w:val="both"/>
        <w:rPr>
          <w:rStyle w:val="normaltextrun"/>
          <w:rFonts w:ascii="Calibri" w:hAnsi="Calibri" w:cs="Calibri"/>
          <w:sz w:val="22"/>
          <w:szCs w:val="22"/>
        </w:rPr>
      </w:pPr>
      <w:r w:rsidRPr="00690785">
        <w:rPr>
          <w:rStyle w:val="normaltextrun"/>
          <w:rFonts w:ascii="Calibri" w:hAnsi="Calibri" w:cs="Calibri"/>
          <w:sz w:val="22"/>
          <w:szCs w:val="22"/>
        </w:rPr>
        <w:t xml:space="preserve">1. Psychological and pedagogical features of (primary/secondary school/adult) learners. </w:t>
      </w:r>
    </w:p>
    <w:p w:rsidR="7055ECE1" w:rsidRPr="00690785" w:rsidRDefault="01A278DB" w:rsidP="00315763">
      <w:pPr>
        <w:pStyle w:val="paragraph"/>
        <w:spacing w:beforeAutospacing="0" w:afterAutospacing="0"/>
        <w:jc w:val="both"/>
        <w:rPr>
          <w:rStyle w:val="normaltextrun"/>
          <w:rFonts w:ascii="Calibri" w:hAnsi="Calibri" w:cs="Calibri"/>
          <w:sz w:val="22"/>
          <w:szCs w:val="22"/>
        </w:rPr>
      </w:pPr>
      <w:r w:rsidRPr="00690785">
        <w:rPr>
          <w:rStyle w:val="normaltextrun"/>
          <w:rFonts w:ascii="Calibri" w:hAnsi="Calibri" w:cs="Calibri"/>
          <w:sz w:val="22"/>
          <w:szCs w:val="22"/>
        </w:rPr>
        <w:t xml:space="preserve">2. Comparing L1 and L2 (FL) reading. </w:t>
      </w:r>
    </w:p>
    <w:p w:rsidR="7055ECE1" w:rsidRPr="00690785" w:rsidRDefault="01A278DB" w:rsidP="00315763">
      <w:pPr>
        <w:pStyle w:val="paragraph"/>
        <w:spacing w:beforeAutospacing="0" w:afterAutospacing="0"/>
        <w:jc w:val="both"/>
        <w:rPr>
          <w:rStyle w:val="normaltextrun"/>
          <w:rFonts w:ascii="Calibri" w:hAnsi="Calibri" w:cs="Calibri"/>
          <w:sz w:val="22"/>
          <w:szCs w:val="22"/>
        </w:rPr>
      </w:pPr>
      <w:r w:rsidRPr="00690785">
        <w:rPr>
          <w:rStyle w:val="normaltextrun"/>
          <w:rFonts w:ascii="Calibri" w:hAnsi="Calibri" w:cs="Calibri"/>
          <w:sz w:val="22"/>
          <w:szCs w:val="22"/>
        </w:rPr>
        <w:t xml:space="preserve">3. Requirements of the current National Curriculum and State Standard for reading skills. </w:t>
      </w:r>
    </w:p>
    <w:p w:rsidR="7055ECE1" w:rsidRPr="00690785" w:rsidRDefault="01A278DB" w:rsidP="00315763">
      <w:pPr>
        <w:pStyle w:val="paragraph"/>
        <w:spacing w:beforeAutospacing="0" w:afterAutospacing="0"/>
        <w:jc w:val="both"/>
        <w:rPr>
          <w:rStyle w:val="normaltextrun"/>
          <w:rFonts w:ascii="Calibri" w:hAnsi="Calibri" w:cs="Calibri"/>
          <w:sz w:val="22"/>
          <w:szCs w:val="22"/>
        </w:rPr>
      </w:pPr>
      <w:r w:rsidRPr="00690785">
        <w:rPr>
          <w:rStyle w:val="normaltextrun"/>
          <w:rFonts w:ascii="Calibri" w:hAnsi="Calibri" w:cs="Calibri"/>
          <w:sz w:val="22"/>
          <w:szCs w:val="22"/>
        </w:rPr>
        <w:t xml:space="preserve">4. Using digital tools for building reading skills of students with special needs. </w:t>
      </w:r>
    </w:p>
    <w:p w:rsidR="7055ECE1" w:rsidRPr="00690785" w:rsidRDefault="01A278DB" w:rsidP="00315763">
      <w:pPr>
        <w:pStyle w:val="paragraph"/>
        <w:spacing w:beforeAutospacing="0" w:afterAutospacing="0"/>
        <w:jc w:val="both"/>
        <w:rPr>
          <w:rStyle w:val="normaltextrun"/>
          <w:rFonts w:ascii="Calibri" w:hAnsi="Calibri" w:cs="Calibri"/>
          <w:sz w:val="22"/>
          <w:szCs w:val="22"/>
        </w:rPr>
      </w:pPr>
      <w:r w:rsidRPr="00690785">
        <w:rPr>
          <w:rStyle w:val="normaltextrun"/>
          <w:rFonts w:ascii="Calibri" w:hAnsi="Calibri" w:cs="Calibri"/>
          <w:sz w:val="22"/>
          <w:szCs w:val="22"/>
        </w:rPr>
        <w:t xml:space="preserve">5. Digital materials and tools for developing reading skills. </w:t>
      </w:r>
    </w:p>
    <w:p w:rsidR="7055ECE1" w:rsidRPr="00690785" w:rsidRDefault="01A278DB" w:rsidP="00315763">
      <w:pPr>
        <w:pStyle w:val="paragraph"/>
        <w:spacing w:beforeAutospacing="0" w:afterAutospacing="0"/>
        <w:jc w:val="both"/>
        <w:rPr>
          <w:rStyle w:val="normaltextrun"/>
          <w:rFonts w:ascii="Calibri" w:hAnsi="Calibri" w:cs="Calibri"/>
          <w:sz w:val="22"/>
          <w:szCs w:val="22"/>
        </w:rPr>
      </w:pPr>
      <w:r w:rsidRPr="00690785">
        <w:rPr>
          <w:rStyle w:val="normaltextrun"/>
          <w:rFonts w:ascii="Calibri" w:hAnsi="Calibri" w:cs="Calibri"/>
          <w:sz w:val="22"/>
          <w:szCs w:val="22"/>
        </w:rPr>
        <w:t xml:space="preserve">6. Teaching reading remotely. </w:t>
      </w:r>
    </w:p>
    <w:p w:rsidR="7055ECE1" w:rsidRPr="00690785" w:rsidRDefault="01A278DB" w:rsidP="00315763">
      <w:pPr>
        <w:pStyle w:val="paragraph"/>
        <w:spacing w:beforeAutospacing="0" w:afterAutospacing="0"/>
        <w:jc w:val="both"/>
        <w:rPr>
          <w:rStyle w:val="normaltextrun"/>
          <w:rFonts w:ascii="Calibri" w:hAnsi="Calibri" w:cs="Calibri"/>
          <w:sz w:val="22"/>
          <w:szCs w:val="22"/>
        </w:rPr>
      </w:pPr>
      <w:r w:rsidRPr="00690785">
        <w:rPr>
          <w:rStyle w:val="normaltextrun"/>
          <w:rFonts w:ascii="Calibri" w:hAnsi="Calibri" w:cs="Calibri"/>
          <w:sz w:val="22"/>
          <w:szCs w:val="22"/>
        </w:rPr>
        <w:t xml:space="preserve">7. Using multimodal texts in teaching reading. </w:t>
      </w:r>
    </w:p>
    <w:p w:rsidR="7055ECE1" w:rsidRPr="00690785" w:rsidRDefault="01A278DB" w:rsidP="00315763">
      <w:pPr>
        <w:pStyle w:val="paragraph"/>
        <w:spacing w:beforeAutospacing="0" w:afterAutospacing="0"/>
        <w:jc w:val="both"/>
        <w:rPr>
          <w:rStyle w:val="normaltextrun"/>
          <w:rFonts w:ascii="Calibri" w:hAnsi="Calibri" w:cs="Calibri"/>
          <w:sz w:val="22"/>
          <w:szCs w:val="22"/>
        </w:rPr>
      </w:pPr>
      <w:r w:rsidRPr="00690785">
        <w:rPr>
          <w:rStyle w:val="normaltextrun"/>
          <w:rFonts w:ascii="Calibri" w:hAnsi="Calibri" w:cs="Calibri"/>
          <w:sz w:val="22"/>
          <w:szCs w:val="22"/>
        </w:rPr>
        <w:t xml:space="preserve">8. Key strategies for developing reading fluency. </w:t>
      </w:r>
    </w:p>
    <w:p w:rsidR="7055ECE1" w:rsidRPr="00690785" w:rsidRDefault="01A278DB" w:rsidP="00315763">
      <w:pPr>
        <w:pStyle w:val="paragraph"/>
        <w:spacing w:beforeAutospacing="0" w:afterAutospacing="0"/>
        <w:jc w:val="both"/>
        <w:rPr>
          <w:rStyle w:val="normaltextrun"/>
          <w:rFonts w:ascii="Calibri" w:hAnsi="Calibri" w:cs="Calibri"/>
          <w:sz w:val="22"/>
          <w:szCs w:val="22"/>
        </w:rPr>
      </w:pPr>
      <w:r w:rsidRPr="00690785">
        <w:rPr>
          <w:rStyle w:val="normaltextrun"/>
          <w:rFonts w:ascii="Calibri" w:hAnsi="Calibri" w:cs="Calibri"/>
          <w:sz w:val="22"/>
          <w:szCs w:val="22"/>
        </w:rPr>
        <w:t xml:space="preserve">9. Gamification as a way of motivating students to read in the digital age. </w:t>
      </w:r>
    </w:p>
    <w:p w:rsidR="7055ECE1" w:rsidRPr="00690785" w:rsidRDefault="01A278DB" w:rsidP="00315763">
      <w:pPr>
        <w:pStyle w:val="paragraph"/>
        <w:spacing w:beforeAutospacing="0" w:afterAutospacing="0"/>
        <w:jc w:val="both"/>
        <w:rPr>
          <w:rStyle w:val="normaltextrun"/>
          <w:rFonts w:ascii="Calibri" w:hAnsi="Calibri" w:cs="Calibri"/>
          <w:sz w:val="22"/>
          <w:szCs w:val="22"/>
        </w:rPr>
      </w:pPr>
      <w:r w:rsidRPr="00690785">
        <w:rPr>
          <w:rStyle w:val="normaltextrun"/>
          <w:rFonts w:ascii="Calibri" w:hAnsi="Calibri" w:cs="Calibri"/>
          <w:sz w:val="22"/>
          <w:szCs w:val="22"/>
        </w:rPr>
        <w:t>10. Designing reading tasks in the framework of Bloom's taxonomy.</w:t>
      </w:r>
    </w:p>
    <w:p w:rsidR="1D361C66" w:rsidRPr="00690785" w:rsidRDefault="01A278DB" w:rsidP="00315763">
      <w:pPr>
        <w:pStyle w:val="paragraph"/>
        <w:spacing w:beforeAutospacing="0" w:afterAutospacing="0"/>
        <w:jc w:val="both"/>
        <w:rPr>
          <w:rStyle w:val="normaltextrun"/>
          <w:rFonts w:ascii="Calibri" w:hAnsi="Calibri" w:cs="Calibri"/>
          <w:sz w:val="22"/>
          <w:szCs w:val="22"/>
        </w:rPr>
      </w:pPr>
      <w:r w:rsidRPr="00690785">
        <w:rPr>
          <w:rStyle w:val="normaltextrun"/>
          <w:rFonts w:ascii="Calibri" w:hAnsi="Calibri" w:cs="Calibri"/>
          <w:sz w:val="22"/>
          <w:szCs w:val="22"/>
        </w:rPr>
        <w:t>11. Critical reading and ways to teach it.</w:t>
      </w:r>
    </w:p>
    <w:p w:rsidR="7055ECE1" w:rsidRPr="00690785" w:rsidRDefault="01A278DB" w:rsidP="00315763">
      <w:pPr>
        <w:pStyle w:val="paragraph"/>
        <w:spacing w:beforeAutospacing="0" w:afterAutospacing="0"/>
        <w:jc w:val="both"/>
        <w:rPr>
          <w:rStyle w:val="normaltextrun"/>
          <w:rFonts w:ascii="Calibri" w:hAnsi="Calibri" w:cs="Calibri"/>
          <w:sz w:val="22"/>
          <w:szCs w:val="22"/>
        </w:rPr>
      </w:pPr>
      <w:r w:rsidRPr="00690785">
        <w:rPr>
          <w:rStyle w:val="normaltextrun"/>
          <w:rFonts w:ascii="Calibri" w:hAnsi="Calibri" w:cs="Calibri"/>
          <w:sz w:val="22"/>
          <w:szCs w:val="22"/>
        </w:rPr>
        <w:t>12. A 21</w:t>
      </w:r>
      <w:r w:rsidRPr="00690785">
        <w:rPr>
          <w:rStyle w:val="normaltextrun"/>
          <w:rFonts w:ascii="Calibri" w:hAnsi="Calibri" w:cs="Calibri"/>
          <w:sz w:val="22"/>
          <w:szCs w:val="22"/>
          <w:vertAlign w:val="superscript"/>
        </w:rPr>
        <w:t>st</w:t>
      </w:r>
      <w:r w:rsidRPr="00690785">
        <w:rPr>
          <w:rStyle w:val="normaltextrun"/>
          <w:rFonts w:ascii="Calibri" w:hAnsi="Calibri" w:cs="Calibri"/>
          <w:sz w:val="22"/>
          <w:szCs w:val="22"/>
        </w:rPr>
        <w:t xml:space="preserve"> century reader’s profile/model.</w:t>
      </w:r>
    </w:p>
    <w:p w:rsidR="7055ECE1" w:rsidRPr="00690785" w:rsidRDefault="01A278DB" w:rsidP="00315763">
      <w:pPr>
        <w:pStyle w:val="paragraph"/>
        <w:spacing w:beforeAutospacing="0" w:afterAutospacing="0"/>
        <w:jc w:val="both"/>
        <w:rPr>
          <w:sz w:val="22"/>
          <w:szCs w:val="22"/>
        </w:rPr>
      </w:pPr>
      <w:r w:rsidRPr="00690785">
        <w:rPr>
          <w:rFonts w:ascii="Calibri" w:eastAsia="Calibri" w:hAnsi="Calibri" w:cs="Calibri"/>
          <w:sz w:val="22"/>
          <w:szCs w:val="22"/>
        </w:rPr>
        <w:t>13. Linguistic peculiarities of literary text.</w:t>
      </w:r>
    </w:p>
    <w:p w:rsidR="01A278DB" w:rsidRPr="00690785" w:rsidRDefault="01A278DB" w:rsidP="01A278DB">
      <w:pPr>
        <w:pStyle w:val="paragraph"/>
        <w:spacing w:beforeAutospacing="0" w:afterAutospacing="0"/>
        <w:rPr>
          <w:rFonts w:ascii="Calibri" w:eastAsia="Calibri" w:hAnsi="Calibri" w:cs="Calibri"/>
          <w:color w:val="000000" w:themeColor="text1"/>
          <w:sz w:val="22"/>
          <w:szCs w:val="22"/>
        </w:rPr>
      </w:pPr>
    </w:p>
    <w:p w:rsidR="01A278DB" w:rsidRPr="00690785" w:rsidRDefault="01A278DB" w:rsidP="01A278DB">
      <w:pPr>
        <w:pStyle w:val="paragraph"/>
        <w:spacing w:beforeAutospacing="0" w:afterAutospacing="0"/>
        <w:rPr>
          <w:rFonts w:ascii="Calibri" w:eastAsia="Calibri" w:hAnsi="Calibri" w:cs="Calibri"/>
          <w:color w:val="000000" w:themeColor="text1"/>
          <w:sz w:val="22"/>
          <w:szCs w:val="22"/>
        </w:rPr>
      </w:pPr>
    </w:p>
    <w:p w:rsidR="01A278DB" w:rsidRPr="00690785" w:rsidRDefault="01A278DB" w:rsidP="00163D9B">
      <w:pPr>
        <w:pStyle w:val="2"/>
        <w:rPr>
          <w:rFonts w:eastAsia="Calibri"/>
        </w:rPr>
      </w:pPr>
      <w:bookmarkStart w:id="51" w:name="_Toc158196774"/>
      <w:r w:rsidRPr="00690785">
        <w:rPr>
          <w:rFonts w:eastAsia="Calibri"/>
        </w:rPr>
        <w:t>Online resources for self-study work</w:t>
      </w:r>
      <w:bookmarkEnd w:id="51"/>
      <w:r w:rsidRPr="00690785">
        <w:rPr>
          <w:rFonts w:eastAsia="Calibri"/>
        </w:rPr>
        <w:t xml:space="preserve"> </w:t>
      </w:r>
    </w:p>
    <w:p w:rsidR="01A278DB" w:rsidRPr="00690785" w:rsidRDefault="00DE7585" w:rsidP="00520451">
      <w:pPr>
        <w:pStyle w:val="a9"/>
        <w:numPr>
          <w:ilvl w:val="0"/>
          <w:numId w:val="39"/>
        </w:numPr>
        <w:spacing w:before="240" w:after="240"/>
        <w:ind w:right="-20"/>
        <w:jc w:val="both"/>
        <w:rPr>
          <w:sz w:val="22"/>
          <w:szCs w:val="22"/>
        </w:rPr>
      </w:pPr>
      <w:hyperlink r:id="rId65">
        <w:r w:rsidR="01A278DB" w:rsidRPr="00690785">
          <w:rPr>
            <w:rStyle w:val="af3"/>
            <w:rFonts w:ascii="Calibri" w:eastAsia="Calibri" w:hAnsi="Calibri" w:cs="Calibri"/>
            <w:color w:val="auto"/>
            <w:sz w:val="22"/>
            <w:szCs w:val="22"/>
            <w:u w:val="none"/>
          </w:rPr>
          <w:t>(PDF) Teaching Reading: Goals and Techniques (researchgate.net)</w:t>
        </w:r>
      </w:hyperlink>
    </w:p>
    <w:p w:rsidR="01A278DB" w:rsidRPr="00690785" w:rsidRDefault="00DE7585" w:rsidP="00520451">
      <w:pPr>
        <w:pStyle w:val="a9"/>
        <w:numPr>
          <w:ilvl w:val="0"/>
          <w:numId w:val="39"/>
        </w:numPr>
        <w:spacing w:before="240" w:after="240"/>
        <w:ind w:right="-20"/>
        <w:jc w:val="both"/>
        <w:rPr>
          <w:sz w:val="22"/>
          <w:szCs w:val="22"/>
        </w:rPr>
      </w:pPr>
      <w:hyperlink r:id="rId66">
        <w:r w:rsidR="01A278DB" w:rsidRPr="00690785">
          <w:rPr>
            <w:rStyle w:val="af3"/>
            <w:rFonts w:ascii="Calibri" w:eastAsia="Calibri" w:hAnsi="Calibri" w:cs="Calibri"/>
            <w:color w:val="auto"/>
            <w:sz w:val="22"/>
            <w:szCs w:val="22"/>
            <w:u w:val="none"/>
          </w:rPr>
          <w:t>How to Teach Reading in the Classroom [10 Strategies] – University of San Diego - Professional &amp; Continuing Education</w:t>
        </w:r>
      </w:hyperlink>
    </w:p>
    <w:p w:rsidR="01A278DB" w:rsidRPr="00690785" w:rsidRDefault="00DE7585" w:rsidP="00520451">
      <w:pPr>
        <w:pStyle w:val="a9"/>
        <w:numPr>
          <w:ilvl w:val="0"/>
          <w:numId w:val="39"/>
        </w:numPr>
        <w:spacing w:before="240" w:after="240"/>
        <w:ind w:right="-20"/>
        <w:jc w:val="both"/>
        <w:rPr>
          <w:sz w:val="22"/>
          <w:szCs w:val="22"/>
        </w:rPr>
      </w:pPr>
      <w:hyperlink r:id="rId67">
        <w:r w:rsidR="01A278DB" w:rsidRPr="00690785">
          <w:rPr>
            <w:rStyle w:val="af3"/>
            <w:rFonts w:ascii="Calibri" w:eastAsia="Calibri" w:hAnsi="Calibri" w:cs="Calibri"/>
            <w:color w:val="auto"/>
            <w:sz w:val="22"/>
            <w:szCs w:val="22"/>
            <w:u w:val="none"/>
          </w:rPr>
          <w:t>Teaching Reading: Strategies &amp; Methods | ClickView (clickvieweducation.com)</w:t>
        </w:r>
      </w:hyperlink>
    </w:p>
    <w:p w:rsidR="01A278DB" w:rsidRPr="00690785" w:rsidRDefault="01A278DB" w:rsidP="00520451">
      <w:pPr>
        <w:pStyle w:val="a9"/>
        <w:numPr>
          <w:ilvl w:val="0"/>
          <w:numId w:val="39"/>
        </w:numPr>
        <w:spacing w:before="240" w:after="240"/>
        <w:ind w:right="-20"/>
        <w:jc w:val="both"/>
        <w:rPr>
          <w:sz w:val="22"/>
          <w:szCs w:val="22"/>
        </w:rPr>
      </w:pPr>
      <w:r w:rsidRPr="00690785">
        <w:rPr>
          <w:rFonts w:ascii="Calibri" w:eastAsia="Calibri" w:hAnsi="Calibri" w:cs="Calibri"/>
          <w:sz w:val="22"/>
          <w:szCs w:val="22"/>
        </w:rPr>
        <w:t xml:space="preserve"> </w:t>
      </w:r>
      <w:hyperlink r:id="rId68">
        <w:r w:rsidRPr="00690785">
          <w:rPr>
            <w:rStyle w:val="af3"/>
            <w:rFonts w:ascii="Calibri" w:eastAsia="Calibri" w:hAnsi="Calibri" w:cs="Calibri"/>
            <w:color w:val="auto"/>
            <w:sz w:val="22"/>
            <w:szCs w:val="22"/>
            <w:u w:val="none"/>
          </w:rPr>
          <w:t>16 Reading Strategies to Teach This Year - The Classroom Key</w:t>
        </w:r>
      </w:hyperlink>
    </w:p>
    <w:p w:rsidR="01A278DB" w:rsidRPr="00690785" w:rsidRDefault="01A278DB" w:rsidP="00520451">
      <w:pPr>
        <w:pStyle w:val="a9"/>
        <w:numPr>
          <w:ilvl w:val="0"/>
          <w:numId w:val="39"/>
        </w:numPr>
        <w:spacing w:before="240" w:after="240"/>
        <w:ind w:right="-20"/>
        <w:jc w:val="both"/>
        <w:rPr>
          <w:sz w:val="22"/>
          <w:szCs w:val="22"/>
        </w:rPr>
      </w:pPr>
      <w:r w:rsidRPr="00690785">
        <w:rPr>
          <w:rFonts w:ascii="Calibri" w:eastAsia="Calibri" w:hAnsi="Calibri" w:cs="Calibri"/>
          <w:sz w:val="22"/>
          <w:szCs w:val="22"/>
        </w:rPr>
        <w:t xml:space="preserve"> </w:t>
      </w:r>
      <w:hyperlink r:id="rId69">
        <w:r w:rsidRPr="00690785">
          <w:rPr>
            <w:rStyle w:val="af3"/>
            <w:rFonts w:ascii="Calibri" w:eastAsia="Calibri" w:hAnsi="Calibri" w:cs="Calibri"/>
            <w:color w:val="auto"/>
            <w:sz w:val="22"/>
            <w:szCs w:val="22"/>
            <w:u w:val="none"/>
          </w:rPr>
          <w:t>Some useful tips to develop solid reading skills. #11plus #ThursdayThoughts #education (pinterest.com)</w:t>
        </w:r>
      </w:hyperlink>
    </w:p>
    <w:p w:rsidR="01A278DB" w:rsidRPr="00690785" w:rsidRDefault="00DE7585" w:rsidP="00520451">
      <w:pPr>
        <w:pStyle w:val="a9"/>
        <w:numPr>
          <w:ilvl w:val="0"/>
          <w:numId w:val="39"/>
        </w:numPr>
        <w:spacing w:before="240" w:after="240"/>
        <w:ind w:right="-20"/>
        <w:jc w:val="both"/>
        <w:rPr>
          <w:rFonts w:ascii="Calibri" w:eastAsia="Calibri" w:hAnsi="Calibri" w:cs="Calibri"/>
          <w:sz w:val="22"/>
          <w:szCs w:val="22"/>
        </w:rPr>
      </w:pPr>
      <w:hyperlink r:id="rId70">
        <w:r w:rsidR="01A278DB" w:rsidRPr="00690785">
          <w:rPr>
            <w:rStyle w:val="af3"/>
            <w:rFonts w:ascii="Calibri" w:eastAsia="Calibri" w:hAnsi="Calibri" w:cs="Calibri"/>
            <w:color w:val="auto"/>
            <w:sz w:val="22"/>
            <w:szCs w:val="22"/>
            <w:u w:val="none"/>
          </w:rPr>
          <w:t>Nazarevych.pdf (tnpu.edu.ua)</w:t>
        </w:r>
      </w:hyperlink>
      <w:r w:rsidR="01A278DB" w:rsidRPr="00690785">
        <w:rPr>
          <w:rFonts w:ascii="Calibri" w:eastAsia="Calibri" w:hAnsi="Calibri" w:cs="Calibri"/>
          <w:sz w:val="22"/>
          <w:szCs w:val="22"/>
          <w:u w:val="single"/>
        </w:rPr>
        <w:t xml:space="preserve"> </w:t>
      </w:r>
      <w:r w:rsidR="01A278DB" w:rsidRPr="00690785">
        <w:rPr>
          <w:rFonts w:ascii="Calibri" w:eastAsia="Calibri" w:hAnsi="Calibri" w:cs="Calibri"/>
          <w:sz w:val="22"/>
          <w:szCs w:val="22"/>
        </w:rPr>
        <w:t>(in Ukrainian)</w:t>
      </w:r>
    </w:p>
    <w:p w:rsidR="01A278DB" w:rsidRPr="00690785" w:rsidRDefault="00DE7585" w:rsidP="00520451">
      <w:pPr>
        <w:pStyle w:val="a9"/>
        <w:numPr>
          <w:ilvl w:val="0"/>
          <w:numId w:val="39"/>
        </w:numPr>
        <w:spacing w:before="240" w:after="240"/>
        <w:ind w:right="-20"/>
        <w:jc w:val="both"/>
        <w:rPr>
          <w:rFonts w:ascii="Calibri" w:eastAsia="Calibri" w:hAnsi="Calibri" w:cs="Calibri"/>
          <w:sz w:val="22"/>
          <w:szCs w:val="22"/>
        </w:rPr>
      </w:pPr>
      <w:hyperlink r:id="rId71">
        <w:proofErr w:type="gramStart"/>
        <w:r w:rsidR="01A278DB" w:rsidRPr="00C377AF">
          <w:rPr>
            <w:rStyle w:val="af3"/>
            <w:rFonts w:ascii="Calibri" w:eastAsia="Calibri" w:hAnsi="Calibri" w:cs="Calibri"/>
            <w:color w:val="auto"/>
            <w:sz w:val="22"/>
            <w:szCs w:val="22"/>
            <w:u w:val="none"/>
            <w:lang w:val="ru-RU"/>
          </w:rPr>
          <w:t>Ц</w:t>
        </w:r>
        <w:proofErr w:type="gramEnd"/>
        <w:r w:rsidR="01A278DB" w:rsidRPr="00C377AF">
          <w:rPr>
            <w:rStyle w:val="af3"/>
            <w:rFonts w:ascii="Calibri" w:eastAsia="Calibri" w:hAnsi="Calibri" w:cs="Calibri"/>
            <w:color w:val="auto"/>
            <w:sz w:val="22"/>
            <w:szCs w:val="22"/>
            <w:u w:val="none"/>
            <w:lang w:val="ru-RU"/>
          </w:rPr>
          <w:t xml:space="preserve">ікаві завдання для розвитку навичок читання | Інтерактивні матеріали. </w:t>
        </w:r>
        <w:r w:rsidR="01A278DB" w:rsidRPr="00690785">
          <w:rPr>
            <w:rStyle w:val="af3"/>
            <w:rFonts w:ascii="Calibri" w:eastAsia="Calibri" w:hAnsi="Calibri" w:cs="Calibri"/>
            <w:color w:val="auto"/>
            <w:sz w:val="22"/>
            <w:szCs w:val="22"/>
            <w:u w:val="none"/>
          </w:rPr>
          <w:t>Читання (vseosvita.ua)</w:t>
        </w:r>
      </w:hyperlink>
      <w:r w:rsidR="01A278DB" w:rsidRPr="00690785">
        <w:rPr>
          <w:rFonts w:ascii="Calibri" w:eastAsia="Calibri" w:hAnsi="Calibri" w:cs="Calibri"/>
          <w:sz w:val="22"/>
          <w:szCs w:val="22"/>
        </w:rPr>
        <w:t xml:space="preserve"> (in Ukrainian)</w:t>
      </w:r>
    </w:p>
    <w:p w:rsidR="01A278DB" w:rsidRPr="00690785" w:rsidRDefault="00DE7585" w:rsidP="00520451">
      <w:pPr>
        <w:pStyle w:val="a9"/>
        <w:numPr>
          <w:ilvl w:val="0"/>
          <w:numId w:val="39"/>
        </w:numPr>
        <w:spacing w:before="240" w:after="240"/>
        <w:ind w:right="-20"/>
        <w:jc w:val="both"/>
        <w:rPr>
          <w:rFonts w:ascii="Calibri" w:eastAsia="Calibri" w:hAnsi="Calibri" w:cs="Calibri"/>
          <w:sz w:val="22"/>
          <w:szCs w:val="22"/>
        </w:rPr>
      </w:pPr>
      <w:hyperlink r:id="rId72">
        <w:r w:rsidR="01A278DB" w:rsidRPr="00690785">
          <w:rPr>
            <w:rStyle w:val="af3"/>
            <w:rFonts w:ascii="Calibri" w:eastAsia="Calibri" w:hAnsi="Calibri" w:cs="Calibri"/>
            <w:color w:val="auto"/>
            <w:sz w:val="22"/>
            <w:szCs w:val="22"/>
            <w:u w:val="none"/>
          </w:rPr>
          <w:t>Різноманітні вправи з формування та розвитку техніки читання у початковій школі (naurok.com.ua)</w:t>
        </w:r>
      </w:hyperlink>
      <w:r w:rsidR="01A278DB" w:rsidRPr="00690785">
        <w:rPr>
          <w:rFonts w:ascii="Calibri" w:eastAsia="Calibri" w:hAnsi="Calibri" w:cs="Calibri"/>
          <w:sz w:val="22"/>
          <w:szCs w:val="22"/>
          <w:u w:val="single"/>
        </w:rPr>
        <w:t xml:space="preserve"> </w:t>
      </w:r>
      <w:r w:rsidR="00690785" w:rsidRPr="00690785">
        <w:rPr>
          <w:rFonts w:ascii="Calibri" w:eastAsia="Calibri" w:hAnsi="Calibri" w:cs="Calibri"/>
          <w:sz w:val="22"/>
          <w:szCs w:val="22"/>
        </w:rPr>
        <w:t>(</w:t>
      </w:r>
      <w:r w:rsidR="01A278DB" w:rsidRPr="00690785">
        <w:rPr>
          <w:rFonts w:ascii="Calibri" w:eastAsia="Calibri" w:hAnsi="Calibri" w:cs="Calibri"/>
          <w:sz w:val="22"/>
          <w:szCs w:val="22"/>
        </w:rPr>
        <w:t>in Ukrainian)</w:t>
      </w:r>
    </w:p>
    <w:p w:rsidR="01A278DB" w:rsidRPr="00690785" w:rsidRDefault="00DE7585" w:rsidP="00520451">
      <w:pPr>
        <w:pStyle w:val="a9"/>
        <w:numPr>
          <w:ilvl w:val="0"/>
          <w:numId w:val="39"/>
        </w:numPr>
        <w:spacing w:before="240" w:after="240"/>
        <w:ind w:right="-20"/>
        <w:jc w:val="both"/>
        <w:rPr>
          <w:rFonts w:ascii="Calibri" w:eastAsia="Calibri" w:hAnsi="Calibri" w:cs="Calibri"/>
          <w:sz w:val="22"/>
          <w:szCs w:val="22"/>
        </w:rPr>
      </w:pPr>
      <w:hyperlink r:id="rId73">
        <w:r w:rsidR="01A278DB" w:rsidRPr="00690785">
          <w:rPr>
            <w:rStyle w:val="af3"/>
            <w:rFonts w:ascii="Calibri" w:eastAsia="Calibri" w:hAnsi="Calibri" w:cs="Calibri"/>
            <w:color w:val="auto"/>
            <w:sz w:val="22"/>
            <w:szCs w:val="22"/>
            <w:u w:val="none"/>
          </w:rPr>
          <w:t>(99+) Українська мова в грі: проблемні завдання, конкурси, змагання, цікаві факти, тести, квести | Олена Вадимівна Остапченко - Academia.edu</w:t>
        </w:r>
      </w:hyperlink>
      <w:r w:rsidR="01A278DB" w:rsidRPr="00690785">
        <w:rPr>
          <w:rFonts w:ascii="Calibri" w:eastAsia="Calibri" w:hAnsi="Calibri" w:cs="Calibri"/>
          <w:sz w:val="22"/>
          <w:szCs w:val="22"/>
        </w:rPr>
        <w:t xml:space="preserve"> (in Ukrainian)</w:t>
      </w:r>
    </w:p>
    <w:p w:rsidR="01A278DB" w:rsidRDefault="01A278DB"/>
    <w:p w:rsidR="01A278DB" w:rsidRPr="008530BA" w:rsidRDefault="00690785" w:rsidP="627CB462">
      <w:pPr>
        <w:pStyle w:val="paragraph"/>
        <w:spacing w:beforeAutospacing="0" w:afterAutospacing="0"/>
        <w:rPr>
          <w:rFonts w:ascii="Calibri" w:eastAsia="Calibri" w:hAnsi="Calibri" w:cs="Calibri"/>
          <w:color w:val="2E74B5" w:themeColor="accent5" w:themeShade="BF"/>
        </w:rPr>
      </w:pPr>
      <w:r w:rsidRPr="008530BA">
        <w:rPr>
          <w:rFonts w:ascii="Calibri" w:eastAsia="Calibri" w:hAnsi="Calibri" w:cs="Calibri"/>
          <w:color w:val="2E74B5" w:themeColor="accent5" w:themeShade="BF"/>
        </w:rPr>
        <w:t>Feedback from students (you can add “ju</w:t>
      </w:r>
      <w:r w:rsidR="008530BA">
        <w:rPr>
          <w:rFonts w:ascii="Calibri" w:eastAsia="Calibri" w:hAnsi="Calibri" w:cs="Calibri"/>
          <w:color w:val="2E74B5" w:themeColor="accent5" w:themeShade="BF"/>
        </w:rPr>
        <w:t>stify your answer” to some point</w:t>
      </w:r>
      <w:r w:rsidRPr="008530BA">
        <w:rPr>
          <w:rFonts w:ascii="Calibri" w:eastAsia="Calibri" w:hAnsi="Calibri" w:cs="Calibri"/>
          <w:color w:val="2E74B5" w:themeColor="accent5" w:themeShade="BF"/>
        </w:rPr>
        <w:t>s)</w:t>
      </w:r>
    </w:p>
    <w:p w:rsidR="627CB462" w:rsidRPr="00690785" w:rsidRDefault="627CB462" w:rsidP="627CB462">
      <w:pPr>
        <w:pStyle w:val="paragraph"/>
        <w:spacing w:beforeAutospacing="0" w:afterAutospacing="0"/>
        <w:rPr>
          <w:rFonts w:ascii="Calibri" w:eastAsia="Calibri" w:hAnsi="Calibri" w:cs="Calibri"/>
          <w:color w:val="000000" w:themeColor="text1"/>
          <w:sz w:val="22"/>
          <w:szCs w:val="22"/>
        </w:rPr>
      </w:pPr>
    </w:p>
    <w:p w:rsidR="627CB462" w:rsidRPr="00315763" w:rsidRDefault="627CB462" w:rsidP="00520451">
      <w:pPr>
        <w:pStyle w:val="a9"/>
        <w:numPr>
          <w:ilvl w:val="0"/>
          <w:numId w:val="1"/>
        </w:numPr>
        <w:jc w:val="both"/>
        <w:rPr>
          <w:rFonts w:ascii="Aptos" w:eastAsia="Aptos" w:hAnsi="Aptos" w:cs="Aptos"/>
          <w:sz w:val="22"/>
          <w:szCs w:val="22"/>
          <w:lang w:val="en-US"/>
        </w:rPr>
      </w:pPr>
      <w:r w:rsidRPr="00315763">
        <w:rPr>
          <w:sz w:val="22"/>
          <w:szCs w:val="22"/>
          <w:lang w:val="en-US"/>
        </w:rPr>
        <w:t xml:space="preserve">The aim, learning outcomes and structure were clear. </w:t>
      </w:r>
      <w:r w:rsidRPr="00315763">
        <w:rPr>
          <w:rFonts w:ascii="Aptos" w:eastAsia="Aptos" w:hAnsi="Aptos" w:cs="Aptos"/>
          <w:sz w:val="22"/>
          <w:szCs w:val="22"/>
          <w:lang w:val="en-US"/>
        </w:rPr>
        <w:t xml:space="preserve"> </w:t>
      </w:r>
    </w:p>
    <w:p w:rsidR="627CB462" w:rsidRPr="00315763" w:rsidRDefault="627CB462" w:rsidP="00520451">
      <w:pPr>
        <w:pStyle w:val="a9"/>
        <w:numPr>
          <w:ilvl w:val="0"/>
          <w:numId w:val="1"/>
        </w:numPr>
        <w:jc w:val="both"/>
        <w:rPr>
          <w:sz w:val="22"/>
          <w:szCs w:val="22"/>
          <w:lang w:val="en-US"/>
        </w:rPr>
      </w:pPr>
      <w:r w:rsidRPr="00315763">
        <w:rPr>
          <w:sz w:val="22"/>
          <w:szCs w:val="22"/>
          <w:lang w:val="en-US"/>
        </w:rPr>
        <w:t>The content was relevant and supported the acquisition of learning outcomes.</w:t>
      </w:r>
    </w:p>
    <w:p w:rsidR="627CB462" w:rsidRPr="00315763" w:rsidRDefault="627CB462" w:rsidP="00520451">
      <w:pPr>
        <w:pStyle w:val="a9"/>
        <w:numPr>
          <w:ilvl w:val="0"/>
          <w:numId w:val="1"/>
        </w:numPr>
        <w:jc w:val="both"/>
        <w:rPr>
          <w:sz w:val="22"/>
          <w:szCs w:val="22"/>
          <w:lang w:val="en-US"/>
        </w:rPr>
      </w:pPr>
      <w:r w:rsidRPr="00315763">
        <w:rPr>
          <w:sz w:val="22"/>
          <w:szCs w:val="22"/>
          <w:lang w:val="en-US"/>
        </w:rPr>
        <w:t>The theoretical material was illustrated by practical tasks and examples.</w:t>
      </w:r>
    </w:p>
    <w:p w:rsidR="627CB462" w:rsidRPr="00315763" w:rsidRDefault="627CB462" w:rsidP="00520451">
      <w:pPr>
        <w:pStyle w:val="a9"/>
        <w:numPr>
          <w:ilvl w:val="0"/>
          <w:numId w:val="1"/>
        </w:numPr>
        <w:jc w:val="both"/>
        <w:rPr>
          <w:sz w:val="22"/>
          <w:szCs w:val="22"/>
          <w:lang w:val="en-US"/>
        </w:rPr>
      </w:pPr>
      <w:r w:rsidRPr="00315763">
        <w:rPr>
          <w:sz w:val="22"/>
          <w:szCs w:val="22"/>
          <w:lang w:val="en-US"/>
        </w:rPr>
        <w:t>The module supported my development as a future teacher.</w:t>
      </w:r>
    </w:p>
    <w:p w:rsidR="627CB462" w:rsidRPr="00315763" w:rsidRDefault="627CB462" w:rsidP="00520451">
      <w:pPr>
        <w:pStyle w:val="a9"/>
        <w:numPr>
          <w:ilvl w:val="0"/>
          <w:numId w:val="1"/>
        </w:numPr>
        <w:jc w:val="both"/>
        <w:rPr>
          <w:sz w:val="22"/>
          <w:szCs w:val="22"/>
          <w:lang w:val="en-US"/>
        </w:rPr>
      </w:pPr>
      <w:r w:rsidRPr="00315763">
        <w:rPr>
          <w:sz w:val="22"/>
          <w:szCs w:val="22"/>
          <w:lang w:val="en-US"/>
        </w:rPr>
        <w:t>The module increased my interest in the topic of developing reading and e-reading skills.</w:t>
      </w:r>
    </w:p>
    <w:p w:rsidR="627CB462" w:rsidRPr="00315763" w:rsidRDefault="627CB462" w:rsidP="00520451">
      <w:pPr>
        <w:pStyle w:val="a9"/>
        <w:numPr>
          <w:ilvl w:val="0"/>
          <w:numId w:val="1"/>
        </w:numPr>
        <w:jc w:val="both"/>
        <w:rPr>
          <w:sz w:val="22"/>
          <w:szCs w:val="22"/>
          <w:lang w:val="en-US"/>
        </w:rPr>
      </w:pPr>
      <w:r w:rsidRPr="00315763">
        <w:rPr>
          <w:sz w:val="22"/>
          <w:szCs w:val="22"/>
          <w:lang w:val="en-US"/>
        </w:rPr>
        <w:t>I was actively engaged in the learning process.</w:t>
      </w:r>
    </w:p>
    <w:p w:rsidR="627CB462" w:rsidRPr="00315763" w:rsidRDefault="627CB462" w:rsidP="00520451">
      <w:pPr>
        <w:pStyle w:val="a9"/>
        <w:numPr>
          <w:ilvl w:val="0"/>
          <w:numId w:val="1"/>
        </w:numPr>
        <w:jc w:val="both"/>
        <w:rPr>
          <w:sz w:val="22"/>
          <w:szCs w:val="22"/>
          <w:lang w:val="en-US"/>
        </w:rPr>
      </w:pPr>
      <w:r w:rsidRPr="00315763">
        <w:rPr>
          <w:sz w:val="22"/>
          <w:szCs w:val="22"/>
          <w:lang w:val="en-US"/>
        </w:rPr>
        <w:t>The amount of practical tasks was sufficient.</w:t>
      </w:r>
    </w:p>
    <w:p w:rsidR="627CB462" w:rsidRPr="00315763" w:rsidRDefault="627CB462" w:rsidP="00520451">
      <w:pPr>
        <w:pStyle w:val="a9"/>
        <w:numPr>
          <w:ilvl w:val="0"/>
          <w:numId w:val="1"/>
        </w:numPr>
        <w:jc w:val="both"/>
        <w:rPr>
          <w:sz w:val="22"/>
          <w:szCs w:val="22"/>
          <w:lang w:val="en-US"/>
        </w:rPr>
      </w:pPr>
      <w:r w:rsidRPr="00315763">
        <w:rPr>
          <w:sz w:val="22"/>
          <w:szCs w:val="22"/>
          <w:lang w:val="en-US"/>
        </w:rPr>
        <w:t>I had the opportunity to ask questions and/or give examples.</w:t>
      </w:r>
    </w:p>
    <w:p w:rsidR="627CB462" w:rsidRPr="00315763" w:rsidRDefault="627CB462" w:rsidP="00520451">
      <w:pPr>
        <w:pStyle w:val="a9"/>
        <w:numPr>
          <w:ilvl w:val="0"/>
          <w:numId w:val="1"/>
        </w:numPr>
        <w:jc w:val="both"/>
        <w:rPr>
          <w:sz w:val="22"/>
          <w:szCs w:val="22"/>
          <w:lang w:val="en-US"/>
        </w:rPr>
      </w:pPr>
      <w:r w:rsidRPr="00315763">
        <w:rPr>
          <w:sz w:val="22"/>
          <w:szCs w:val="22"/>
          <w:lang w:val="en-US"/>
        </w:rPr>
        <w:t>I had the opportunity to interact with other students.</w:t>
      </w:r>
    </w:p>
    <w:p w:rsidR="627CB462" w:rsidRPr="00315763" w:rsidRDefault="627CB462" w:rsidP="00520451">
      <w:pPr>
        <w:pStyle w:val="a9"/>
        <w:numPr>
          <w:ilvl w:val="0"/>
          <w:numId w:val="1"/>
        </w:numPr>
        <w:jc w:val="both"/>
        <w:rPr>
          <w:sz w:val="22"/>
          <w:szCs w:val="22"/>
          <w:lang w:val="en-US"/>
        </w:rPr>
      </w:pPr>
      <w:r w:rsidRPr="00315763">
        <w:rPr>
          <w:sz w:val="22"/>
          <w:szCs w:val="22"/>
          <w:lang w:val="en-US"/>
        </w:rPr>
        <w:t>I would change …</w:t>
      </w:r>
    </w:p>
    <w:p w:rsidR="627CB462" w:rsidRPr="00315763" w:rsidRDefault="627CB462" w:rsidP="00520451">
      <w:pPr>
        <w:pStyle w:val="a9"/>
        <w:numPr>
          <w:ilvl w:val="0"/>
          <w:numId w:val="1"/>
        </w:numPr>
        <w:jc w:val="both"/>
        <w:rPr>
          <w:sz w:val="22"/>
          <w:szCs w:val="22"/>
          <w:lang w:val="en-US"/>
        </w:rPr>
      </w:pPr>
      <w:r w:rsidRPr="00315763">
        <w:rPr>
          <w:sz w:val="22"/>
          <w:szCs w:val="22"/>
          <w:lang w:val="en-US"/>
        </w:rPr>
        <w:t>I would like to add …</w:t>
      </w:r>
    </w:p>
    <w:p w:rsidR="627CB462" w:rsidRPr="00315763" w:rsidRDefault="627CB462" w:rsidP="00520451">
      <w:pPr>
        <w:pStyle w:val="a9"/>
        <w:numPr>
          <w:ilvl w:val="0"/>
          <w:numId w:val="1"/>
        </w:numPr>
        <w:jc w:val="both"/>
        <w:rPr>
          <w:sz w:val="22"/>
          <w:szCs w:val="22"/>
          <w:lang w:val="en-US"/>
        </w:rPr>
      </w:pPr>
      <w:r w:rsidRPr="00315763">
        <w:rPr>
          <w:sz w:val="22"/>
          <w:szCs w:val="22"/>
          <w:lang w:val="en-US"/>
        </w:rPr>
        <w:t>The topic I consider the most relevant for me …</w:t>
      </w:r>
    </w:p>
    <w:p w:rsidR="627CB462" w:rsidRPr="00315763" w:rsidRDefault="627CB462" w:rsidP="00520451">
      <w:pPr>
        <w:pStyle w:val="a9"/>
        <w:numPr>
          <w:ilvl w:val="0"/>
          <w:numId w:val="1"/>
        </w:numPr>
        <w:jc w:val="both"/>
        <w:rPr>
          <w:sz w:val="22"/>
          <w:szCs w:val="22"/>
          <w:lang w:val="en-US"/>
        </w:rPr>
      </w:pPr>
      <w:r w:rsidRPr="00315763">
        <w:rPr>
          <w:sz w:val="22"/>
          <w:szCs w:val="22"/>
          <w:lang w:val="en-US"/>
        </w:rPr>
        <w:t>The activities that I find the most appealing to me ...</w:t>
      </w:r>
    </w:p>
    <w:p w:rsidR="627CB462" w:rsidRPr="00315763" w:rsidRDefault="627CB462" w:rsidP="00315763">
      <w:pPr>
        <w:pStyle w:val="paragraph"/>
        <w:spacing w:beforeAutospacing="0" w:afterAutospacing="0"/>
        <w:jc w:val="both"/>
        <w:rPr>
          <w:rFonts w:ascii="Calibri" w:eastAsia="Calibri" w:hAnsi="Calibri" w:cs="Calibri"/>
          <w:color w:val="000000" w:themeColor="text1"/>
          <w:sz w:val="20"/>
          <w:szCs w:val="20"/>
          <w:highlight w:val="cyan"/>
        </w:rPr>
      </w:pPr>
    </w:p>
    <w:p w:rsidR="7055ECE1" w:rsidRPr="00315763" w:rsidRDefault="7055ECE1" w:rsidP="00315763">
      <w:pPr>
        <w:pStyle w:val="paragraph"/>
        <w:spacing w:beforeAutospacing="0" w:afterAutospacing="0"/>
        <w:jc w:val="both"/>
        <w:rPr>
          <w:rStyle w:val="normaltextrun"/>
          <w:rFonts w:ascii="Calibri" w:hAnsi="Calibri" w:cs="Calibri"/>
          <w:color w:val="000000" w:themeColor="text1"/>
          <w:sz w:val="22"/>
          <w:szCs w:val="22"/>
        </w:rPr>
      </w:pPr>
    </w:p>
    <w:p w:rsidR="00563637" w:rsidRPr="00315763" w:rsidRDefault="00563637" w:rsidP="00315763">
      <w:pPr>
        <w:pStyle w:val="paragraph"/>
        <w:spacing w:beforeAutospacing="0" w:afterAutospacing="0"/>
        <w:jc w:val="both"/>
        <w:textAlignment w:val="baseline"/>
        <w:rPr>
          <w:rFonts w:ascii="Segoe UI" w:hAnsi="Segoe UI" w:cs="Segoe UI"/>
          <w:sz w:val="16"/>
          <w:szCs w:val="16"/>
          <w:lang w:val="en-US"/>
        </w:rPr>
      </w:pPr>
    </w:p>
    <w:p w:rsidR="00563637" w:rsidRDefault="00563637" w:rsidP="7055ECE1">
      <w:pPr>
        <w:pStyle w:val="paragraph"/>
        <w:spacing w:beforeAutospacing="0" w:afterAutospacing="0"/>
        <w:textAlignment w:val="baseline"/>
        <w:rPr>
          <w:rStyle w:val="normaltextrun"/>
          <w:rFonts w:ascii="Calibri" w:hAnsi="Calibri" w:cs="Calibri"/>
          <w:color w:val="000000"/>
          <w:position w:val="3"/>
          <w:sz w:val="30"/>
          <w:szCs w:val="30"/>
        </w:rPr>
      </w:pPr>
    </w:p>
    <w:p w:rsidR="00563637" w:rsidRDefault="00563637" w:rsidP="7055ECE1">
      <w:pPr>
        <w:pStyle w:val="paragraph"/>
        <w:spacing w:beforeAutospacing="0" w:afterAutospacing="0"/>
        <w:textAlignment w:val="baseline"/>
        <w:rPr>
          <w:rStyle w:val="normaltextrun"/>
          <w:rFonts w:ascii="Calibri" w:hAnsi="Calibri" w:cs="Calibri"/>
          <w:color w:val="000000"/>
          <w:position w:val="3"/>
          <w:sz w:val="30"/>
          <w:szCs w:val="30"/>
        </w:rPr>
      </w:pPr>
    </w:p>
    <w:p w:rsidR="00563637" w:rsidRDefault="00563637" w:rsidP="7055ECE1">
      <w:pPr>
        <w:pStyle w:val="paragraph"/>
        <w:spacing w:beforeAutospacing="0" w:afterAutospacing="0"/>
        <w:textAlignment w:val="baseline"/>
        <w:rPr>
          <w:rStyle w:val="normaltextrun"/>
          <w:rFonts w:ascii="Calibri" w:hAnsi="Calibri" w:cs="Calibri"/>
          <w:color w:val="000000"/>
          <w:position w:val="3"/>
          <w:sz w:val="30"/>
          <w:szCs w:val="30"/>
        </w:rPr>
      </w:pPr>
    </w:p>
    <w:p w:rsidR="00563637" w:rsidRDefault="00563637" w:rsidP="7055ECE1">
      <w:pPr>
        <w:pStyle w:val="paragraph"/>
        <w:spacing w:beforeAutospacing="0" w:afterAutospacing="0"/>
        <w:textAlignment w:val="baseline"/>
        <w:rPr>
          <w:rFonts w:ascii="Arial" w:hAnsi="Arial" w:cs="Arial"/>
          <w:sz w:val="20"/>
          <w:szCs w:val="20"/>
          <w:lang w:val="en-US"/>
        </w:rPr>
      </w:pPr>
    </w:p>
    <w:p w:rsidR="00563637" w:rsidRDefault="00563637" w:rsidP="00563637">
      <w:pPr>
        <w:rPr>
          <w:rStyle w:val="normaltextrun"/>
          <w:rFonts w:ascii="Calibri Light" w:hAnsi="Calibri Light" w:cs="Calibri Light"/>
          <w:color w:val="C00000"/>
          <w:position w:val="2"/>
          <w:sz w:val="48"/>
          <w:szCs w:val="48"/>
          <w:bdr w:val="none" w:sz="0" w:space="0" w:color="auto" w:frame="1"/>
        </w:rPr>
      </w:pPr>
    </w:p>
    <w:p w:rsidR="00563637" w:rsidRDefault="00563637" w:rsidP="00563637">
      <w:pPr>
        <w:rPr>
          <w:rStyle w:val="normaltextrun"/>
          <w:rFonts w:ascii="Calibri Light" w:hAnsi="Calibri Light" w:cs="Calibri Light"/>
          <w:color w:val="C00000"/>
          <w:position w:val="2"/>
          <w:sz w:val="48"/>
          <w:szCs w:val="48"/>
          <w:bdr w:val="none" w:sz="0" w:space="0" w:color="auto" w:frame="1"/>
        </w:rPr>
      </w:pPr>
    </w:p>
    <w:p w:rsidR="00563637" w:rsidRDefault="00563637" w:rsidP="00563637">
      <w:pPr>
        <w:rPr>
          <w:rStyle w:val="normaltextrun"/>
          <w:rFonts w:ascii="Calibri Light" w:hAnsi="Calibri Light" w:cs="Calibri Light"/>
          <w:color w:val="C00000"/>
          <w:position w:val="2"/>
          <w:sz w:val="48"/>
          <w:szCs w:val="48"/>
          <w:bdr w:val="none" w:sz="0" w:space="0" w:color="auto" w:frame="1"/>
        </w:rPr>
      </w:pPr>
    </w:p>
    <w:p w:rsidR="00563637" w:rsidRDefault="00563637" w:rsidP="00563637">
      <w:pPr>
        <w:rPr>
          <w:rStyle w:val="normaltextrun"/>
          <w:rFonts w:ascii="Calibri Light" w:hAnsi="Calibri Light" w:cs="Calibri Light"/>
          <w:color w:val="C00000"/>
          <w:position w:val="2"/>
          <w:sz w:val="48"/>
          <w:szCs w:val="48"/>
          <w:u w:val="single"/>
          <w:bdr w:val="none" w:sz="0" w:space="0" w:color="auto" w:frame="1"/>
        </w:rPr>
      </w:pPr>
    </w:p>
    <w:p w:rsidR="00563637" w:rsidRPr="00563637" w:rsidRDefault="00563637" w:rsidP="00563637">
      <w:pPr>
        <w:rPr>
          <w:lang w:val="sl-SI"/>
        </w:rPr>
      </w:pPr>
    </w:p>
    <w:sectPr w:rsidR="00563637" w:rsidRPr="00563637" w:rsidSect="00AA2816">
      <w:headerReference w:type="default" r:id="rId74"/>
      <w:footerReference w:type="default" r:id="rId7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AC7" w:rsidRDefault="00BF7AC7">
      <w:r>
        <w:separator/>
      </w:r>
    </w:p>
  </w:endnote>
  <w:endnote w:type="continuationSeparator" w:id="0">
    <w:p w:rsidR="00BF7AC7" w:rsidRDefault="00BF7A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05"/>
      <w:gridCol w:w="3005"/>
      <w:gridCol w:w="3005"/>
    </w:tblGrid>
    <w:tr w:rsidR="00C377AF" w:rsidTr="01A278DB">
      <w:trPr>
        <w:trHeight w:val="300"/>
      </w:trPr>
      <w:tc>
        <w:tcPr>
          <w:tcW w:w="3005" w:type="dxa"/>
        </w:tcPr>
        <w:p w:rsidR="00C377AF" w:rsidRDefault="00C377AF" w:rsidP="01A278DB">
          <w:pPr>
            <w:pStyle w:val="af0"/>
            <w:ind w:left="-115"/>
          </w:pPr>
        </w:p>
      </w:tc>
      <w:tc>
        <w:tcPr>
          <w:tcW w:w="3005" w:type="dxa"/>
        </w:tcPr>
        <w:p w:rsidR="00C377AF" w:rsidRDefault="00C377AF" w:rsidP="01A278DB">
          <w:pPr>
            <w:pStyle w:val="af0"/>
            <w:jc w:val="center"/>
          </w:pPr>
        </w:p>
      </w:tc>
      <w:tc>
        <w:tcPr>
          <w:tcW w:w="3005" w:type="dxa"/>
        </w:tcPr>
        <w:p w:rsidR="00C377AF" w:rsidRDefault="00C377AF" w:rsidP="01A278DB">
          <w:pPr>
            <w:pStyle w:val="af0"/>
            <w:ind w:right="-115"/>
            <w:jc w:val="right"/>
          </w:pPr>
        </w:p>
      </w:tc>
    </w:tr>
  </w:tbl>
  <w:p w:rsidR="00C377AF" w:rsidRDefault="00C377AF" w:rsidP="01A278D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AC7" w:rsidRDefault="00BF7AC7">
      <w:r>
        <w:separator/>
      </w:r>
    </w:p>
  </w:footnote>
  <w:footnote w:type="continuationSeparator" w:id="0">
    <w:p w:rsidR="00BF7AC7" w:rsidRDefault="00BF7A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05"/>
      <w:gridCol w:w="3005"/>
      <w:gridCol w:w="3005"/>
    </w:tblGrid>
    <w:tr w:rsidR="00C377AF" w:rsidTr="01A278DB">
      <w:trPr>
        <w:trHeight w:val="300"/>
      </w:trPr>
      <w:tc>
        <w:tcPr>
          <w:tcW w:w="3005" w:type="dxa"/>
        </w:tcPr>
        <w:p w:rsidR="00C377AF" w:rsidRDefault="00C377AF" w:rsidP="01A278DB">
          <w:pPr>
            <w:pStyle w:val="af0"/>
            <w:ind w:left="-115"/>
          </w:pPr>
        </w:p>
      </w:tc>
      <w:tc>
        <w:tcPr>
          <w:tcW w:w="3005" w:type="dxa"/>
        </w:tcPr>
        <w:p w:rsidR="00C377AF" w:rsidRDefault="00C377AF" w:rsidP="01A278DB">
          <w:pPr>
            <w:pStyle w:val="af0"/>
            <w:jc w:val="center"/>
          </w:pPr>
        </w:p>
      </w:tc>
      <w:tc>
        <w:tcPr>
          <w:tcW w:w="3005" w:type="dxa"/>
        </w:tcPr>
        <w:p w:rsidR="00C377AF" w:rsidRDefault="00C377AF" w:rsidP="01A278DB">
          <w:pPr>
            <w:pStyle w:val="af0"/>
            <w:ind w:right="-115"/>
            <w:jc w:val="right"/>
          </w:pPr>
        </w:p>
      </w:tc>
    </w:tr>
  </w:tbl>
  <w:p w:rsidR="00C377AF" w:rsidRDefault="00C377AF" w:rsidP="01A278DB">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3722"/>
    <w:multiLevelType w:val="hybridMultilevel"/>
    <w:tmpl w:val="AB2E99AE"/>
    <w:lvl w:ilvl="0" w:tplc="53DEC0CE">
      <w:start w:val="4"/>
      <w:numFmt w:val="decimal"/>
      <w:lvlText w:val="%1."/>
      <w:lvlJc w:val="left"/>
      <w:pPr>
        <w:ind w:left="360" w:hanging="360"/>
      </w:pPr>
    </w:lvl>
    <w:lvl w:ilvl="1" w:tplc="2A4C1432">
      <w:start w:val="1"/>
      <w:numFmt w:val="lowerLetter"/>
      <w:lvlText w:val="%2."/>
      <w:lvlJc w:val="left"/>
      <w:pPr>
        <w:ind w:left="1080" w:hanging="360"/>
      </w:pPr>
    </w:lvl>
    <w:lvl w:ilvl="2" w:tplc="0146175E">
      <w:start w:val="1"/>
      <w:numFmt w:val="lowerRoman"/>
      <w:lvlText w:val="%3."/>
      <w:lvlJc w:val="right"/>
      <w:pPr>
        <w:ind w:left="1800" w:hanging="180"/>
      </w:pPr>
    </w:lvl>
    <w:lvl w:ilvl="3" w:tplc="B1B63CCC">
      <w:start w:val="1"/>
      <w:numFmt w:val="decimal"/>
      <w:lvlText w:val="%4."/>
      <w:lvlJc w:val="left"/>
      <w:pPr>
        <w:ind w:left="2520" w:hanging="360"/>
      </w:pPr>
    </w:lvl>
    <w:lvl w:ilvl="4" w:tplc="B6BCC558">
      <w:start w:val="1"/>
      <w:numFmt w:val="lowerLetter"/>
      <w:lvlText w:val="%5."/>
      <w:lvlJc w:val="left"/>
      <w:pPr>
        <w:ind w:left="3240" w:hanging="360"/>
      </w:pPr>
    </w:lvl>
    <w:lvl w:ilvl="5" w:tplc="7E5CF836">
      <w:start w:val="1"/>
      <w:numFmt w:val="lowerRoman"/>
      <w:lvlText w:val="%6."/>
      <w:lvlJc w:val="right"/>
      <w:pPr>
        <w:ind w:left="3960" w:hanging="180"/>
      </w:pPr>
    </w:lvl>
    <w:lvl w:ilvl="6" w:tplc="B53EA69A">
      <w:start w:val="1"/>
      <w:numFmt w:val="decimal"/>
      <w:lvlText w:val="%7."/>
      <w:lvlJc w:val="left"/>
      <w:pPr>
        <w:ind w:left="4680" w:hanging="360"/>
      </w:pPr>
    </w:lvl>
    <w:lvl w:ilvl="7" w:tplc="D62E36D6">
      <w:start w:val="1"/>
      <w:numFmt w:val="lowerLetter"/>
      <w:lvlText w:val="%8."/>
      <w:lvlJc w:val="left"/>
      <w:pPr>
        <w:ind w:left="5400" w:hanging="360"/>
      </w:pPr>
    </w:lvl>
    <w:lvl w:ilvl="8" w:tplc="21D6511C">
      <w:start w:val="1"/>
      <w:numFmt w:val="lowerRoman"/>
      <w:lvlText w:val="%9."/>
      <w:lvlJc w:val="right"/>
      <w:pPr>
        <w:ind w:left="6120" w:hanging="180"/>
      </w:pPr>
    </w:lvl>
  </w:abstractNum>
  <w:abstractNum w:abstractNumId="1">
    <w:nsid w:val="013A6535"/>
    <w:multiLevelType w:val="hybridMultilevel"/>
    <w:tmpl w:val="6CA6B110"/>
    <w:lvl w:ilvl="0" w:tplc="37E8460E">
      <w:start w:val="1"/>
      <w:numFmt w:val="bullet"/>
      <w:lvlText w:val=""/>
      <w:lvlJc w:val="left"/>
      <w:pPr>
        <w:ind w:left="720" w:hanging="360"/>
      </w:pPr>
      <w:rPr>
        <w:rFonts w:ascii="Symbol" w:hAnsi="Symbol" w:hint="default"/>
      </w:rPr>
    </w:lvl>
    <w:lvl w:ilvl="1" w:tplc="F77043DC">
      <w:start w:val="1"/>
      <w:numFmt w:val="bullet"/>
      <w:lvlText w:val="o"/>
      <w:lvlJc w:val="left"/>
      <w:pPr>
        <w:ind w:left="1440" w:hanging="360"/>
      </w:pPr>
      <w:rPr>
        <w:rFonts w:ascii="Courier New" w:hAnsi="Courier New" w:hint="default"/>
      </w:rPr>
    </w:lvl>
    <w:lvl w:ilvl="2" w:tplc="BD76109E">
      <w:start w:val="1"/>
      <w:numFmt w:val="bullet"/>
      <w:lvlText w:val=""/>
      <w:lvlJc w:val="left"/>
      <w:pPr>
        <w:ind w:left="2160" w:hanging="360"/>
      </w:pPr>
      <w:rPr>
        <w:rFonts w:ascii="Wingdings" w:hAnsi="Wingdings" w:hint="default"/>
      </w:rPr>
    </w:lvl>
    <w:lvl w:ilvl="3" w:tplc="B9EADDD4">
      <w:start w:val="1"/>
      <w:numFmt w:val="bullet"/>
      <w:lvlText w:val=""/>
      <w:lvlJc w:val="left"/>
      <w:pPr>
        <w:ind w:left="2880" w:hanging="360"/>
      </w:pPr>
      <w:rPr>
        <w:rFonts w:ascii="Symbol" w:hAnsi="Symbol" w:hint="default"/>
      </w:rPr>
    </w:lvl>
    <w:lvl w:ilvl="4" w:tplc="9A38F048">
      <w:start w:val="1"/>
      <w:numFmt w:val="bullet"/>
      <w:lvlText w:val="o"/>
      <w:lvlJc w:val="left"/>
      <w:pPr>
        <w:ind w:left="3600" w:hanging="360"/>
      </w:pPr>
      <w:rPr>
        <w:rFonts w:ascii="Courier New" w:hAnsi="Courier New" w:hint="default"/>
      </w:rPr>
    </w:lvl>
    <w:lvl w:ilvl="5" w:tplc="B096FF16">
      <w:start w:val="1"/>
      <w:numFmt w:val="bullet"/>
      <w:lvlText w:val=""/>
      <w:lvlJc w:val="left"/>
      <w:pPr>
        <w:ind w:left="4320" w:hanging="360"/>
      </w:pPr>
      <w:rPr>
        <w:rFonts w:ascii="Wingdings" w:hAnsi="Wingdings" w:hint="default"/>
      </w:rPr>
    </w:lvl>
    <w:lvl w:ilvl="6" w:tplc="B7E66D78">
      <w:start w:val="1"/>
      <w:numFmt w:val="bullet"/>
      <w:lvlText w:val=""/>
      <w:lvlJc w:val="left"/>
      <w:pPr>
        <w:ind w:left="5040" w:hanging="360"/>
      </w:pPr>
      <w:rPr>
        <w:rFonts w:ascii="Symbol" w:hAnsi="Symbol" w:hint="default"/>
      </w:rPr>
    </w:lvl>
    <w:lvl w:ilvl="7" w:tplc="185E1B2C">
      <w:start w:val="1"/>
      <w:numFmt w:val="bullet"/>
      <w:lvlText w:val="o"/>
      <w:lvlJc w:val="left"/>
      <w:pPr>
        <w:ind w:left="5760" w:hanging="360"/>
      </w:pPr>
      <w:rPr>
        <w:rFonts w:ascii="Courier New" w:hAnsi="Courier New" w:hint="default"/>
      </w:rPr>
    </w:lvl>
    <w:lvl w:ilvl="8" w:tplc="E05601E0">
      <w:start w:val="1"/>
      <w:numFmt w:val="bullet"/>
      <w:lvlText w:val=""/>
      <w:lvlJc w:val="left"/>
      <w:pPr>
        <w:ind w:left="6480" w:hanging="360"/>
      </w:pPr>
      <w:rPr>
        <w:rFonts w:ascii="Wingdings" w:hAnsi="Wingdings" w:hint="default"/>
      </w:rPr>
    </w:lvl>
  </w:abstractNum>
  <w:abstractNum w:abstractNumId="2">
    <w:nsid w:val="07039BE3"/>
    <w:multiLevelType w:val="hybridMultilevel"/>
    <w:tmpl w:val="E3A60BDC"/>
    <w:lvl w:ilvl="0" w:tplc="37B2109E">
      <w:start w:val="1"/>
      <w:numFmt w:val="decimal"/>
      <w:lvlText w:val="%1."/>
      <w:lvlJc w:val="left"/>
      <w:pPr>
        <w:ind w:left="720" w:hanging="360"/>
      </w:pPr>
    </w:lvl>
    <w:lvl w:ilvl="1" w:tplc="DA907794">
      <w:start w:val="1"/>
      <w:numFmt w:val="lowerLetter"/>
      <w:lvlText w:val="%2."/>
      <w:lvlJc w:val="left"/>
      <w:pPr>
        <w:ind w:left="1440" w:hanging="360"/>
      </w:pPr>
    </w:lvl>
    <w:lvl w:ilvl="2" w:tplc="07A20CFA">
      <w:start w:val="1"/>
      <w:numFmt w:val="lowerRoman"/>
      <w:lvlText w:val="%3."/>
      <w:lvlJc w:val="right"/>
      <w:pPr>
        <w:ind w:left="2160" w:hanging="180"/>
      </w:pPr>
    </w:lvl>
    <w:lvl w:ilvl="3" w:tplc="4E2A19BC">
      <w:start w:val="1"/>
      <w:numFmt w:val="decimal"/>
      <w:lvlText w:val="%4."/>
      <w:lvlJc w:val="left"/>
      <w:pPr>
        <w:ind w:left="2880" w:hanging="360"/>
      </w:pPr>
    </w:lvl>
    <w:lvl w:ilvl="4" w:tplc="94064310">
      <w:start w:val="1"/>
      <w:numFmt w:val="lowerLetter"/>
      <w:lvlText w:val="%5."/>
      <w:lvlJc w:val="left"/>
      <w:pPr>
        <w:ind w:left="3600" w:hanging="360"/>
      </w:pPr>
    </w:lvl>
    <w:lvl w:ilvl="5" w:tplc="33A6DA88">
      <w:start w:val="1"/>
      <w:numFmt w:val="lowerRoman"/>
      <w:lvlText w:val="%6."/>
      <w:lvlJc w:val="right"/>
      <w:pPr>
        <w:ind w:left="4320" w:hanging="180"/>
      </w:pPr>
    </w:lvl>
    <w:lvl w:ilvl="6" w:tplc="0DD4EEB0">
      <w:start w:val="1"/>
      <w:numFmt w:val="decimal"/>
      <w:lvlText w:val="%7."/>
      <w:lvlJc w:val="left"/>
      <w:pPr>
        <w:ind w:left="5040" w:hanging="360"/>
      </w:pPr>
    </w:lvl>
    <w:lvl w:ilvl="7" w:tplc="7C8A2D3C">
      <w:start w:val="1"/>
      <w:numFmt w:val="lowerLetter"/>
      <w:lvlText w:val="%8."/>
      <w:lvlJc w:val="left"/>
      <w:pPr>
        <w:ind w:left="5760" w:hanging="360"/>
      </w:pPr>
    </w:lvl>
    <w:lvl w:ilvl="8" w:tplc="DC30B406">
      <w:start w:val="1"/>
      <w:numFmt w:val="lowerRoman"/>
      <w:lvlText w:val="%9."/>
      <w:lvlJc w:val="right"/>
      <w:pPr>
        <w:ind w:left="6480" w:hanging="180"/>
      </w:pPr>
    </w:lvl>
  </w:abstractNum>
  <w:abstractNum w:abstractNumId="3">
    <w:nsid w:val="0F8F5960"/>
    <w:multiLevelType w:val="hybridMultilevel"/>
    <w:tmpl w:val="4E94ED68"/>
    <w:lvl w:ilvl="0" w:tplc="368E6C92">
      <w:start w:val="1"/>
      <w:numFmt w:val="bullet"/>
      <w:lvlText w:val=""/>
      <w:lvlJc w:val="left"/>
      <w:pPr>
        <w:ind w:left="360" w:hanging="360"/>
      </w:pPr>
      <w:rPr>
        <w:rFonts w:ascii="Symbol" w:hAnsi="Symbol" w:hint="default"/>
      </w:rPr>
    </w:lvl>
    <w:lvl w:ilvl="1" w:tplc="B6F67592">
      <w:start w:val="1"/>
      <w:numFmt w:val="bullet"/>
      <w:lvlText w:val="o"/>
      <w:lvlJc w:val="left"/>
      <w:pPr>
        <w:ind w:left="1080" w:hanging="360"/>
      </w:pPr>
      <w:rPr>
        <w:rFonts w:ascii="Courier New" w:hAnsi="Courier New" w:hint="default"/>
      </w:rPr>
    </w:lvl>
    <w:lvl w:ilvl="2" w:tplc="04987E82">
      <w:start w:val="1"/>
      <w:numFmt w:val="bullet"/>
      <w:lvlText w:val=""/>
      <w:lvlJc w:val="left"/>
      <w:pPr>
        <w:ind w:left="1800" w:hanging="360"/>
      </w:pPr>
      <w:rPr>
        <w:rFonts w:ascii="Wingdings" w:hAnsi="Wingdings" w:hint="default"/>
      </w:rPr>
    </w:lvl>
    <w:lvl w:ilvl="3" w:tplc="D166D438">
      <w:start w:val="1"/>
      <w:numFmt w:val="bullet"/>
      <w:lvlText w:val=""/>
      <w:lvlJc w:val="left"/>
      <w:pPr>
        <w:ind w:left="2520" w:hanging="360"/>
      </w:pPr>
      <w:rPr>
        <w:rFonts w:ascii="Symbol" w:hAnsi="Symbol" w:hint="default"/>
      </w:rPr>
    </w:lvl>
    <w:lvl w:ilvl="4" w:tplc="FD50A9C8">
      <w:start w:val="1"/>
      <w:numFmt w:val="bullet"/>
      <w:lvlText w:val="o"/>
      <w:lvlJc w:val="left"/>
      <w:pPr>
        <w:ind w:left="3240" w:hanging="360"/>
      </w:pPr>
      <w:rPr>
        <w:rFonts w:ascii="Courier New" w:hAnsi="Courier New" w:hint="default"/>
      </w:rPr>
    </w:lvl>
    <w:lvl w:ilvl="5" w:tplc="0062067A">
      <w:start w:val="1"/>
      <w:numFmt w:val="bullet"/>
      <w:lvlText w:val=""/>
      <w:lvlJc w:val="left"/>
      <w:pPr>
        <w:ind w:left="3960" w:hanging="360"/>
      </w:pPr>
      <w:rPr>
        <w:rFonts w:ascii="Wingdings" w:hAnsi="Wingdings" w:hint="default"/>
      </w:rPr>
    </w:lvl>
    <w:lvl w:ilvl="6" w:tplc="B6E86162">
      <w:start w:val="1"/>
      <w:numFmt w:val="bullet"/>
      <w:lvlText w:val=""/>
      <w:lvlJc w:val="left"/>
      <w:pPr>
        <w:ind w:left="4680" w:hanging="360"/>
      </w:pPr>
      <w:rPr>
        <w:rFonts w:ascii="Symbol" w:hAnsi="Symbol" w:hint="default"/>
      </w:rPr>
    </w:lvl>
    <w:lvl w:ilvl="7" w:tplc="6EBC8890">
      <w:start w:val="1"/>
      <w:numFmt w:val="bullet"/>
      <w:lvlText w:val="o"/>
      <w:lvlJc w:val="left"/>
      <w:pPr>
        <w:ind w:left="5400" w:hanging="360"/>
      </w:pPr>
      <w:rPr>
        <w:rFonts w:ascii="Courier New" w:hAnsi="Courier New" w:hint="default"/>
      </w:rPr>
    </w:lvl>
    <w:lvl w:ilvl="8" w:tplc="8080389C">
      <w:start w:val="1"/>
      <w:numFmt w:val="bullet"/>
      <w:lvlText w:val=""/>
      <w:lvlJc w:val="left"/>
      <w:pPr>
        <w:ind w:left="6120" w:hanging="360"/>
      </w:pPr>
      <w:rPr>
        <w:rFonts w:ascii="Wingdings" w:hAnsi="Wingdings" w:hint="default"/>
      </w:rPr>
    </w:lvl>
  </w:abstractNum>
  <w:abstractNum w:abstractNumId="4">
    <w:nsid w:val="17561353"/>
    <w:multiLevelType w:val="hybridMultilevel"/>
    <w:tmpl w:val="77C66154"/>
    <w:lvl w:ilvl="0" w:tplc="3F2E4176">
      <w:start w:val="1"/>
      <w:numFmt w:val="decimal"/>
      <w:lvlText w:val="%1."/>
      <w:lvlJc w:val="left"/>
      <w:pPr>
        <w:ind w:left="720" w:hanging="360"/>
      </w:pPr>
    </w:lvl>
    <w:lvl w:ilvl="1" w:tplc="C8529BDC">
      <w:start w:val="1"/>
      <w:numFmt w:val="lowerLetter"/>
      <w:lvlText w:val="%2."/>
      <w:lvlJc w:val="left"/>
      <w:pPr>
        <w:ind w:left="1440" w:hanging="360"/>
      </w:pPr>
    </w:lvl>
    <w:lvl w:ilvl="2" w:tplc="E9AAAABC">
      <w:start w:val="1"/>
      <w:numFmt w:val="lowerRoman"/>
      <w:lvlText w:val="%3."/>
      <w:lvlJc w:val="right"/>
      <w:pPr>
        <w:ind w:left="2160" w:hanging="180"/>
      </w:pPr>
    </w:lvl>
    <w:lvl w:ilvl="3" w:tplc="5D2E0F8A">
      <w:start w:val="1"/>
      <w:numFmt w:val="decimal"/>
      <w:lvlText w:val="%4."/>
      <w:lvlJc w:val="left"/>
      <w:pPr>
        <w:ind w:left="2880" w:hanging="360"/>
      </w:pPr>
    </w:lvl>
    <w:lvl w:ilvl="4" w:tplc="84E4B9CE">
      <w:start w:val="1"/>
      <w:numFmt w:val="lowerLetter"/>
      <w:lvlText w:val="%5."/>
      <w:lvlJc w:val="left"/>
      <w:pPr>
        <w:ind w:left="3600" w:hanging="360"/>
      </w:pPr>
    </w:lvl>
    <w:lvl w:ilvl="5" w:tplc="8D36CD84">
      <w:start w:val="1"/>
      <w:numFmt w:val="lowerRoman"/>
      <w:lvlText w:val="%6."/>
      <w:lvlJc w:val="right"/>
      <w:pPr>
        <w:ind w:left="4320" w:hanging="180"/>
      </w:pPr>
    </w:lvl>
    <w:lvl w:ilvl="6" w:tplc="E82A4D9A">
      <w:start w:val="1"/>
      <w:numFmt w:val="decimal"/>
      <w:lvlText w:val="%7."/>
      <w:lvlJc w:val="left"/>
      <w:pPr>
        <w:ind w:left="5040" w:hanging="360"/>
      </w:pPr>
    </w:lvl>
    <w:lvl w:ilvl="7" w:tplc="63DC8AD2">
      <w:start w:val="1"/>
      <w:numFmt w:val="lowerLetter"/>
      <w:lvlText w:val="%8."/>
      <w:lvlJc w:val="left"/>
      <w:pPr>
        <w:ind w:left="5760" w:hanging="360"/>
      </w:pPr>
    </w:lvl>
    <w:lvl w:ilvl="8" w:tplc="01AEEC20">
      <w:start w:val="1"/>
      <w:numFmt w:val="lowerRoman"/>
      <w:lvlText w:val="%9."/>
      <w:lvlJc w:val="right"/>
      <w:pPr>
        <w:ind w:left="6480" w:hanging="180"/>
      </w:pPr>
    </w:lvl>
  </w:abstractNum>
  <w:abstractNum w:abstractNumId="5">
    <w:nsid w:val="1E554826"/>
    <w:multiLevelType w:val="hybridMultilevel"/>
    <w:tmpl w:val="27E86AC4"/>
    <w:lvl w:ilvl="0" w:tplc="71BE1CF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33066A"/>
    <w:multiLevelType w:val="hybridMultilevel"/>
    <w:tmpl w:val="91A61F80"/>
    <w:lvl w:ilvl="0" w:tplc="E0F016A0">
      <w:start w:val="1"/>
      <w:numFmt w:val="decimal"/>
      <w:lvlText w:val="%1."/>
      <w:lvlJc w:val="left"/>
      <w:pPr>
        <w:ind w:left="720" w:hanging="360"/>
      </w:pPr>
    </w:lvl>
    <w:lvl w:ilvl="1" w:tplc="59DCB1CE">
      <w:start w:val="1"/>
      <w:numFmt w:val="lowerLetter"/>
      <w:lvlText w:val="%2."/>
      <w:lvlJc w:val="left"/>
      <w:pPr>
        <w:ind w:left="1440" w:hanging="360"/>
      </w:pPr>
    </w:lvl>
    <w:lvl w:ilvl="2" w:tplc="DEB8B596">
      <w:start w:val="1"/>
      <w:numFmt w:val="lowerRoman"/>
      <w:lvlText w:val="%3."/>
      <w:lvlJc w:val="right"/>
      <w:pPr>
        <w:ind w:left="2160" w:hanging="180"/>
      </w:pPr>
    </w:lvl>
    <w:lvl w:ilvl="3" w:tplc="B8AA0982">
      <w:start w:val="1"/>
      <w:numFmt w:val="decimal"/>
      <w:lvlText w:val="%4."/>
      <w:lvlJc w:val="left"/>
      <w:pPr>
        <w:ind w:left="2880" w:hanging="360"/>
      </w:pPr>
    </w:lvl>
    <w:lvl w:ilvl="4" w:tplc="0EA41CF2">
      <w:start w:val="1"/>
      <w:numFmt w:val="lowerLetter"/>
      <w:lvlText w:val="%5."/>
      <w:lvlJc w:val="left"/>
      <w:pPr>
        <w:ind w:left="3600" w:hanging="360"/>
      </w:pPr>
    </w:lvl>
    <w:lvl w:ilvl="5" w:tplc="DABABE54">
      <w:start w:val="1"/>
      <w:numFmt w:val="lowerRoman"/>
      <w:lvlText w:val="%6."/>
      <w:lvlJc w:val="right"/>
      <w:pPr>
        <w:ind w:left="4320" w:hanging="180"/>
      </w:pPr>
    </w:lvl>
    <w:lvl w:ilvl="6" w:tplc="2B163A84">
      <w:start w:val="1"/>
      <w:numFmt w:val="decimal"/>
      <w:lvlText w:val="%7."/>
      <w:lvlJc w:val="left"/>
      <w:pPr>
        <w:ind w:left="5040" w:hanging="360"/>
      </w:pPr>
    </w:lvl>
    <w:lvl w:ilvl="7" w:tplc="52CCACE0">
      <w:start w:val="1"/>
      <w:numFmt w:val="lowerLetter"/>
      <w:lvlText w:val="%8."/>
      <w:lvlJc w:val="left"/>
      <w:pPr>
        <w:ind w:left="5760" w:hanging="360"/>
      </w:pPr>
    </w:lvl>
    <w:lvl w:ilvl="8" w:tplc="BD10B2AA">
      <w:start w:val="1"/>
      <w:numFmt w:val="lowerRoman"/>
      <w:lvlText w:val="%9."/>
      <w:lvlJc w:val="right"/>
      <w:pPr>
        <w:ind w:left="6480" w:hanging="180"/>
      </w:pPr>
    </w:lvl>
  </w:abstractNum>
  <w:abstractNum w:abstractNumId="7">
    <w:nsid w:val="2DA7AFD8"/>
    <w:multiLevelType w:val="hybridMultilevel"/>
    <w:tmpl w:val="6C96391C"/>
    <w:lvl w:ilvl="0" w:tplc="7A8605A6">
      <w:start w:val="1"/>
      <w:numFmt w:val="decimal"/>
      <w:lvlText w:val="%1."/>
      <w:lvlJc w:val="left"/>
      <w:pPr>
        <w:ind w:left="720" w:hanging="360"/>
      </w:pPr>
      <w:rPr>
        <w:color w:val="auto"/>
      </w:rPr>
    </w:lvl>
    <w:lvl w:ilvl="1" w:tplc="CC46192C">
      <w:start w:val="1"/>
      <w:numFmt w:val="lowerLetter"/>
      <w:lvlText w:val="%2."/>
      <w:lvlJc w:val="left"/>
      <w:pPr>
        <w:ind w:left="1440" w:hanging="360"/>
      </w:pPr>
    </w:lvl>
    <w:lvl w:ilvl="2" w:tplc="1F4E64FE">
      <w:start w:val="1"/>
      <w:numFmt w:val="lowerRoman"/>
      <w:lvlText w:val="%3."/>
      <w:lvlJc w:val="right"/>
      <w:pPr>
        <w:ind w:left="2160" w:hanging="180"/>
      </w:pPr>
    </w:lvl>
    <w:lvl w:ilvl="3" w:tplc="CE3ED7CA">
      <w:start w:val="1"/>
      <w:numFmt w:val="decimal"/>
      <w:lvlText w:val="%4."/>
      <w:lvlJc w:val="left"/>
      <w:pPr>
        <w:ind w:left="2880" w:hanging="360"/>
      </w:pPr>
    </w:lvl>
    <w:lvl w:ilvl="4" w:tplc="DF4E508C">
      <w:start w:val="1"/>
      <w:numFmt w:val="lowerLetter"/>
      <w:lvlText w:val="%5."/>
      <w:lvlJc w:val="left"/>
      <w:pPr>
        <w:ind w:left="3600" w:hanging="360"/>
      </w:pPr>
    </w:lvl>
    <w:lvl w:ilvl="5" w:tplc="9A680410">
      <w:start w:val="1"/>
      <w:numFmt w:val="lowerRoman"/>
      <w:lvlText w:val="%6."/>
      <w:lvlJc w:val="right"/>
      <w:pPr>
        <w:ind w:left="4320" w:hanging="180"/>
      </w:pPr>
    </w:lvl>
    <w:lvl w:ilvl="6" w:tplc="3EFE1DEA">
      <w:start w:val="1"/>
      <w:numFmt w:val="decimal"/>
      <w:lvlText w:val="%7."/>
      <w:lvlJc w:val="left"/>
      <w:pPr>
        <w:ind w:left="5040" w:hanging="360"/>
      </w:pPr>
    </w:lvl>
    <w:lvl w:ilvl="7" w:tplc="DDFA46AC">
      <w:start w:val="1"/>
      <w:numFmt w:val="lowerLetter"/>
      <w:lvlText w:val="%8."/>
      <w:lvlJc w:val="left"/>
      <w:pPr>
        <w:ind w:left="5760" w:hanging="360"/>
      </w:pPr>
    </w:lvl>
    <w:lvl w:ilvl="8" w:tplc="A664D720">
      <w:start w:val="1"/>
      <w:numFmt w:val="lowerRoman"/>
      <w:lvlText w:val="%9."/>
      <w:lvlJc w:val="right"/>
      <w:pPr>
        <w:ind w:left="6480" w:hanging="180"/>
      </w:pPr>
    </w:lvl>
  </w:abstractNum>
  <w:abstractNum w:abstractNumId="8">
    <w:nsid w:val="2ECE7E81"/>
    <w:multiLevelType w:val="hybridMultilevel"/>
    <w:tmpl w:val="5922C718"/>
    <w:lvl w:ilvl="0" w:tplc="73C00D96">
      <w:start w:val="1"/>
      <w:numFmt w:val="decimal"/>
      <w:lvlText w:val="%1."/>
      <w:lvlJc w:val="left"/>
      <w:pPr>
        <w:ind w:left="720" w:hanging="360"/>
      </w:pPr>
    </w:lvl>
    <w:lvl w:ilvl="1" w:tplc="8FEA872C">
      <w:start w:val="1"/>
      <w:numFmt w:val="lowerLetter"/>
      <w:lvlText w:val="%2."/>
      <w:lvlJc w:val="left"/>
      <w:pPr>
        <w:ind w:left="1440" w:hanging="360"/>
      </w:pPr>
    </w:lvl>
    <w:lvl w:ilvl="2" w:tplc="2F2E4762">
      <w:start w:val="1"/>
      <w:numFmt w:val="lowerRoman"/>
      <w:lvlText w:val="%3."/>
      <w:lvlJc w:val="right"/>
      <w:pPr>
        <w:ind w:left="2160" w:hanging="180"/>
      </w:pPr>
    </w:lvl>
    <w:lvl w:ilvl="3" w:tplc="DC5E8A8E">
      <w:start w:val="1"/>
      <w:numFmt w:val="decimal"/>
      <w:lvlText w:val="%4."/>
      <w:lvlJc w:val="left"/>
      <w:pPr>
        <w:ind w:left="2880" w:hanging="360"/>
      </w:pPr>
    </w:lvl>
    <w:lvl w:ilvl="4" w:tplc="E68874CA">
      <w:start w:val="1"/>
      <w:numFmt w:val="lowerLetter"/>
      <w:lvlText w:val="%5."/>
      <w:lvlJc w:val="left"/>
      <w:pPr>
        <w:ind w:left="3600" w:hanging="360"/>
      </w:pPr>
    </w:lvl>
    <w:lvl w:ilvl="5" w:tplc="EC7C0256">
      <w:start w:val="1"/>
      <w:numFmt w:val="lowerRoman"/>
      <w:lvlText w:val="%6."/>
      <w:lvlJc w:val="right"/>
      <w:pPr>
        <w:ind w:left="4320" w:hanging="180"/>
      </w:pPr>
    </w:lvl>
    <w:lvl w:ilvl="6" w:tplc="F4782258">
      <w:start w:val="1"/>
      <w:numFmt w:val="decimal"/>
      <w:lvlText w:val="%7."/>
      <w:lvlJc w:val="left"/>
      <w:pPr>
        <w:ind w:left="5040" w:hanging="360"/>
      </w:pPr>
    </w:lvl>
    <w:lvl w:ilvl="7" w:tplc="CCFC9C12">
      <w:start w:val="1"/>
      <w:numFmt w:val="lowerLetter"/>
      <w:lvlText w:val="%8."/>
      <w:lvlJc w:val="left"/>
      <w:pPr>
        <w:ind w:left="5760" w:hanging="360"/>
      </w:pPr>
    </w:lvl>
    <w:lvl w:ilvl="8" w:tplc="092637C4">
      <w:start w:val="1"/>
      <w:numFmt w:val="lowerRoman"/>
      <w:lvlText w:val="%9."/>
      <w:lvlJc w:val="right"/>
      <w:pPr>
        <w:ind w:left="6480" w:hanging="180"/>
      </w:pPr>
    </w:lvl>
  </w:abstractNum>
  <w:abstractNum w:abstractNumId="9">
    <w:nsid w:val="2F1B41CA"/>
    <w:multiLevelType w:val="hybridMultilevel"/>
    <w:tmpl w:val="34E8073A"/>
    <w:lvl w:ilvl="0" w:tplc="89B420FC">
      <w:start w:val="1"/>
      <w:numFmt w:val="decimal"/>
      <w:lvlText w:val="%1."/>
      <w:lvlJc w:val="left"/>
      <w:pPr>
        <w:ind w:left="360" w:hanging="360"/>
      </w:pPr>
    </w:lvl>
    <w:lvl w:ilvl="1" w:tplc="C3005152">
      <w:start w:val="1"/>
      <w:numFmt w:val="lowerLetter"/>
      <w:lvlText w:val="%2."/>
      <w:lvlJc w:val="left"/>
      <w:pPr>
        <w:ind w:left="1080" w:hanging="360"/>
      </w:pPr>
    </w:lvl>
    <w:lvl w:ilvl="2" w:tplc="2732FEB8">
      <w:start w:val="1"/>
      <w:numFmt w:val="lowerRoman"/>
      <w:lvlText w:val="%3."/>
      <w:lvlJc w:val="right"/>
      <w:pPr>
        <w:ind w:left="1800" w:hanging="180"/>
      </w:pPr>
    </w:lvl>
    <w:lvl w:ilvl="3" w:tplc="A2CA89A4">
      <w:start w:val="1"/>
      <w:numFmt w:val="decimal"/>
      <w:lvlText w:val="%4."/>
      <w:lvlJc w:val="left"/>
      <w:pPr>
        <w:ind w:left="2520" w:hanging="360"/>
      </w:pPr>
    </w:lvl>
    <w:lvl w:ilvl="4" w:tplc="BB1C99E8">
      <w:start w:val="1"/>
      <w:numFmt w:val="lowerLetter"/>
      <w:lvlText w:val="%5."/>
      <w:lvlJc w:val="left"/>
      <w:pPr>
        <w:ind w:left="3240" w:hanging="360"/>
      </w:pPr>
    </w:lvl>
    <w:lvl w:ilvl="5" w:tplc="DC5C6794">
      <w:start w:val="1"/>
      <w:numFmt w:val="lowerRoman"/>
      <w:lvlText w:val="%6."/>
      <w:lvlJc w:val="right"/>
      <w:pPr>
        <w:ind w:left="3960" w:hanging="180"/>
      </w:pPr>
    </w:lvl>
    <w:lvl w:ilvl="6" w:tplc="18EC6808">
      <w:start w:val="1"/>
      <w:numFmt w:val="decimal"/>
      <w:lvlText w:val="%7."/>
      <w:lvlJc w:val="left"/>
      <w:pPr>
        <w:ind w:left="4680" w:hanging="360"/>
      </w:pPr>
    </w:lvl>
    <w:lvl w:ilvl="7" w:tplc="925A0436">
      <w:start w:val="1"/>
      <w:numFmt w:val="lowerLetter"/>
      <w:lvlText w:val="%8."/>
      <w:lvlJc w:val="left"/>
      <w:pPr>
        <w:ind w:left="5400" w:hanging="360"/>
      </w:pPr>
    </w:lvl>
    <w:lvl w:ilvl="8" w:tplc="034A7288">
      <w:start w:val="1"/>
      <w:numFmt w:val="lowerRoman"/>
      <w:lvlText w:val="%9."/>
      <w:lvlJc w:val="right"/>
      <w:pPr>
        <w:ind w:left="6120" w:hanging="180"/>
      </w:pPr>
    </w:lvl>
  </w:abstractNum>
  <w:abstractNum w:abstractNumId="10">
    <w:nsid w:val="32F362F3"/>
    <w:multiLevelType w:val="hybridMultilevel"/>
    <w:tmpl w:val="9C5C1CD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46F55C6"/>
    <w:multiLevelType w:val="hybridMultilevel"/>
    <w:tmpl w:val="90381D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3689789D"/>
    <w:multiLevelType w:val="hybridMultilevel"/>
    <w:tmpl w:val="1D9A19EA"/>
    <w:lvl w:ilvl="0" w:tplc="7C70580C">
      <w:start w:val="1"/>
      <w:numFmt w:val="decimal"/>
      <w:lvlText w:val="%1."/>
      <w:lvlJc w:val="left"/>
      <w:pPr>
        <w:ind w:left="360" w:hanging="360"/>
      </w:pPr>
    </w:lvl>
    <w:lvl w:ilvl="1" w:tplc="1D76ADDA">
      <w:start w:val="1"/>
      <w:numFmt w:val="lowerLetter"/>
      <w:lvlText w:val="%2."/>
      <w:lvlJc w:val="left"/>
      <w:pPr>
        <w:ind w:left="1080" w:hanging="360"/>
      </w:pPr>
    </w:lvl>
    <w:lvl w:ilvl="2" w:tplc="17A4320E">
      <w:start w:val="1"/>
      <w:numFmt w:val="lowerRoman"/>
      <w:lvlText w:val="%3."/>
      <w:lvlJc w:val="right"/>
      <w:pPr>
        <w:ind w:left="1800" w:hanging="180"/>
      </w:pPr>
    </w:lvl>
    <w:lvl w:ilvl="3" w:tplc="959033F2">
      <w:start w:val="1"/>
      <w:numFmt w:val="decimal"/>
      <w:lvlText w:val="%4."/>
      <w:lvlJc w:val="left"/>
      <w:pPr>
        <w:ind w:left="2520" w:hanging="360"/>
      </w:pPr>
    </w:lvl>
    <w:lvl w:ilvl="4" w:tplc="5A7A83A4">
      <w:start w:val="1"/>
      <w:numFmt w:val="lowerLetter"/>
      <w:lvlText w:val="%5."/>
      <w:lvlJc w:val="left"/>
      <w:pPr>
        <w:ind w:left="3240" w:hanging="360"/>
      </w:pPr>
    </w:lvl>
    <w:lvl w:ilvl="5" w:tplc="B67AD664">
      <w:start w:val="1"/>
      <w:numFmt w:val="lowerRoman"/>
      <w:lvlText w:val="%6."/>
      <w:lvlJc w:val="right"/>
      <w:pPr>
        <w:ind w:left="3960" w:hanging="180"/>
      </w:pPr>
    </w:lvl>
    <w:lvl w:ilvl="6" w:tplc="37A4D7E8">
      <w:start w:val="1"/>
      <w:numFmt w:val="decimal"/>
      <w:lvlText w:val="%7."/>
      <w:lvlJc w:val="left"/>
      <w:pPr>
        <w:ind w:left="4680" w:hanging="360"/>
      </w:pPr>
    </w:lvl>
    <w:lvl w:ilvl="7" w:tplc="60D08DBA">
      <w:start w:val="1"/>
      <w:numFmt w:val="lowerLetter"/>
      <w:lvlText w:val="%8."/>
      <w:lvlJc w:val="left"/>
      <w:pPr>
        <w:ind w:left="5400" w:hanging="360"/>
      </w:pPr>
    </w:lvl>
    <w:lvl w:ilvl="8" w:tplc="8B6C5404">
      <w:start w:val="1"/>
      <w:numFmt w:val="lowerRoman"/>
      <w:lvlText w:val="%9."/>
      <w:lvlJc w:val="right"/>
      <w:pPr>
        <w:ind w:left="6120" w:hanging="180"/>
      </w:pPr>
    </w:lvl>
  </w:abstractNum>
  <w:abstractNum w:abstractNumId="13">
    <w:nsid w:val="3A378858"/>
    <w:multiLevelType w:val="hybridMultilevel"/>
    <w:tmpl w:val="4DB4502A"/>
    <w:lvl w:ilvl="0" w:tplc="E722C5C4">
      <w:start w:val="1"/>
      <w:numFmt w:val="decimal"/>
      <w:lvlText w:val="%1."/>
      <w:lvlJc w:val="left"/>
      <w:pPr>
        <w:ind w:left="360" w:hanging="360"/>
      </w:pPr>
    </w:lvl>
    <w:lvl w:ilvl="1" w:tplc="7CE61C90">
      <w:start w:val="1"/>
      <w:numFmt w:val="lowerLetter"/>
      <w:lvlText w:val="%2."/>
      <w:lvlJc w:val="left"/>
      <w:pPr>
        <w:ind w:left="1080" w:hanging="360"/>
      </w:pPr>
    </w:lvl>
    <w:lvl w:ilvl="2" w:tplc="19621598">
      <w:start w:val="1"/>
      <w:numFmt w:val="lowerRoman"/>
      <w:lvlText w:val="%3."/>
      <w:lvlJc w:val="right"/>
      <w:pPr>
        <w:ind w:left="1800" w:hanging="180"/>
      </w:pPr>
    </w:lvl>
    <w:lvl w:ilvl="3" w:tplc="ADE227A6">
      <w:start w:val="1"/>
      <w:numFmt w:val="decimal"/>
      <w:lvlText w:val="%4."/>
      <w:lvlJc w:val="left"/>
      <w:pPr>
        <w:ind w:left="2520" w:hanging="360"/>
      </w:pPr>
    </w:lvl>
    <w:lvl w:ilvl="4" w:tplc="709EBA3A">
      <w:start w:val="1"/>
      <w:numFmt w:val="lowerLetter"/>
      <w:lvlText w:val="%5."/>
      <w:lvlJc w:val="left"/>
      <w:pPr>
        <w:ind w:left="3240" w:hanging="360"/>
      </w:pPr>
    </w:lvl>
    <w:lvl w:ilvl="5" w:tplc="B6B01B3C">
      <w:start w:val="1"/>
      <w:numFmt w:val="lowerRoman"/>
      <w:lvlText w:val="%6."/>
      <w:lvlJc w:val="right"/>
      <w:pPr>
        <w:ind w:left="3960" w:hanging="180"/>
      </w:pPr>
    </w:lvl>
    <w:lvl w:ilvl="6" w:tplc="409897AC">
      <w:start w:val="1"/>
      <w:numFmt w:val="decimal"/>
      <w:lvlText w:val="%7."/>
      <w:lvlJc w:val="left"/>
      <w:pPr>
        <w:ind w:left="4680" w:hanging="360"/>
      </w:pPr>
    </w:lvl>
    <w:lvl w:ilvl="7" w:tplc="2F72A1AE">
      <w:start w:val="1"/>
      <w:numFmt w:val="lowerLetter"/>
      <w:lvlText w:val="%8."/>
      <w:lvlJc w:val="left"/>
      <w:pPr>
        <w:ind w:left="5400" w:hanging="360"/>
      </w:pPr>
    </w:lvl>
    <w:lvl w:ilvl="8" w:tplc="1786CE60">
      <w:start w:val="1"/>
      <w:numFmt w:val="lowerRoman"/>
      <w:lvlText w:val="%9."/>
      <w:lvlJc w:val="right"/>
      <w:pPr>
        <w:ind w:left="6120" w:hanging="180"/>
      </w:pPr>
    </w:lvl>
  </w:abstractNum>
  <w:abstractNum w:abstractNumId="14">
    <w:nsid w:val="43EE8054"/>
    <w:multiLevelType w:val="hybridMultilevel"/>
    <w:tmpl w:val="1A0A4A42"/>
    <w:lvl w:ilvl="0" w:tplc="219EFAF8">
      <w:start w:val="1"/>
      <w:numFmt w:val="decimal"/>
      <w:lvlText w:val="%1."/>
      <w:lvlJc w:val="left"/>
      <w:pPr>
        <w:ind w:left="720" w:hanging="360"/>
      </w:pPr>
    </w:lvl>
    <w:lvl w:ilvl="1" w:tplc="7DC09DB2">
      <w:start w:val="1"/>
      <w:numFmt w:val="lowerLetter"/>
      <w:lvlText w:val="%2."/>
      <w:lvlJc w:val="left"/>
      <w:pPr>
        <w:ind w:left="1440" w:hanging="360"/>
      </w:pPr>
    </w:lvl>
    <w:lvl w:ilvl="2" w:tplc="54049A92">
      <w:start w:val="1"/>
      <w:numFmt w:val="lowerRoman"/>
      <w:lvlText w:val="%3."/>
      <w:lvlJc w:val="right"/>
      <w:pPr>
        <w:ind w:left="2160" w:hanging="180"/>
      </w:pPr>
    </w:lvl>
    <w:lvl w:ilvl="3" w:tplc="52B2CC46">
      <w:start w:val="1"/>
      <w:numFmt w:val="decimal"/>
      <w:lvlText w:val="%4."/>
      <w:lvlJc w:val="left"/>
      <w:pPr>
        <w:ind w:left="2880" w:hanging="360"/>
      </w:pPr>
    </w:lvl>
    <w:lvl w:ilvl="4" w:tplc="1ECA7F76">
      <w:start w:val="1"/>
      <w:numFmt w:val="lowerLetter"/>
      <w:lvlText w:val="%5."/>
      <w:lvlJc w:val="left"/>
      <w:pPr>
        <w:ind w:left="3600" w:hanging="360"/>
      </w:pPr>
    </w:lvl>
    <w:lvl w:ilvl="5" w:tplc="487C2E06">
      <w:start w:val="1"/>
      <w:numFmt w:val="lowerRoman"/>
      <w:lvlText w:val="%6."/>
      <w:lvlJc w:val="right"/>
      <w:pPr>
        <w:ind w:left="4320" w:hanging="180"/>
      </w:pPr>
    </w:lvl>
    <w:lvl w:ilvl="6" w:tplc="16DEC31A">
      <w:start w:val="1"/>
      <w:numFmt w:val="decimal"/>
      <w:lvlText w:val="%7."/>
      <w:lvlJc w:val="left"/>
      <w:pPr>
        <w:ind w:left="5040" w:hanging="360"/>
      </w:pPr>
    </w:lvl>
    <w:lvl w:ilvl="7" w:tplc="43466A60">
      <w:start w:val="1"/>
      <w:numFmt w:val="lowerLetter"/>
      <w:lvlText w:val="%8."/>
      <w:lvlJc w:val="left"/>
      <w:pPr>
        <w:ind w:left="5760" w:hanging="360"/>
      </w:pPr>
    </w:lvl>
    <w:lvl w:ilvl="8" w:tplc="7110DBFA">
      <w:start w:val="1"/>
      <w:numFmt w:val="lowerRoman"/>
      <w:lvlText w:val="%9."/>
      <w:lvlJc w:val="right"/>
      <w:pPr>
        <w:ind w:left="6480" w:hanging="180"/>
      </w:pPr>
    </w:lvl>
  </w:abstractNum>
  <w:abstractNum w:abstractNumId="15">
    <w:nsid w:val="47CC2882"/>
    <w:multiLevelType w:val="hybridMultilevel"/>
    <w:tmpl w:val="E54EA398"/>
    <w:lvl w:ilvl="0" w:tplc="37E8460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4A1000AC"/>
    <w:multiLevelType w:val="hybridMultilevel"/>
    <w:tmpl w:val="C5CEF70E"/>
    <w:lvl w:ilvl="0" w:tplc="71BE1CFE">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B002FA2"/>
    <w:multiLevelType w:val="hybridMultilevel"/>
    <w:tmpl w:val="94B424DE"/>
    <w:lvl w:ilvl="0" w:tplc="AF7E115A">
      <w:start w:val="2"/>
      <w:numFmt w:val="decimal"/>
      <w:lvlText w:val="%1."/>
      <w:lvlJc w:val="left"/>
      <w:pPr>
        <w:ind w:left="720" w:hanging="360"/>
      </w:pPr>
    </w:lvl>
    <w:lvl w:ilvl="1" w:tplc="2F4A820C">
      <w:start w:val="1"/>
      <w:numFmt w:val="lowerLetter"/>
      <w:lvlText w:val="%2."/>
      <w:lvlJc w:val="left"/>
      <w:pPr>
        <w:ind w:left="1440" w:hanging="360"/>
      </w:pPr>
    </w:lvl>
    <w:lvl w:ilvl="2" w:tplc="86D050EC">
      <w:start w:val="1"/>
      <w:numFmt w:val="lowerRoman"/>
      <w:lvlText w:val="%3."/>
      <w:lvlJc w:val="right"/>
      <w:pPr>
        <w:ind w:left="2160" w:hanging="180"/>
      </w:pPr>
    </w:lvl>
    <w:lvl w:ilvl="3" w:tplc="DB40B2D6">
      <w:start w:val="1"/>
      <w:numFmt w:val="decimal"/>
      <w:lvlText w:val="%4."/>
      <w:lvlJc w:val="left"/>
      <w:pPr>
        <w:ind w:left="2880" w:hanging="360"/>
      </w:pPr>
    </w:lvl>
    <w:lvl w:ilvl="4" w:tplc="2FCCEAA6">
      <w:start w:val="1"/>
      <w:numFmt w:val="lowerLetter"/>
      <w:lvlText w:val="%5."/>
      <w:lvlJc w:val="left"/>
      <w:pPr>
        <w:ind w:left="3600" w:hanging="360"/>
      </w:pPr>
    </w:lvl>
    <w:lvl w:ilvl="5" w:tplc="81B68394">
      <w:start w:val="1"/>
      <w:numFmt w:val="lowerRoman"/>
      <w:lvlText w:val="%6."/>
      <w:lvlJc w:val="right"/>
      <w:pPr>
        <w:ind w:left="4320" w:hanging="180"/>
      </w:pPr>
    </w:lvl>
    <w:lvl w:ilvl="6" w:tplc="453A4C0E">
      <w:start w:val="1"/>
      <w:numFmt w:val="decimal"/>
      <w:lvlText w:val="%7."/>
      <w:lvlJc w:val="left"/>
      <w:pPr>
        <w:ind w:left="5040" w:hanging="360"/>
      </w:pPr>
    </w:lvl>
    <w:lvl w:ilvl="7" w:tplc="2AAA1252">
      <w:start w:val="1"/>
      <w:numFmt w:val="lowerLetter"/>
      <w:lvlText w:val="%8."/>
      <w:lvlJc w:val="left"/>
      <w:pPr>
        <w:ind w:left="5760" w:hanging="360"/>
      </w:pPr>
    </w:lvl>
    <w:lvl w:ilvl="8" w:tplc="5A1A311E">
      <w:start w:val="1"/>
      <w:numFmt w:val="lowerRoman"/>
      <w:lvlText w:val="%9."/>
      <w:lvlJc w:val="right"/>
      <w:pPr>
        <w:ind w:left="6480" w:hanging="180"/>
      </w:pPr>
    </w:lvl>
  </w:abstractNum>
  <w:abstractNum w:abstractNumId="18">
    <w:nsid w:val="4FE6657A"/>
    <w:multiLevelType w:val="hybridMultilevel"/>
    <w:tmpl w:val="9046347A"/>
    <w:lvl w:ilvl="0" w:tplc="71BE1CFE">
      <w:start w:val="4"/>
      <w:numFmt w:val="bullet"/>
      <w:lvlText w:val="–"/>
      <w:lvlJc w:val="left"/>
      <w:pPr>
        <w:ind w:left="720" w:hanging="360"/>
      </w:pPr>
      <w:rPr>
        <w:rFonts w:ascii="Calibri" w:eastAsiaTheme="minorHAnsi" w:hAnsi="Calibri" w:cs="Calibri" w:hint="default"/>
      </w:rPr>
    </w:lvl>
    <w:lvl w:ilvl="1" w:tplc="F82C430E">
      <w:start w:val="1"/>
      <w:numFmt w:val="bullet"/>
      <w:lvlText w:val="o"/>
      <w:lvlJc w:val="left"/>
      <w:pPr>
        <w:ind w:left="1440" w:hanging="360"/>
      </w:pPr>
      <w:rPr>
        <w:rFonts w:ascii="Courier New" w:hAnsi="Courier New" w:hint="default"/>
      </w:rPr>
    </w:lvl>
    <w:lvl w:ilvl="2" w:tplc="F6E67B22">
      <w:start w:val="1"/>
      <w:numFmt w:val="bullet"/>
      <w:lvlText w:val=""/>
      <w:lvlJc w:val="left"/>
      <w:pPr>
        <w:ind w:left="2160" w:hanging="360"/>
      </w:pPr>
      <w:rPr>
        <w:rFonts w:ascii="Wingdings" w:hAnsi="Wingdings" w:hint="default"/>
      </w:rPr>
    </w:lvl>
    <w:lvl w:ilvl="3" w:tplc="64D25D5E">
      <w:start w:val="1"/>
      <w:numFmt w:val="bullet"/>
      <w:lvlText w:val=""/>
      <w:lvlJc w:val="left"/>
      <w:pPr>
        <w:ind w:left="2880" w:hanging="360"/>
      </w:pPr>
      <w:rPr>
        <w:rFonts w:ascii="Symbol" w:hAnsi="Symbol" w:hint="default"/>
      </w:rPr>
    </w:lvl>
    <w:lvl w:ilvl="4" w:tplc="5C00C326">
      <w:start w:val="1"/>
      <w:numFmt w:val="bullet"/>
      <w:lvlText w:val="o"/>
      <w:lvlJc w:val="left"/>
      <w:pPr>
        <w:ind w:left="3600" w:hanging="360"/>
      </w:pPr>
      <w:rPr>
        <w:rFonts w:ascii="Courier New" w:hAnsi="Courier New" w:hint="default"/>
      </w:rPr>
    </w:lvl>
    <w:lvl w:ilvl="5" w:tplc="0C125B06">
      <w:start w:val="1"/>
      <w:numFmt w:val="bullet"/>
      <w:lvlText w:val=""/>
      <w:lvlJc w:val="left"/>
      <w:pPr>
        <w:ind w:left="4320" w:hanging="360"/>
      </w:pPr>
      <w:rPr>
        <w:rFonts w:ascii="Wingdings" w:hAnsi="Wingdings" w:hint="default"/>
      </w:rPr>
    </w:lvl>
    <w:lvl w:ilvl="6" w:tplc="746E2BA8">
      <w:start w:val="1"/>
      <w:numFmt w:val="bullet"/>
      <w:lvlText w:val=""/>
      <w:lvlJc w:val="left"/>
      <w:pPr>
        <w:ind w:left="5040" w:hanging="360"/>
      </w:pPr>
      <w:rPr>
        <w:rFonts w:ascii="Symbol" w:hAnsi="Symbol" w:hint="default"/>
      </w:rPr>
    </w:lvl>
    <w:lvl w:ilvl="7" w:tplc="2422998E">
      <w:start w:val="1"/>
      <w:numFmt w:val="bullet"/>
      <w:lvlText w:val="o"/>
      <w:lvlJc w:val="left"/>
      <w:pPr>
        <w:ind w:left="5760" w:hanging="360"/>
      </w:pPr>
      <w:rPr>
        <w:rFonts w:ascii="Courier New" w:hAnsi="Courier New" w:hint="default"/>
      </w:rPr>
    </w:lvl>
    <w:lvl w:ilvl="8" w:tplc="53425B30">
      <w:start w:val="1"/>
      <w:numFmt w:val="bullet"/>
      <w:lvlText w:val=""/>
      <w:lvlJc w:val="left"/>
      <w:pPr>
        <w:ind w:left="6480" w:hanging="360"/>
      </w:pPr>
      <w:rPr>
        <w:rFonts w:ascii="Wingdings" w:hAnsi="Wingdings" w:hint="default"/>
      </w:rPr>
    </w:lvl>
  </w:abstractNum>
  <w:abstractNum w:abstractNumId="19">
    <w:nsid w:val="51BB3540"/>
    <w:multiLevelType w:val="hybridMultilevel"/>
    <w:tmpl w:val="45E61FA2"/>
    <w:lvl w:ilvl="0" w:tplc="71BE1CFE">
      <w:start w:val="4"/>
      <w:numFmt w:val="bullet"/>
      <w:lvlText w:val="–"/>
      <w:lvlJc w:val="left"/>
      <w:pPr>
        <w:ind w:left="1440" w:hanging="360"/>
      </w:pPr>
      <w:rPr>
        <w:rFonts w:ascii="Calibri" w:eastAsiaTheme="minorHAnsi"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nsid w:val="52612C07"/>
    <w:multiLevelType w:val="hybridMultilevel"/>
    <w:tmpl w:val="6F404E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557F35B5"/>
    <w:multiLevelType w:val="hybridMultilevel"/>
    <w:tmpl w:val="4FC0D9F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586140DE"/>
    <w:multiLevelType w:val="hybridMultilevel"/>
    <w:tmpl w:val="A5145E64"/>
    <w:lvl w:ilvl="0" w:tplc="0424000F">
      <w:start w:val="1"/>
      <w:numFmt w:val="decimal"/>
      <w:lvlText w:val="%1."/>
      <w:lvlJc w:val="left"/>
      <w:pPr>
        <w:ind w:left="360" w:hanging="360"/>
      </w:pPr>
      <w:rPr>
        <w:rFonts w:hint="default"/>
      </w:rPr>
    </w:lvl>
    <w:lvl w:ilvl="1" w:tplc="AC167394">
      <w:start w:val="1"/>
      <w:numFmt w:val="bullet"/>
      <w:lvlText w:val="o"/>
      <w:lvlJc w:val="left"/>
      <w:pPr>
        <w:ind w:left="1080" w:hanging="360"/>
      </w:pPr>
      <w:rPr>
        <w:rFonts w:ascii="Courier New" w:hAnsi="Courier New" w:hint="default"/>
      </w:rPr>
    </w:lvl>
    <w:lvl w:ilvl="2" w:tplc="8C063E10">
      <w:start w:val="1"/>
      <w:numFmt w:val="bullet"/>
      <w:lvlText w:val=""/>
      <w:lvlJc w:val="left"/>
      <w:pPr>
        <w:ind w:left="1800" w:hanging="360"/>
      </w:pPr>
      <w:rPr>
        <w:rFonts w:ascii="Wingdings" w:hAnsi="Wingdings" w:hint="default"/>
      </w:rPr>
    </w:lvl>
    <w:lvl w:ilvl="3" w:tplc="7D3A874A">
      <w:start w:val="1"/>
      <w:numFmt w:val="bullet"/>
      <w:lvlText w:val=""/>
      <w:lvlJc w:val="left"/>
      <w:pPr>
        <w:ind w:left="2520" w:hanging="360"/>
      </w:pPr>
      <w:rPr>
        <w:rFonts w:ascii="Symbol" w:hAnsi="Symbol" w:hint="default"/>
      </w:rPr>
    </w:lvl>
    <w:lvl w:ilvl="4" w:tplc="BCD6DC80">
      <w:start w:val="1"/>
      <w:numFmt w:val="bullet"/>
      <w:lvlText w:val="o"/>
      <w:lvlJc w:val="left"/>
      <w:pPr>
        <w:ind w:left="3240" w:hanging="360"/>
      </w:pPr>
      <w:rPr>
        <w:rFonts w:ascii="Courier New" w:hAnsi="Courier New" w:hint="default"/>
      </w:rPr>
    </w:lvl>
    <w:lvl w:ilvl="5" w:tplc="AEF2FB80">
      <w:start w:val="1"/>
      <w:numFmt w:val="bullet"/>
      <w:lvlText w:val=""/>
      <w:lvlJc w:val="left"/>
      <w:pPr>
        <w:ind w:left="3960" w:hanging="360"/>
      </w:pPr>
      <w:rPr>
        <w:rFonts w:ascii="Wingdings" w:hAnsi="Wingdings" w:hint="default"/>
      </w:rPr>
    </w:lvl>
    <w:lvl w:ilvl="6" w:tplc="13BEA2AA">
      <w:start w:val="1"/>
      <w:numFmt w:val="bullet"/>
      <w:lvlText w:val=""/>
      <w:lvlJc w:val="left"/>
      <w:pPr>
        <w:ind w:left="4680" w:hanging="360"/>
      </w:pPr>
      <w:rPr>
        <w:rFonts w:ascii="Symbol" w:hAnsi="Symbol" w:hint="default"/>
      </w:rPr>
    </w:lvl>
    <w:lvl w:ilvl="7" w:tplc="E476470E">
      <w:start w:val="1"/>
      <w:numFmt w:val="bullet"/>
      <w:lvlText w:val="o"/>
      <w:lvlJc w:val="left"/>
      <w:pPr>
        <w:ind w:left="5400" w:hanging="360"/>
      </w:pPr>
      <w:rPr>
        <w:rFonts w:ascii="Courier New" w:hAnsi="Courier New" w:hint="default"/>
      </w:rPr>
    </w:lvl>
    <w:lvl w:ilvl="8" w:tplc="743CB0EE">
      <w:start w:val="1"/>
      <w:numFmt w:val="bullet"/>
      <w:lvlText w:val=""/>
      <w:lvlJc w:val="left"/>
      <w:pPr>
        <w:ind w:left="6120" w:hanging="360"/>
      </w:pPr>
      <w:rPr>
        <w:rFonts w:ascii="Wingdings" w:hAnsi="Wingdings" w:hint="default"/>
      </w:rPr>
    </w:lvl>
  </w:abstractNum>
  <w:abstractNum w:abstractNumId="23">
    <w:nsid w:val="5A8C0FDF"/>
    <w:multiLevelType w:val="hybridMultilevel"/>
    <w:tmpl w:val="FD904936"/>
    <w:lvl w:ilvl="0" w:tplc="04348960">
      <w:start w:val="1"/>
      <w:numFmt w:val="decimal"/>
      <w:lvlText w:val="%1."/>
      <w:lvlJc w:val="left"/>
      <w:pPr>
        <w:ind w:left="720" w:hanging="360"/>
      </w:pPr>
    </w:lvl>
    <w:lvl w:ilvl="1" w:tplc="BA0624D6">
      <w:start w:val="1"/>
      <w:numFmt w:val="lowerLetter"/>
      <w:lvlText w:val="%2."/>
      <w:lvlJc w:val="left"/>
      <w:pPr>
        <w:ind w:left="1440" w:hanging="360"/>
      </w:pPr>
    </w:lvl>
    <w:lvl w:ilvl="2" w:tplc="8A8EF2C6">
      <w:start w:val="1"/>
      <w:numFmt w:val="lowerRoman"/>
      <w:lvlText w:val="%3."/>
      <w:lvlJc w:val="right"/>
      <w:pPr>
        <w:ind w:left="2160" w:hanging="180"/>
      </w:pPr>
    </w:lvl>
    <w:lvl w:ilvl="3" w:tplc="23B2E126">
      <w:start w:val="1"/>
      <w:numFmt w:val="decimal"/>
      <w:lvlText w:val="%4."/>
      <w:lvlJc w:val="left"/>
      <w:pPr>
        <w:ind w:left="2880" w:hanging="360"/>
      </w:pPr>
    </w:lvl>
    <w:lvl w:ilvl="4" w:tplc="171AA678">
      <w:start w:val="1"/>
      <w:numFmt w:val="lowerLetter"/>
      <w:lvlText w:val="%5."/>
      <w:lvlJc w:val="left"/>
      <w:pPr>
        <w:ind w:left="3600" w:hanging="360"/>
      </w:pPr>
    </w:lvl>
    <w:lvl w:ilvl="5" w:tplc="E2686376">
      <w:start w:val="1"/>
      <w:numFmt w:val="lowerRoman"/>
      <w:lvlText w:val="%6."/>
      <w:lvlJc w:val="right"/>
      <w:pPr>
        <w:ind w:left="4320" w:hanging="180"/>
      </w:pPr>
    </w:lvl>
    <w:lvl w:ilvl="6" w:tplc="25C67D8A">
      <w:start w:val="1"/>
      <w:numFmt w:val="decimal"/>
      <w:lvlText w:val="%7."/>
      <w:lvlJc w:val="left"/>
      <w:pPr>
        <w:ind w:left="5040" w:hanging="360"/>
      </w:pPr>
    </w:lvl>
    <w:lvl w:ilvl="7" w:tplc="947CEE9C">
      <w:start w:val="1"/>
      <w:numFmt w:val="lowerLetter"/>
      <w:lvlText w:val="%8."/>
      <w:lvlJc w:val="left"/>
      <w:pPr>
        <w:ind w:left="5760" w:hanging="360"/>
      </w:pPr>
    </w:lvl>
    <w:lvl w:ilvl="8" w:tplc="9D9C1622">
      <w:start w:val="1"/>
      <w:numFmt w:val="lowerRoman"/>
      <w:lvlText w:val="%9."/>
      <w:lvlJc w:val="right"/>
      <w:pPr>
        <w:ind w:left="6480" w:hanging="180"/>
      </w:pPr>
    </w:lvl>
  </w:abstractNum>
  <w:abstractNum w:abstractNumId="24">
    <w:nsid w:val="5CD94465"/>
    <w:multiLevelType w:val="hybridMultilevel"/>
    <w:tmpl w:val="6486E57E"/>
    <w:lvl w:ilvl="0" w:tplc="CC080CB0">
      <w:start w:val="1"/>
      <w:numFmt w:val="decimal"/>
      <w:lvlText w:val="%1."/>
      <w:lvlJc w:val="left"/>
      <w:pPr>
        <w:ind w:left="720" w:hanging="360"/>
      </w:pPr>
      <w:rPr>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5E0F3C9F"/>
    <w:multiLevelType w:val="hybridMultilevel"/>
    <w:tmpl w:val="A63A8C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E510716"/>
    <w:multiLevelType w:val="hybridMultilevel"/>
    <w:tmpl w:val="EA823B7C"/>
    <w:lvl w:ilvl="0" w:tplc="71BE1CFE">
      <w:start w:val="4"/>
      <w:numFmt w:val="bullet"/>
      <w:lvlText w:val="–"/>
      <w:lvlJc w:val="left"/>
      <w:pPr>
        <w:ind w:left="720" w:hanging="360"/>
      </w:pPr>
      <w:rPr>
        <w:rFonts w:ascii="Calibri" w:eastAsiaTheme="minorHAnsi" w:hAnsi="Calibri" w:cs="Calibri" w:hint="default"/>
      </w:rPr>
    </w:lvl>
    <w:lvl w:ilvl="1" w:tplc="12E64D52">
      <w:start w:val="1"/>
      <w:numFmt w:val="bullet"/>
      <w:lvlText w:val="o"/>
      <w:lvlJc w:val="left"/>
      <w:pPr>
        <w:ind w:left="1440" w:hanging="360"/>
      </w:pPr>
      <w:rPr>
        <w:rFonts w:ascii="Courier New" w:hAnsi="Courier New" w:hint="default"/>
      </w:rPr>
    </w:lvl>
    <w:lvl w:ilvl="2" w:tplc="C1C661DC">
      <w:start w:val="1"/>
      <w:numFmt w:val="bullet"/>
      <w:lvlText w:val=""/>
      <w:lvlJc w:val="left"/>
      <w:pPr>
        <w:ind w:left="2160" w:hanging="360"/>
      </w:pPr>
      <w:rPr>
        <w:rFonts w:ascii="Wingdings" w:hAnsi="Wingdings" w:hint="default"/>
      </w:rPr>
    </w:lvl>
    <w:lvl w:ilvl="3" w:tplc="A10E0A12">
      <w:start w:val="1"/>
      <w:numFmt w:val="bullet"/>
      <w:lvlText w:val=""/>
      <w:lvlJc w:val="left"/>
      <w:pPr>
        <w:ind w:left="2880" w:hanging="360"/>
      </w:pPr>
      <w:rPr>
        <w:rFonts w:ascii="Symbol" w:hAnsi="Symbol" w:hint="default"/>
      </w:rPr>
    </w:lvl>
    <w:lvl w:ilvl="4" w:tplc="933E25CC">
      <w:start w:val="1"/>
      <w:numFmt w:val="bullet"/>
      <w:lvlText w:val="o"/>
      <w:lvlJc w:val="left"/>
      <w:pPr>
        <w:ind w:left="3600" w:hanging="360"/>
      </w:pPr>
      <w:rPr>
        <w:rFonts w:ascii="Courier New" w:hAnsi="Courier New" w:hint="default"/>
      </w:rPr>
    </w:lvl>
    <w:lvl w:ilvl="5" w:tplc="60FAD972">
      <w:start w:val="1"/>
      <w:numFmt w:val="bullet"/>
      <w:lvlText w:val=""/>
      <w:lvlJc w:val="left"/>
      <w:pPr>
        <w:ind w:left="4320" w:hanging="360"/>
      </w:pPr>
      <w:rPr>
        <w:rFonts w:ascii="Wingdings" w:hAnsi="Wingdings" w:hint="default"/>
      </w:rPr>
    </w:lvl>
    <w:lvl w:ilvl="6" w:tplc="6968585E">
      <w:start w:val="1"/>
      <w:numFmt w:val="bullet"/>
      <w:lvlText w:val=""/>
      <w:lvlJc w:val="left"/>
      <w:pPr>
        <w:ind w:left="5040" w:hanging="360"/>
      </w:pPr>
      <w:rPr>
        <w:rFonts w:ascii="Symbol" w:hAnsi="Symbol" w:hint="default"/>
      </w:rPr>
    </w:lvl>
    <w:lvl w:ilvl="7" w:tplc="875069E8">
      <w:start w:val="1"/>
      <w:numFmt w:val="bullet"/>
      <w:lvlText w:val="o"/>
      <w:lvlJc w:val="left"/>
      <w:pPr>
        <w:ind w:left="5760" w:hanging="360"/>
      </w:pPr>
      <w:rPr>
        <w:rFonts w:ascii="Courier New" w:hAnsi="Courier New" w:hint="default"/>
      </w:rPr>
    </w:lvl>
    <w:lvl w:ilvl="8" w:tplc="83E0BEB4">
      <w:start w:val="1"/>
      <w:numFmt w:val="bullet"/>
      <w:lvlText w:val=""/>
      <w:lvlJc w:val="left"/>
      <w:pPr>
        <w:ind w:left="6480" w:hanging="360"/>
      </w:pPr>
      <w:rPr>
        <w:rFonts w:ascii="Wingdings" w:hAnsi="Wingdings" w:hint="default"/>
      </w:rPr>
    </w:lvl>
  </w:abstractNum>
  <w:abstractNum w:abstractNumId="27">
    <w:nsid w:val="69CC5F17"/>
    <w:multiLevelType w:val="hybridMultilevel"/>
    <w:tmpl w:val="1D026128"/>
    <w:lvl w:ilvl="0" w:tplc="0424000F">
      <w:start w:val="1"/>
      <w:numFmt w:val="decimal"/>
      <w:lvlText w:val="%1."/>
      <w:lvlJc w:val="left"/>
      <w:pPr>
        <w:ind w:left="720" w:hanging="360"/>
      </w:pPr>
      <w:rPr>
        <w:rFonts w:hint="default"/>
      </w:rPr>
    </w:lvl>
    <w:lvl w:ilvl="1" w:tplc="2AEE320C">
      <w:start w:val="1"/>
      <w:numFmt w:val="bullet"/>
      <w:lvlText w:val="o"/>
      <w:lvlJc w:val="left"/>
      <w:pPr>
        <w:ind w:left="1440" w:hanging="360"/>
      </w:pPr>
      <w:rPr>
        <w:rFonts w:ascii="Courier New" w:hAnsi="Courier New" w:hint="default"/>
      </w:rPr>
    </w:lvl>
    <w:lvl w:ilvl="2" w:tplc="784A0A24">
      <w:start w:val="1"/>
      <w:numFmt w:val="bullet"/>
      <w:lvlText w:val=""/>
      <w:lvlJc w:val="left"/>
      <w:pPr>
        <w:ind w:left="2160" w:hanging="360"/>
      </w:pPr>
      <w:rPr>
        <w:rFonts w:ascii="Wingdings" w:hAnsi="Wingdings" w:hint="default"/>
      </w:rPr>
    </w:lvl>
    <w:lvl w:ilvl="3" w:tplc="5B3477D6">
      <w:start w:val="1"/>
      <w:numFmt w:val="bullet"/>
      <w:lvlText w:val=""/>
      <w:lvlJc w:val="left"/>
      <w:pPr>
        <w:ind w:left="2880" w:hanging="360"/>
      </w:pPr>
      <w:rPr>
        <w:rFonts w:ascii="Symbol" w:hAnsi="Symbol" w:hint="default"/>
      </w:rPr>
    </w:lvl>
    <w:lvl w:ilvl="4" w:tplc="DB32C556">
      <w:start w:val="1"/>
      <w:numFmt w:val="bullet"/>
      <w:lvlText w:val="o"/>
      <w:lvlJc w:val="left"/>
      <w:pPr>
        <w:ind w:left="3600" w:hanging="360"/>
      </w:pPr>
      <w:rPr>
        <w:rFonts w:ascii="Courier New" w:hAnsi="Courier New" w:hint="default"/>
      </w:rPr>
    </w:lvl>
    <w:lvl w:ilvl="5" w:tplc="F96AFFC8">
      <w:start w:val="1"/>
      <w:numFmt w:val="bullet"/>
      <w:lvlText w:val=""/>
      <w:lvlJc w:val="left"/>
      <w:pPr>
        <w:ind w:left="4320" w:hanging="360"/>
      </w:pPr>
      <w:rPr>
        <w:rFonts w:ascii="Wingdings" w:hAnsi="Wingdings" w:hint="default"/>
      </w:rPr>
    </w:lvl>
    <w:lvl w:ilvl="6" w:tplc="4482C238">
      <w:start w:val="1"/>
      <w:numFmt w:val="bullet"/>
      <w:lvlText w:val=""/>
      <w:lvlJc w:val="left"/>
      <w:pPr>
        <w:ind w:left="5040" w:hanging="360"/>
      </w:pPr>
      <w:rPr>
        <w:rFonts w:ascii="Symbol" w:hAnsi="Symbol" w:hint="default"/>
      </w:rPr>
    </w:lvl>
    <w:lvl w:ilvl="7" w:tplc="6928AFC6">
      <w:start w:val="1"/>
      <w:numFmt w:val="bullet"/>
      <w:lvlText w:val="o"/>
      <w:lvlJc w:val="left"/>
      <w:pPr>
        <w:ind w:left="5760" w:hanging="360"/>
      </w:pPr>
      <w:rPr>
        <w:rFonts w:ascii="Courier New" w:hAnsi="Courier New" w:hint="default"/>
      </w:rPr>
    </w:lvl>
    <w:lvl w:ilvl="8" w:tplc="B4EA25F6">
      <w:start w:val="1"/>
      <w:numFmt w:val="bullet"/>
      <w:lvlText w:val=""/>
      <w:lvlJc w:val="left"/>
      <w:pPr>
        <w:ind w:left="6480" w:hanging="360"/>
      </w:pPr>
      <w:rPr>
        <w:rFonts w:ascii="Wingdings" w:hAnsi="Wingdings" w:hint="default"/>
      </w:rPr>
    </w:lvl>
  </w:abstractNum>
  <w:abstractNum w:abstractNumId="28">
    <w:nsid w:val="6AF6CDCD"/>
    <w:multiLevelType w:val="hybridMultilevel"/>
    <w:tmpl w:val="7F30D1D4"/>
    <w:lvl w:ilvl="0" w:tplc="5EC2D708">
      <w:start w:val="1"/>
      <w:numFmt w:val="decimal"/>
      <w:lvlText w:val="%1."/>
      <w:lvlJc w:val="left"/>
      <w:pPr>
        <w:ind w:left="720" w:hanging="360"/>
      </w:pPr>
    </w:lvl>
    <w:lvl w:ilvl="1" w:tplc="FAC61498">
      <w:start w:val="1"/>
      <w:numFmt w:val="lowerLetter"/>
      <w:lvlText w:val="%2."/>
      <w:lvlJc w:val="left"/>
      <w:pPr>
        <w:ind w:left="1440" w:hanging="360"/>
      </w:pPr>
    </w:lvl>
    <w:lvl w:ilvl="2" w:tplc="834C967E">
      <w:start w:val="1"/>
      <w:numFmt w:val="lowerRoman"/>
      <w:lvlText w:val="%3."/>
      <w:lvlJc w:val="right"/>
      <w:pPr>
        <w:ind w:left="2160" w:hanging="180"/>
      </w:pPr>
    </w:lvl>
    <w:lvl w:ilvl="3" w:tplc="F90AB038">
      <w:start w:val="1"/>
      <w:numFmt w:val="decimal"/>
      <w:lvlText w:val="%4."/>
      <w:lvlJc w:val="left"/>
      <w:pPr>
        <w:ind w:left="2880" w:hanging="360"/>
      </w:pPr>
    </w:lvl>
    <w:lvl w:ilvl="4" w:tplc="EE48E094">
      <w:start w:val="1"/>
      <w:numFmt w:val="lowerLetter"/>
      <w:lvlText w:val="%5."/>
      <w:lvlJc w:val="left"/>
      <w:pPr>
        <w:ind w:left="3600" w:hanging="360"/>
      </w:pPr>
    </w:lvl>
    <w:lvl w:ilvl="5" w:tplc="21FE6DA0">
      <w:start w:val="1"/>
      <w:numFmt w:val="lowerRoman"/>
      <w:lvlText w:val="%6."/>
      <w:lvlJc w:val="right"/>
      <w:pPr>
        <w:ind w:left="4320" w:hanging="180"/>
      </w:pPr>
    </w:lvl>
    <w:lvl w:ilvl="6" w:tplc="0C0ECBEE">
      <w:start w:val="1"/>
      <w:numFmt w:val="decimal"/>
      <w:lvlText w:val="%7."/>
      <w:lvlJc w:val="left"/>
      <w:pPr>
        <w:ind w:left="5040" w:hanging="360"/>
      </w:pPr>
    </w:lvl>
    <w:lvl w:ilvl="7" w:tplc="DFCA0664">
      <w:start w:val="1"/>
      <w:numFmt w:val="lowerLetter"/>
      <w:lvlText w:val="%8."/>
      <w:lvlJc w:val="left"/>
      <w:pPr>
        <w:ind w:left="5760" w:hanging="360"/>
      </w:pPr>
    </w:lvl>
    <w:lvl w:ilvl="8" w:tplc="AEE89E54">
      <w:start w:val="1"/>
      <w:numFmt w:val="lowerRoman"/>
      <w:lvlText w:val="%9."/>
      <w:lvlJc w:val="right"/>
      <w:pPr>
        <w:ind w:left="6480" w:hanging="180"/>
      </w:pPr>
    </w:lvl>
  </w:abstractNum>
  <w:abstractNum w:abstractNumId="29">
    <w:nsid w:val="6BF55E08"/>
    <w:multiLevelType w:val="hybridMultilevel"/>
    <w:tmpl w:val="347E37BE"/>
    <w:lvl w:ilvl="0" w:tplc="71BE1CFE">
      <w:start w:val="4"/>
      <w:numFmt w:val="bullet"/>
      <w:lvlText w:val="–"/>
      <w:lvlJc w:val="left"/>
      <w:pPr>
        <w:ind w:left="720" w:hanging="360"/>
      </w:pPr>
      <w:rPr>
        <w:rFonts w:ascii="Calibri" w:eastAsiaTheme="minorHAnsi" w:hAnsi="Calibri" w:cs="Calibri" w:hint="default"/>
      </w:rPr>
    </w:lvl>
    <w:lvl w:ilvl="1" w:tplc="FB9EA944">
      <w:start w:val="1"/>
      <w:numFmt w:val="bullet"/>
      <w:lvlText w:val="o"/>
      <w:lvlJc w:val="left"/>
      <w:pPr>
        <w:ind w:left="1440" w:hanging="360"/>
      </w:pPr>
      <w:rPr>
        <w:rFonts w:ascii="Courier New" w:hAnsi="Courier New" w:hint="default"/>
      </w:rPr>
    </w:lvl>
    <w:lvl w:ilvl="2" w:tplc="21C4E2A0">
      <w:start w:val="1"/>
      <w:numFmt w:val="bullet"/>
      <w:lvlText w:val=""/>
      <w:lvlJc w:val="left"/>
      <w:pPr>
        <w:ind w:left="2160" w:hanging="360"/>
      </w:pPr>
      <w:rPr>
        <w:rFonts w:ascii="Wingdings" w:hAnsi="Wingdings" w:hint="default"/>
      </w:rPr>
    </w:lvl>
    <w:lvl w:ilvl="3" w:tplc="A4B64954">
      <w:start w:val="1"/>
      <w:numFmt w:val="bullet"/>
      <w:lvlText w:val=""/>
      <w:lvlJc w:val="left"/>
      <w:pPr>
        <w:ind w:left="2880" w:hanging="360"/>
      </w:pPr>
      <w:rPr>
        <w:rFonts w:ascii="Symbol" w:hAnsi="Symbol" w:hint="default"/>
      </w:rPr>
    </w:lvl>
    <w:lvl w:ilvl="4" w:tplc="A60CBEC0">
      <w:start w:val="1"/>
      <w:numFmt w:val="bullet"/>
      <w:lvlText w:val="o"/>
      <w:lvlJc w:val="left"/>
      <w:pPr>
        <w:ind w:left="3600" w:hanging="360"/>
      </w:pPr>
      <w:rPr>
        <w:rFonts w:ascii="Courier New" w:hAnsi="Courier New" w:hint="default"/>
      </w:rPr>
    </w:lvl>
    <w:lvl w:ilvl="5" w:tplc="82603A36">
      <w:start w:val="1"/>
      <w:numFmt w:val="bullet"/>
      <w:lvlText w:val=""/>
      <w:lvlJc w:val="left"/>
      <w:pPr>
        <w:ind w:left="4320" w:hanging="360"/>
      </w:pPr>
      <w:rPr>
        <w:rFonts w:ascii="Wingdings" w:hAnsi="Wingdings" w:hint="default"/>
      </w:rPr>
    </w:lvl>
    <w:lvl w:ilvl="6" w:tplc="B18A687A">
      <w:start w:val="1"/>
      <w:numFmt w:val="bullet"/>
      <w:lvlText w:val=""/>
      <w:lvlJc w:val="left"/>
      <w:pPr>
        <w:ind w:left="5040" w:hanging="360"/>
      </w:pPr>
      <w:rPr>
        <w:rFonts w:ascii="Symbol" w:hAnsi="Symbol" w:hint="default"/>
      </w:rPr>
    </w:lvl>
    <w:lvl w:ilvl="7" w:tplc="8B2C778A">
      <w:start w:val="1"/>
      <w:numFmt w:val="bullet"/>
      <w:lvlText w:val="o"/>
      <w:lvlJc w:val="left"/>
      <w:pPr>
        <w:ind w:left="5760" w:hanging="360"/>
      </w:pPr>
      <w:rPr>
        <w:rFonts w:ascii="Courier New" w:hAnsi="Courier New" w:hint="default"/>
      </w:rPr>
    </w:lvl>
    <w:lvl w:ilvl="8" w:tplc="4770E876">
      <w:start w:val="1"/>
      <w:numFmt w:val="bullet"/>
      <w:lvlText w:val=""/>
      <w:lvlJc w:val="left"/>
      <w:pPr>
        <w:ind w:left="6480" w:hanging="360"/>
      </w:pPr>
      <w:rPr>
        <w:rFonts w:ascii="Wingdings" w:hAnsi="Wingdings" w:hint="default"/>
      </w:rPr>
    </w:lvl>
  </w:abstractNum>
  <w:abstractNum w:abstractNumId="30">
    <w:nsid w:val="6CA86E6E"/>
    <w:multiLevelType w:val="hybridMultilevel"/>
    <w:tmpl w:val="A8BA948C"/>
    <w:lvl w:ilvl="0" w:tplc="293C27A4">
      <w:start w:val="1"/>
      <w:numFmt w:val="decimal"/>
      <w:lvlText w:val="%1."/>
      <w:lvlJc w:val="left"/>
      <w:pPr>
        <w:ind w:left="720" w:hanging="360"/>
      </w:pPr>
    </w:lvl>
    <w:lvl w:ilvl="1" w:tplc="2FDEBA1A">
      <w:start w:val="1"/>
      <w:numFmt w:val="lowerLetter"/>
      <w:lvlText w:val="%2."/>
      <w:lvlJc w:val="left"/>
      <w:pPr>
        <w:ind w:left="1440" w:hanging="360"/>
      </w:pPr>
    </w:lvl>
    <w:lvl w:ilvl="2" w:tplc="15141462">
      <w:start w:val="1"/>
      <w:numFmt w:val="lowerRoman"/>
      <w:lvlText w:val="%3."/>
      <w:lvlJc w:val="right"/>
      <w:pPr>
        <w:ind w:left="2160" w:hanging="180"/>
      </w:pPr>
    </w:lvl>
    <w:lvl w:ilvl="3" w:tplc="72CC6D1A">
      <w:start w:val="1"/>
      <w:numFmt w:val="decimal"/>
      <w:lvlText w:val="%4."/>
      <w:lvlJc w:val="left"/>
      <w:pPr>
        <w:ind w:left="2880" w:hanging="360"/>
      </w:pPr>
    </w:lvl>
    <w:lvl w:ilvl="4" w:tplc="14821420">
      <w:start w:val="1"/>
      <w:numFmt w:val="lowerLetter"/>
      <w:lvlText w:val="%5."/>
      <w:lvlJc w:val="left"/>
      <w:pPr>
        <w:ind w:left="3600" w:hanging="360"/>
      </w:pPr>
    </w:lvl>
    <w:lvl w:ilvl="5" w:tplc="772C4C5C">
      <w:start w:val="1"/>
      <w:numFmt w:val="lowerRoman"/>
      <w:lvlText w:val="%6."/>
      <w:lvlJc w:val="right"/>
      <w:pPr>
        <w:ind w:left="4320" w:hanging="180"/>
      </w:pPr>
    </w:lvl>
    <w:lvl w:ilvl="6" w:tplc="F3C095E4">
      <w:start w:val="1"/>
      <w:numFmt w:val="decimal"/>
      <w:lvlText w:val="%7."/>
      <w:lvlJc w:val="left"/>
      <w:pPr>
        <w:ind w:left="5040" w:hanging="360"/>
      </w:pPr>
    </w:lvl>
    <w:lvl w:ilvl="7" w:tplc="B7FCEB02">
      <w:start w:val="1"/>
      <w:numFmt w:val="lowerLetter"/>
      <w:lvlText w:val="%8."/>
      <w:lvlJc w:val="left"/>
      <w:pPr>
        <w:ind w:left="5760" w:hanging="360"/>
      </w:pPr>
    </w:lvl>
    <w:lvl w:ilvl="8" w:tplc="3182C0C8">
      <w:start w:val="1"/>
      <w:numFmt w:val="lowerRoman"/>
      <w:lvlText w:val="%9."/>
      <w:lvlJc w:val="right"/>
      <w:pPr>
        <w:ind w:left="6480" w:hanging="180"/>
      </w:pPr>
    </w:lvl>
  </w:abstractNum>
  <w:abstractNum w:abstractNumId="31">
    <w:nsid w:val="6D126A37"/>
    <w:multiLevelType w:val="hybridMultilevel"/>
    <w:tmpl w:val="F4588B22"/>
    <w:lvl w:ilvl="0" w:tplc="71BE1CFE">
      <w:start w:val="4"/>
      <w:numFmt w:val="bullet"/>
      <w:lvlText w:val="–"/>
      <w:lvlJc w:val="left"/>
      <w:pPr>
        <w:ind w:left="360" w:hanging="360"/>
      </w:pPr>
      <w:rPr>
        <w:rFonts w:ascii="Calibri" w:eastAsiaTheme="minorHAnsi" w:hAnsi="Calibri" w:cs="Calibri" w:hint="default"/>
      </w:rPr>
    </w:lvl>
    <w:lvl w:ilvl="1" w:tplc="F67E0A92">
      <w:start w:val="1"/>
      <w:numFmt w:val="bullet"/>
      <w:lvlText w:val="o"/>
      <w:lvlJc w:val="left"/>
      <w:pPr>
        <w:ind w:left="1080" w:hanging="360"/>
      </w:pPr>
      <w:rPr>
        <w:rFonts w:ascii="Courier New" w:hAnsi="Courier New" w:hint="default"/>
      </w:rPr>
    </w:lvl>
    <w:lvl w:ilvl="2" w:tplc="E51609D0">
      <w:start w:val="1"/>
      <w:numFmt w:val="bullet"/>
      <w:lvlText w:val=""/>
      <w:lvlJc w:val="left"/>
      <w:pPr>
        <w:ind w:left="1800" w:hanging="360"/>
      </w:pPr>
      <w:rPr>
        <w:rFonts w:ascii="Wingdings" w:hAnsi="Wingdings" w:hint="default"/>
      </w:rPr>
    </w:lvl>
    <w:lvl w:ilvl="3" w:tplc="C84A62FE">
      <w:start w:val="1"/>
      <w:numFmt w:val="bullet"/>
      <w:lvlText w:val=""/>
      <w:lvlJc w:val="left"/>
      <w:pPr>
        <w:ind w:left="2520" w:hanging="360"/>
      </w:pPr>
      <w:rPr>
        <w:rFonts w:ascii="Symbol" w:hAnsi="Symbol" w:hint="default"/>
      </w:rPr>
    </w:lvl>
    <w:lvl w:ilvl="4" w:tplc="033A34EE">
      <w:start w:val="1"/>
      <w:numFmt w:val="bullet"/>
      <w:lvlText w:val="o"/>
      <w:lvlJc w:val="left"/>
      <w:pPr>
        <w:ind w:left="3240" w:hanging="360"/>
      </w:pPr>
      <w:rPr>
        <w:rFonts w:ascii="Courier New" w:hAnsi="Courier New" w:hint="default"/>
      </w:rPr>
    </w:lvl>
    <w:lvl w:ilvl="5" w:tplc="E84C62CE">
      <w:start w:val="1"/>
      <w:numFmt w:val="bullet"/>
      <w:lvlText w:val=""/>
      <w:lvlJc w:val="left"/>
      <w:pPr>
        <w:ind w:left="3960" w:hanging="360"/>
      </w:pPr>
      <w:rPr>
        <w:rFonts w:ascii="Wingdings" w:hAnsi="Wingdings" w:hint="default"/>
      </w:rPr>
    </w:lvl>
    <w:lvl w:ilvl="6" w:tplc="D936A930">
      <w:start w:val="1"/>
      <w:numFmt w:val="bullet"/>
      <w:lvlText w:val=""/>
      <w:lvlJc w:val="left"/>
      <w:pPr>
        <w:ind w:left="4680" w:hanging="360"/>
      </w:pPr>
      <w:rPr>
        <w:rFonts w:ascii="Symbol" w:hAnsi="Symbol" w:hint="default"/>
      </w:rPr>
    </w:lvl>
    <w:lvl w:ilvl="7" w:tplc="17823062">
      <w:start w:val="1"/>
      <w:numFmt w:val="bullet"/>
      <w:lvlText w:val="o"/>
      <w:lvlJc w:val="left"/>
      <w:pPr>
        <w:ind w:left="5400" w:hanging="360"/>
      </w:pPr>
      <w:rPr>
        <w:rFonts w:ascii="Courier New" w:hAnsi="Courier New" w:hint="default"/>
      </w:rPr>
    </w:lvl>
    <w:lvl w:ilvl="8" w:tplc="879E4676">
      <w:start w:val="1"/>
      <w:numFmt w:val="bullet"/>
      <w:lvlText w:val=""/>
      <w:lvlJc w:val="left"/>
      <w:pPr>
        <w:ind w:left="6120" w:hanging="360"/>
      </w:pPr>
      <w:rPr>
        <w:rFonts w:ascii="Wingdings" w:hAnsi="Wingdings" w:hint="default"/>
      </w:rPr>
    </w:lvl>
  </w:abstractNum>
  <w:abstractNum w:abstractNumId="32">
    <w:nsid w:val="702344CF"/>
    <w:multiLevelType w:val="hybridMultilevel"/>
    <w:tmpl w:val="16A88E70"/>
    <w:lvl w:ilvl="0" w:tplc="0424000F">
      <w:start w:val="1"/>
      <w:numFmt w:val="decimal"/>
      <w:lvlText w:val="%1."/>
      <w:lvlJc w:val="left"/>
      <w:pPr>
        <w:ind w:left="700" w:hanging="360"/>
      </w:pPr>
    </w:lvl>
    <w:lvl w:ilvl="1" w:tplc="04240019" w:tentative="1">
      <w:start w:val="1"/>
      <w:numFmt w:val="lowerLetter"/>
      <w:lvlText w:val="%2."/>
      <w:lvlJc w:val="left"/>
      <w:pPr>
        <w:ind w:left="1420" w:hanging="360"/>
      </w:pPr>
    </w:lvl>
    <w:lvl w:ilvl="2" w:tplc="0424001B" w:tentative="1">
      <w:start w:val="1"/>
      <w:numFmt w:val="lowerRoman"/>
      <w:lvlText w:val="%3."/>
      <w:lvlJc w:val="right"/>
      <w:pPr>
        <w:ind w:left="2140" w:hanging="180"/>
      </w:pPr>
    </w:lvl>
    <w:lvl w:ilvl="3" w:tplc="0424000F" w:tentative="1">
      <w:start w:val="1"/>
      <w:numFmt w:val="decimal"/>
      <w:lvlText w:val="%4."/>
      <w:lvlJc w:val="left"/>
      <w:pPr>
        <w:ind w:left="2860" w:hanging="360"/>
      </w:pPr>
    </w:lvl>
    <w:lvl w:ilvl="4" w:tplc="04240019" w:tentative="1">
      <w:start w:val="1"/>
      <w:numFmt w:val="lowerLetter"/>
      <w:lvlText w:val="%5."/>
      <w:lvlJc w:val="left"/>
      <w:pPr>
        <w:ind w:left="3580" w:hanging="360"/>
      </w:pPr>
    </w:lvl>
    <w:lvl w:ilvl="5" w:tplc="0424001B" w:tentative="1">
      <w:start w:val="1"/>
      <w:numFmt w:val="lowerRoman"/>
      <w:lvlText w:val="%6."/>
      <w:lvlJc w:val="right"/>
      <w:pPr>
        <w:ind w:left="4300" w:hanging="180"/>
      </w:pPr>
    </w:lvl>
    <w:lvl w:ilvl="6" w:tplc="0424000F" w:tentative="1">
      <w:start w:val="1"/>
      <w:numFmt w:val="decimal"/>
      <w:lvlText w:val="%7."/>
      <w:lvlJc w:val="left"/>
      <w:pPr>
        <w:ind w:left="5020" w:hanging="360"/>
      </w:pPr>
    </w:lvl>
    <w:lvl w:ilvl="7" w:tplc="04240019" w:tentative="1">
      <w:start w:val="1"/>
      <w:numFmt w:val="lowerLetter"/>
      <w:lvlText w:val="%8."/>
      <w:lvlJc w:val="left"/>
      <w:pPr>
        <w:ind w:left="5740" w:hanging="360"/>
      </w:pPr>
    </w:lvl>
    <w:lvl w:ilvl="8" w:tplc="0424001B" w:tentative="1">
      <w:start w:val="1"/>
      <w:numFmt w:val="lowerRoman"/>
      <w:lvlText w:val="%9."/>
      <w:lvlJc w:val="right"/>
      <w:pPr>
        <w:ind w:left="6460" w:hanging="180"/>
      </w:pPr>
    </w:lvl>
  </w:abstractNum>
  <w:abstractNum w:abstractNumId="33">
    <w:nsid w:val="713A173D"/>
    <w:multiLevelType w:val="hybridMultilevel"/>
    <w:tmpl w:val="6F04644E"/>
    <w:lvl w:ilvl="0" w:tplc="95CAE090">
      <w:start w:val="1"/>
      <w:numFmt w:val="decimal"/>
      <w:lvlText w:val="%1."/>
      <w:lvlJc w:val="left"/>
      <w:pPr>
        <w:ind w:left="360" w:hanging="360"/>
      </w:pPr>
    </w:lvl>
    <w:lvl w:ilvl="1" w:tplc="6EEE0FF8">
      <w:start w:val="1"/>
      <w:numFmt w:val="lowerLetter"/>
      <w:lvlText w:val="%2."/>
      <w:lvlJc w:val="left"/>
      <w:pPr>
        <w:ind w:left="1080" w:hanging="360"/>
      </w:pPr>
    </w:lvl>
    <w:lvl w:ilvl="2" w:tplc="1D76AD88">
      <w:start w:val="1"/>
      <w:numFmt w:val="lowerRoman"/>
      <w:lvlText w:val="%3."/>
      <w:lvlJc w:val="right"/>
      <w:pPr>
        <w:ind w:left="1800" w:hanging="180"/>
      </w:pPr>
    </w:lvl>
    <w:lvl w:ilvl="3" w:tplc="BCF234E6">
      <w:start w:val="1"/>
      <w:numFmt w:val="decimal"/>
      <w:lvlText w:val="%4."/>
      <w:lvlJc w:val="left"/>
      <w:pPr>
        <w:ind w:left="2520" w:hanging="360"/>
      </w:pPr>
    </w:lvl>
    <w:lvl w:ilvl="4" w:tplc="D3446112">
      <w:start w:val="1"/>
      <w:numFmt w:val="lowerLetter"/>
      <w:lvlText w:val="%5."/>
      <w:lvlJc w:val="left"/>
      <w:pPr>
        <w:ind w:left="3240" w:hanging="360"/>
      </w:pPr>
    </w:lvl>
    <w:lvl w:ilvl="5" w:tplc="48A09EA0">
      <w:start w:val="1"/>
      <w:numFmt w:val="lowerRoman"/>
      <w:lvlText w:val="%6."/>
      <w:lvlJc w:val="right"/>
      <w:pPr>
        <w:ind w:left="3960" w:hanging="180"/>
      </w:pPr>
    </w:lvl>
    <w:lvl w:ilvl="6" w:tplc="01686308">
      <w:start w:val="1"/>
      <w:numFmt w:val="decimal"/>
      <w:lvlText w:val="%7."/>
      <w:lvlJc w:val="left"/>
      <w:pPr>
        <w:ind w:left="4680" w:hanging="360"/>
      </w:pPr>
    </w:lvl>
    <w:lvl w:ilvl="7" w:tplc="865C1A3A">
      <w:start w:val="1"/>
      <w:numFmt w:val="lowerLetter"/>
      <w:lvlText w:val="%8."/>
      <w:lvlJc w:val="left"/>
      <w:pPr>
        <w:ind w:left="5400" w:hanging="360"/>
      </w:pPr>
    </w:lvl>
    <w:lvl w:ilvl="8" w:tplc="66B49394">
      <w:start w:val="1"/>
      <w:numFmt w:val="lowerRoman"/>
      <w:lvlText w:val="%9."/>
      <w:lvlJc w:val="right"/>
      <w:pPr>
        <w:ind w:left="6120" w:hanging="180"/>
      </w:pPr>
    </w:lvl>
  </w:abstractNum>
  <w:abstractNum w:abstractNumId="34">
    <w:nsid w:val="7206CBE2"/>
    <w:multiLevelType w:val="hybridMultilevel"/>
    <w:tmpl w:val="9E78FCF8"/>
    <w:lvl w:ilvl="0" w:tplc="46908554">
      <w:start w:val="1"/>
      <w:numFmt w:val="decimal"/>
      <w:lvlText w:val="%1."/>
      <w:lvlJc w:val="left"/>
      <w:pPr>
        <w:ind w:left="720" w:hanging="360"/>
      </w:pPr>
    </w:lvl>
    <w:lvl w:ilvl="1" w:tplc="8A94BE76">
      <w:start w:val="1"/>
      <w:numFmt w:val="lowerLetter"/>
      <w:lvlText w:val="%2."/>
      <w:lvlJc w:val="left"/>
      <w:pPr>
        <w:ind w:left="1440" w:hanging="360"/>
      </w:pPr>
    </w:lvl>
    <w:lvl w:ilvl="2" w:tplc="5EA8BB04">
      <w:start w:val="1"/>
      <w:numFmt w:val="lowerRoman"/>
      <w:lvlText w:val="%3."/>
      <w:lvlJc w:val="right"/>
      <w:pPr>
        <w:ind w:left="2160" w:hanging="180"/>
      </w:pPr>
    </w:lvl>
    <w:lvl w:ilvl="3" w:tplc="245C2DCE">
      <w:start w:val="1"/>
      <w:numFmt w:val="decimal"/>
      <w:lvlText w:val="%4."/>
      <w:lvlJc w:val="left"/>
      <w:pPr>
        <w:ind w:left="2880" w:hanging="360"/>
      </w:pPr>
    </w:lvl>
    <w:lvl w:ilvl="4" w:tplc="A3C2EB44">
      <w:start w:val="1"/>
      <w:numFmt w:val="lowerLetter"/>
      <w:lvlText w:val="%5."/>
      <w:lvlJc w:val="left"/>
      <w:pPr>
        <w:ind w:left="3600" w:hanging="360"/>
      </w:pPr>
    </w:lvl>
    <w:lvl w:ilvl="5" w:tplc="46F6AE92">
      <w:start w:val="1"/>
      <w:numFmt w:val="lowerRoman"/>
      <w:lvlText w:val="%6."/>
      <w:lvlJc w:val="right"/>
      <w:pPr>
        <w:ind w:left="4320" w:hanging="180"/>
      </w:pPr>
    </w:lvl>
    <w:lvl w:ilvl="6" w:tplc="9F2A987E">
      <w:start w:val="1"/>
      <w:numFmt w:val="decimal"/>
      <w:lvlText w:val="%7."/>
      <w:lvlJc w:val="left"/>
      <w:pPr>
        <w:ind w:left="5040" w:hanging="360"/>
      </w:pPr>
    </w:lvl>
    <w:lvl w:ilvl="7" w:tplc="7F787EC8">
      <w:start w:val="1"/>
      <w:numFmt w:val="lowerLetter"/>
      <w:lvlText w:val="%8."/>
      <w:lvlJc w:val="left"/>
      <w:pPr>
        <w:ind w:left="5760" w:hanging="360"/>
      </w:pPr>
    </w:lvl>
    <w:lvl w:ilvl="8" w:tplc="306AA23C">
      <w:start w:val="1"/>
      <w:numFmt w:val="lowerRoman"/>
      <w:lvlText w:val="%9."/>
      <w:lvlJc w:val="right"/>
      <w:pPr>
        <w:ind w:left="6480" w:hanging="180"/>
      </w:pPr>
    </w:lvl>
  </w:abstractNum>
  <w:abstractNum w:abstractNumId="35">
    <w:nsid w:val="74C9D806"/>
    <w:multiLevelType w:val="hybridMultilevel"/>
    <w:tmpl w:val="6F04644E"/>
    <w:lvl w:ilvl="0" w:tplc="95CAE090">
      <w:start w:val="1"/>
      <w:numFmt w:val="decimal"/>
      <w:lvlText w:val="%1."/>
      <w:lvlJc w:val="left"/>
      <w:pPr>
        <w:ind w:left="360" w:hanging="360"/>
      </w:pPr>
    </w:lvl>
    <w:lvl w:ilvl="1" w:tplc="6EEE0FF8">
      <w:start w:val="1"/>
      <w:numFmt w:val="lowerLetter"/>
      <w:lvlText w:val="%2."/>
      <w:lvlJc w:val="left"/>
      <w:pPr>
        <w:ind w:left="1080" w:hanging="360"/>
      </w:pPr>
    </w:lvl>
    <w:lvl w:ilvl="2" w:tplc="1D76AD88">
      <w:start w:val="1"/>
      <w:numFmt w:val="lowerRoman"/>
      <w:lvlText w:val="%3."/>
      <w:lvlJc w:val="right"/>
      <w:pPr>
        <w:ind w:left="1800" w:hanging="180"/>
      </w:pPr>
    </w:lvl>
    <w:lvl w:ilvl="3" w:tplc="BCF234E6">
      <w:start w:val="1"/>
      <w:numFmt w:val="decimal"/>
      <w:lvlText w:val="%4."/>
      <w:lvlJc w:val="left"/>
      <w:pPr>
        <w:ind w:left="2520" w:hanging="360"/>
      </w:pPr>
    </w:lvl>
    <w:lvl w:ilvl="4" w:tplc="D3446112">
      <w:start w:val="1"/>
      <w:numFmt w:val="lowerLetter"/>
      <w:lvlText w:val="%5."/>
      <w:lvlJc w:val="left"/>
      <w:pPr>
        <w:ind w:left="3240" w:hanging="360"/>
      </w:pPr>
    </w:lvl>
    <w:lvl w:ilvl="5" w:tplc="48A09EA0">
      <w:start w:val="1"/>
      <w:numFmt w:val="lowerRoman"/>
      <w:lvlText w:val="%6."/>
      <w:lvlJc w:val="right"/>
      <w:pPr>
        <w:ind w:left="3960" w:hanging="180"/>
      </w:pPr>
    </w:lvl>
    <w:lvl w:ilvl="6" w:tplc="01686308">
      <w:start w:val="1"/>
      <w:numFmt w:val="decimal"/>
      <w:lvlText w:val="%7."/>
      <w:lvlJc w:val="left"/>
      <w:pPr>
        <w:ind w:left="4680" w:hanging="360"/>
      </w:pPr>
    </w:lvl>
    <w:lvl w:ilvl="7" w:tplc="865C1A3A">
      <w:start w:val="1"/>
      <w:numFmt w:val="lowerLetter"/>
      <w:lvlText w:val="%8."/>
      <w:lvlJc w:val="left"/>
      <w:pPr>
        <w:ind w:left="5400" w:hanging="360"/>
      </w:pPr>
    </w:lvl>
    <w:lvl w:ilvl="8" w:tplc="66B49394">
      <w:start w:val="1"/>
      <w:numFmt w:val="lowerRoman"/>
      <w:lvlText w:val="%9."/>
      <w:lvlJc w:val="right"/>
      <w:pPr>
        <w:ind w:left="6120" w:hanging="180"/>
      </w:pPr>
    </w:lvl>
  </w:abstractNum>
  <w:abstractNum w:abstractNumId="36">
    <w:nsid w:val="77E67366"/>
    <w:multiLevelType w:val="hybridMultilevel"/>
    <w:tmpl w:val="0E5895EE"/>
    <w:lvl w:ilvl="0" w:tplc="3BB6125C">
      <w:start w:val="1"/>
      <w:numFmt w:val="decimal"/>
      <w:lvlText w:val="%1."/>
      <w:lvlJc w:val="left"/>
      <w:pPr>
        <w:ind w:left="720" w:hanging="360"/>
      </w:pPr>
    </w:lvl>
    <w:lvl w:ilvl="1" w:tplc="D8167586">
      <w:start w:val="1"/>
      <w:numFmt w:val="lowerLetter"/>
      <w:lvlText w:val="%2."/>
      <w:lvlJc w:val="left"/>
      <w:pPr>
        <w:ind w:left="1440" w:hanging="360"/>
      </w:pPr>
    </w:lvl>
    <w:lvl w:ilvl="2" w:tplc="0D2A7ECE">
      <w:start w:val="1"/>
      <w:numFmt w:val="lowerRoman"/>
      <w:lvlText w:val="%3."/>
      <w:lvlJc w:val="right"/>
      <w:pPr>
        <w:ind w:left="2160" w:hanging="180"/>
      </w:pPr>
    </w:lvl>
    <w:lvl w:ilvl="3" w:tplc="4B94C9E8">
      <w:start w:val="1"/>
      <w:numFmt w:val="decimal"/>
      <w:lvlText w:val="%4."/>
      <w:lvlJc w:val="left"/>
      <w:pPr>
        <w:ind w:left="2880" w:hanging="360"/>
      </w:pPr>
    </w:lvl>
    <w:lvl w:ilvl="4" w:tplc="65BA1DE4">
      <w:start w:val="1"/>
      <w:numFmt w:val="lowerLetter"/>
      <w:lvlText w:val="%5."/>
      <w:lvlJc w:val="left"/>
      <w:pPr>
        <w:ind w:left="3600" w:hanging="360"/>
      </w:pPr>
    </w:lvl>
    <w:lvl w:ilvl="5" w:tplc="2C120A18">
      <w:start w:val="1"/>
      <w:numFmt w:val="lowerRoman"/>
      <w:lvlText w:val="%6."/>
      <w:lvlJc w:val="right"/>
      <w:pPr>
        <w:ind w:left="4320" w:hanging="180"/>
      </w:pPr>
    </w:lvl>
    <w:lvl w:ilvl="6" w:tplc="BD10BFBE">
      <w:start w:val="1"/>
      <w:numFmt w:val="decimal"/>
      <w:lvlText w:val="%7."/>
      <w:lvlJc w:val="left"/>
      <w:pPr>
        <w:ind w:left="5040" w:hanging="360"/>
      </w:pPr>
    </w:lvl>
    <w:lvl w:ilvl="7" w:tplc="6764C196">
      <w:start w:val="1"/>
      <w:numFmt w:val="lowerLetter"/>
      <w:lvlText w:val="%8."/>
      <w:lvlJc w:val="left"/>
      <w:pPr>
        <w:ind w:left="5760" w:hanging="360"/>
      </w:pPr>
    </w:lvl>
    <w:lvl w:ilvl="8" w:tplc="304A123C">
      <w:start w:val="1"/>
      <w:numFmt w:val="lowerRoman"/>
      <w:lvlText w:val="%9."/>
      <w:lvlJc w:val="right"/>
      <w:pPr>
        <w:ind w:left="6480" w:hanging="180"/>
      </w:pPr>
    </w:lvl>
  </w:abstractNum>
  <w:abstractNum w:abstractNumId="37">
    <w:nsid w:val="7982E682"/>
    <w:multiLevelType w:val="hybridMultilevel"/>
    <w:tmpl w:val="C6DA202E"/>
    <w:lvl w:ilvl="0" w:tplc="D074B022">
      <w:start w:val="1"/>
      <w:numFmt w:val="decimal"/>
      <w:lvlText w:val="%1."/>
      <w:lvlJc w:val="left"/>
      <w:pPr>
        <w:ind w:left="720" w:hanging="360"/>
      </w:pPr>
    </w:lvl>
    <w:lvl w:ilvl="1" w:tplc="B544A2BE">
      <w:start w:val="1"/>
      <w:numFmt w:val="lowerLetter"/>
      <w:lvlText w:val="%2."/>
      <w:lvlJc w:val="left"/>
      <w:pPr>
        <w:ind w:left="1440" w:hanging="360"/>
      </w:pPr>
    </w:lvl>
    <w:lvl w:ilvl="2" w:tplc="BBCAE422">
      <w:start w:val="1"/>
      <w:numFmt w:val="lowerRoman"/>
      <w:lvlText w:val="%3."/>
      <w:lvlJc w:val="right"/>
      <w:pPr>
        <w:ind w:left="2160" w:hanging="180"/>
      </w:pPr>
    </w:lvl>
    <w:lvl w:ilvl="3" w:tplc="85EC33A2">
      <w:start w:val="1"/>
      <w:numFmt w:val="decimal"/>
      <w:lvlText w:val="%4."/>
      <w:lvlJc w:val="left"/>
      <w:pPr>
        <w:ind w:left="2880" w:hanging="360"/>
      </w:pPr>
    </w:lvl>
    <w:lvl w:ilvl="4" w:tplc="3B0CA9D2">
      <w:start w:val="1"/>
      <w:numFmt w:val="lowerLetter"/>
      <w:lvlText w:val="%5."/>
      <w:lvlJc w:val="left"/>
      <w:pPr>
        <w:ind w:left="3600" w:hanging="360"/>
      </w:pPr>
    </w:lvl>
    <w:lvl w:ilvl="5" w:tplc="602E4BC2">
      <w:start w:val="1"/>
      <w:numFmt w:val="lowerRoman"/>
      <w:lvlText w:val="%6."/>
      <w:lvlJc w:val="right"/>
      <w:pPr>
        <w:ind w:left="4320" w:hanging="180"/>
      </w:pPr>
    </w:lvl>
    <w:lvl w:ilvl="6" w:tplc="DCA64858">
      <w:start w:val="1"/>
      <w:numFmt w:val="decimal"/>
      <w:lvlText w:val="%7."/>
      <w:lvlJc w:val="left"/>
      <w:pPr>
        <w:ind w:left="5040" w:hanging="360"/>
      </w:pPr>
    </w:lvl>
    <w:lvl w:ilvl="7" w:tplc="B860E7FC">
      <w:start w:val="1"/>
      <w:numFmt w:val="lowerLetter"/>
      <w:lvlText w:val="%8."/>
      <w:lvlJc w:val="left"/>
      <w:pPr>
        <w:ind w:left="5760" w:hanging="360"/>
      </w:pPr>
    </w:lvl>
    <w:lvl w:ilvl="8" w:tplc="3E7C8180">
      <w:start w:val="1"/>
      <w:numFmt w:val="lowerRoman"/>
      <w:lvlText w:val="%9."/>
      <w:lvlJc w:val="right"/>
      <w:pPr>
        <w:ind w:left="6480" w:hanging="180"/>
      </w:pPr>
    </w:lvl>
  </w:abstractNum>
  <w:abstractNum w:abstractNumId="38">
    <w:nsid w:val="7CD800E2"/>
    <w:multiLevelType w:val="hybridMultilevel"/>
    <w:tmpl w:val="6456AF20"/>
    <w:lvl w:ilvl="0" w:tplc="CFD226A8">
      <w:start w:val="1"/>
      <w:numFmt w:val="decimal"/>
      <w:lvlText w:val="%1."/>
      <w:lvlJc w:val="left"/>
      <w:pPr>
        <w:ind w:left="720" w:hanging="360"/>
      </w:pPr>
    </w:lvl>
    <w:lvl w:ilvl="1" w:tplc="6AC0C24A">
      <w:start w:val="1"/>
      <w:numFmt w:val="lowerLetter"/>
      <w:lvlText w:val="%2."/>
      <w:lvlJc w:val="left"/>
      <w:pPr>
        <w:ind w:left="1440" w:hanging="360"/>
      </w:pPr>
    </w:lvl>
    <w:lvl w:ilvl="2" w:tplc="4BEACB6C">
      <w:start w:val="1"/>
      <w:numFmt w:val="lowerRoman"/>
      <w:lvlText w:val="%3."/>
      <w:lvlJc w:val="right"/>
      <w:pPr>
        <w:ind w:left="2160" w:hanging="180"/>
      </w:pPr>
    </w:lvl>
    <w:lvl w:ilvl="3" w:tplc="66F2C7FC">
      <w:start w:val="1"/>
      <w:numFmt w:val="decimal"/>
      <w:lvlText w:val="%4."/>
      <w:lvlJc w:val="left"/>
      <w:pPr>
        <w:ind w:left="2880" w:hanging="360"/>
      </w:pPr>
    </w:lvl>
    <w:lvl w:ilvl="4" w:tplc="C8089402">
      <w:start w:val="1"/>
      <w:numFmt w:val="lowerLetter"/>
      <w:lvlText w:val="%5."/>
      <w:lvlJc w:val="left"/>
      <w:pPr>
        <w:ind w:left="3600" w:hanging="360"/>
      </w:pPr>
    </w:lvl>
    <w:lvl w:ilvl="5" w:tplc="7EA63226">
      <w:start w:val="1"/>
      <w:numFmt w:val="lowerRoman"/>
      <w:lvlText w:val="%6."/>
      <w:lvlJc w:val="right"/>
      <w:pPr>
        <w:ind w:left="4320" w:hanging="180"/>
      </w:pPr>
    </w:lvl>
    <w:lvl w:ilvl="6" w:tplc="2AA66C2C">
      <w:start w:val="1"/>
      <w:numFmt w:val="decimal"/>
      <w:lvlText w:val="%7."/>
      <w:lvlJc w:val="left"/>
      <w:pPr>
        <w:ind w:left="5040" w:hanging="360"/>
      </w:pPr>
    </w:lvl>
    <w:lvl w:ilvl="7" w:tplc="358221BA">
      <w:start w:val="1"/>
      <w:numFmt w:val="lowerLetter"/>
      <w:lvlText w:val="%8."/>
      <w:lvlJc w:val="left"/>
      <w:pPr>
        <w:ind w:left="5760" w:hanging="360"/>
      </w:pPr>
    </w:lvl>
    <w:lvl w:ilvl="8" w:tplc="5314ACF2">
      <w:start w:val="1"/>
      <w:numFmt w:val="lowerRoman"/>
      <w:lvlText w:val="%9."/>
      <w:lvlJc w:val="right"/>
      <w:pPr>
        <w:ind w:left="6480" w:hanging="180"/>
      </w:pPr>
    </w:lvl>
  </w:abstractNum>
  <w:abstractNum w:abstractNumId="39">
    <w:nsid w:val="7F4351A9"/>
    <w:multiLevelType w:val="hybridMultilevel"/>
    <w:tmpl w:val="D99A623C"/>
    <w:lvl w:ilvl="0" w:tplc="17CA2476">
      <w:start w:val="1"/>
      <w:numFmt w:val="decimal"/>
      <w:lvlText w:val="%1."/>
      <w:lvlJc w:val="left"/>
      <w:pPr>
        <w:ind w:left="720" w:hanging="360"/>
      </w:pPr>
    </w:lvl>
    <w:lvl w:ilvl="1" w:tplc="3DA0A88E">
      <w:start w:val="1"/>
      <w:numFmt w:val="lowerLetter"/>
      <w:lvlText w:val="%2."/>
      <w:lvlJc w:val="left"/>
      <w:pPr>
        <w:ind w:left="1440" w:hanging="360"/>
      </w:pPr>
    </w:lvl>
    <w:lvl w:ilvl="2" w:tplc="D4D0AEA6">
      <w:start w:val="1"/>
      <w:numFmt w:val="lowerRoman"/>
      <w:lvlText w:val="%3."/>
      <w:lvlJc w:val="right"/>
      <w:pPr>
        <w:ind w:left="2160" w:hanging="180"/>
      </w:pPr>
    </w:lvl>
    <w:lvl w:ilvl="3" w:tplc="A00EC42C">
      <w:start w:val="1"/>
      <w:numFmt w:val="decimal"/>
      <w:lvlText w:val="%4."/>
      <w:lvlJc w:val="left"/>
      <w:pPr>
        <w:ind w:left="2880" w:hanging="360"/>
      </w:pPr>
    </w:lvl>
    <w:lvl w:ilvl="4" w:tplc="5F9E8D60">
      <w:start w:val="1"/>
      <w:numFmt w:val="lowerLetter"/>
      <w:lvlText w:val="%5."/>
      <w:lvlJc w:val="left"/>
      <w:pPr>
        <w:ind w:left="3600" w:hanging="360"/>
      </w:pPr>
    </w:lvl>
    <w:lvl w:ilvl="5" w:tplc="01BA7B2E">
      <w:start w:val="1"/>
      <w:numFmt w:val="lowerRoman"/>
      <w:lvlText w:val="%6."/>
      <w:lvlJc w:val="right"/>
      <w:pPr>
        <w:ind w:left="4320" w:hanging="180"/>
      </w:pPr>
    </w:lvl>
    <w:lvl w:ilvl="6" w:tplc="344CA2CC">
      <w:start w:val="1"/>
      <w:numFmt w:val="decimal"/>
      <w:lvlText w:val="%7."/>
      <w:lvlJc w:val="left"/>
      <w:pPr>
        <w:ind w:left="5040" w:hanging="360"/>
      </w:pPr>
    </w:lvl>
    <w:lvl w:ilvl="7" w:tplc="15D6F91A">
      <w:start w:val="1"/>
      <w:numFmt w:val="lowerLetter"/>
      <w:lvlText w:val="%8."/>
      <w:lvlJc w:val="left"/>
      <w:pPr>
        <w:ind w:left="5760" w:hanging="360"/>
      </w:pPr>
    </w:lvl>
    <w:lvl w:ilvl="8" w:tplc="0E7859A4">
      <w:start w:val="1"/>
      <w:numFmt w:val="lowerRoman"/>
      <w:lvlText w:val="%9."/>
      <w:lvlJc w:val="right"/>
      <w:pPr>
        <w:ind w:left="6480" w:hanging="180"/>
      </w:pPr>
    </w:lvl>
  </w:abstractNum>
  <w:num w:numId="1">
    <w:abstractNumId w:val="4"/>
  </w:num>
  <w:num w:numId="2">
    <w:abstractNumId w:val="1"/>
  </w:num>
  <w:num w:numId="3">
    <w:abstractNumId w:val="3"/>
  </w:num>
  <w:num w:numId="4">
    <w:abstractNumId w:val="7"/>
  </w:num>
  <w:num w:numId="5">
    <w:abstractNumId w:val="27"/>
  </w:num>
  <w:num w:numId="6">
    <w:abstractNumId w:val="30"/>
  </w:num>
  <w:num w:numId="7">
    <w:abstractNumId w:val="2"/>
  </w:num>
  <w:num w:numId="8">
    <w:abstractNumId w:val="31"/>
  </w:num>
  <w:num w:numId="9">
    <w:abstractNumId w:val="13"/>
  </w:num>
  <w:num w:numId="10">
    <w:abstractNumId w:val="34"/>
  </w:num>
  <w:num w:numId="11">
    <w:abstractNumId w:val="39"/>
  </w:num>
  <w:num w:numId="12">
    <w:abstractNumId w:val="36"/>
  </w:num>
  <w:num w:numId="13">
    <w:abstractNumId w:val="17"/>
  </w:num>
  <w:num w:numId="14">
    <w:abstractNumId w:val="6"/>
  </w:num>
  <w:num w:numId="15">
    <w:abstractNumId w:val="23"/>
  </w:num>
  <w:num w:numId="16">
    <w:abstractNumId w:val="8"/>
  </w:num>
  <w:num w:numId="17">
    <w:abstractNumId w:val="0"/>
  </w:num>
  <w:num w:numId="18">
    <w:abstractNumId w:val="14"/>
  </w:num>
  <w:num w:numId="19">
    <w:abstractNumId w:val="37"/>
  </w:num>
  <w:num w:numId="20">
    <w:abstractNumId w:val="35"/>
  </w:num>
  <w:num w:numId="21">
    <w:abstractNumId w:val="38"/>
  </w:num>
  <w:num w:numId="22">
    <w:abstractNumId w:val="9"/>
  </w:num>
  <w:num w:numId="23">
    <w:abstractNumId w:val="28"/>
  </w:num>
  <w:num w:numId="24">
    <w:abstractNumId w:val="12"/>
  </w:num>
  <w:num w:numId="25">
    <w:abstractNumId w:val="10"/>
  </w:num>
  <w:num w:numId="26">
    <w:abstractNumId w:val="5"/>
  </w:num>
  <w:num w:numId="27">
    <w:abstractNumId w:val="20"/>
  </w:num>
  <w:num w:numId="28">
    <w:abstractNumId w:val="16"/>
  </w:num>
  <w:num w:numId="29">
    <w:abstractNumId w:val="15"/>
  </w:num>
  <w:num w:numId="30">
    <w:abstractNumId w:val="11"/>
  </w:num>
  <w:num w:numId="31">
    <w:abstractNumId w:val="24"/>
  </w:num>
  <w:num w:numId="32">
    <w:abstractNumId w:val="26"/>
  </w:num>
  <w:num w:numId="33">
    <w:abstractNumId w:val="18"/>
  </w:num>
  <w:num w:numId="34">
    <w:abstractNumId w:val="29"/>
  </w:num>
  <w:num w:numId="35">
    <w:abstractNumId w:val="33"/>
  </w:num>
  <w:num w:numId="36">
    <w:abstractNumId w:val="19"/>
  </w:num>
  <w:num w:numId="37">
    <w:abstractNumId w:val="21"/>
  </w:num>
  <w:num w:numId="38">
    <w:abstractNumId w:val="22"/>
  </w:num>
  <w:num w:numId="39">
    <w:abstractNumId w:val="32"/>
  </w:num>
  <w:num w:numId="40">
    <w:abstractNumId w:val="25"/>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grammar="clean"/>
  <w:defaultTabStop w:val="720"/>
  <w:hyphenationZone w:val="425"/>
  <w:characterSpacingControl w:val="doNotCompress"/>
  <w:savePreviewPicture/>
  <w:footnotePr>
    <w:footnote w:id="-1"/>
    <w:footnote w:id="0"/>
  </w:footnotePr>
  <w:endnotePr>
    <w:endnote w:id="-1"/>
    <w:endnote w:id="0"/>
  </w:endnotePr>
  <w:compat/>
  <w:rsids>
    <w:rsidRoot w:val="00563637"/>
    <w:rsid w:val="00064424"/>
    <w:rsid w:val="000804AA"/>
    <w:rsid w:val="0009693B"/>
    <w:rsid w:val="00163D9B"/>
    <w:rsid w:val="002625F7"/>
    <w:rsid w:val="002931CF"/>
    <w:rsid w:val="002F2A97"/>
    <w:rsid w:val="00312FFC"/>
    <w:rsid w:val="00315763"/>
    <w:rsid w:val="00440024"/>
    <w:rsid w:val="00520451"/>
    <w:rsid w:val="00563637"/>
    <w:rsid w:val="00611890"/>
    <w:rsid w:val="00623122"/>
    <w:rsid w:val="00631C69"/>
    <w:rsid w:val="0064047D"/>
    <w:rsid w:val="00643D0D"/>
    <w:rsid w:val="00690785"/>
    <w:rsid w:val="006B20CD"/>
    <w:rsid w:val="006E11BF"/>
    <w:rsid w:val="00824652"/>
    <w:rsid w:val="00837439"/>
    <w:rsid w:val="00852592"/>
    <w:rsid w:val="008530BA"/>
    <w:rsid w:val="00861815"/>
    <w:rsid w:val="008A583F"/>
    <w:rsid w:val="0099556F"/>
    <w:rsid w:val="00AA2816"/>
    <w:rsid w:val="00B47917"/>
    <w:rsid w:val="00B70959"/>
    <w:rsid w:val="00BF7AC7"/>
    <w:rsid w:val="00BF7E52"/>
    <w:rsid w:val="00C32253"/>
    <w:rsid w:val="00C377AF"/>
    <w:rsid w:val="00C67D53"/>
    <w:rsid w:val="00DB40A0"/>
    <w:rsid w:val="00DE7585"/>
    <w:rsid w:val="00EF7488"/>
    <w:rsid w:val="00F7456C"/>
    <w:rsid w:val="00FF06C3"/>
    <w:rsid w:val="01A278DB"/>
    <w:rsid w:val="157CB6F4"/>
    <w:rsid w:val="1D361C66"/>
    <w:rsid w:val="2AC0AA9C"/>
    <w:rsid w:val="4B955032"/>
    <w:rsid w:val="627CB462"/>
    <w:rsid w:val="69A2E70B"/>
    <w:rsid w:val="7055ECE1"/>
    <w:rsid w:val="7598F8C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7055ECE1"/>
    <w:rPr>
      <w:lang w:val="en-GB"/>
    </w:rPr>
  </w:style>
  <w:style w:type="paragraph" w:styleId="1">
    <w:name w:val="heading 1"/>
    <w:basedOn w:val="a"/>
    <w:next w:val="a"/>
    <w:link w:val="10"/>
    <w:uiPriority w:val="9"/>
    <w:qFormat/>
    <w:rsid w:val="7055EC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7055ECE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7055ECE1"/>
    <w:pPr>
      <w:keepNext/>
      <w:keepLines/>
      <w:spacing w:before="40"/>
      <w:outlineLvl w:val="2"/>
    </w:pPr>
    <w:rPr>
      <w:rFonts w:asciiTheme="majorHAnsi" w:eastAsiaTheme="majorEastAsia" w:hAnsiTheme="majorHAnsi" w:cstheme="majorBidi"/>
      <w:color w:val="1F3763"/>
    </w:rPr>
  </w:style>
  <w:style w:type="paragraph" w:styleId="4">
    <w:name w:val="heading 4"/>
    <w:basedOn w:val="a"/>
    <w:next w:val="a"/>
    <w:link w:val="40"/>
    <w:uiPriority w:val="9"/>
    <w:unhideWhenUsed/>
    <w:qFormat/>
    <w:rsid w:val="7055ECE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7055ECE1"/>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unhideWhenUsed/>
    <w:qFormat/>
    <w:rsid w:val="7055ECE1"/>
    <w:pPr>
      <w:keepNext/>
      <w:keepLines/>
      <w:spacing w:before="40"/>
      <w:outlineLvl w:val="5"/>
    </w:pPr>
    <w:rPr>
      <w:rFonts w:asciiTheme="majorHAnsi" w:eastAsiaTheme="majorEastAsia" w:hAnsiTheme="majorHAnsi" w:cstheme="majorBidi"/>
      <w:color w:val="1F3763"/>
    </w:rPr>
  </w:style>
  <w:style w:type="paragraph" w:styleId="7">
    <w:name w:val="heading 7"/>
    <w:basedOn w:val="a"/>
    <w:next w:val="a"/>
    <w:link w:val="70"/>
    <w:uiPriority w:val="9"/>
    <w:unhideWhenUsed/>
    <w:qFormat/>
    <w:rsid w:val="7055ECE1"/>
    <w:pPr>
      <w:keepNext/>
      <w:keepLines/>
      <w:spacing w:before="40"/>
      <w:outlineLvl w:val="6"/>
    </w:pPr>
    <w:rPr>
      <w:rFonts w:asciiTheme="majorHAnsi" w:eastAsiaTheme="majorEastAsia" w:hAnsiTheme="majorHAnsi" w:cstheme="majorBidi"/>
      <w:i/>
      <w:iCs/>
      <w:color w:val="1F3763"/>
    </w:rPr>
  </w:style>
  <w:style w:type="paragraph" w:styleId="8">
    <w:name w:val="heading 8"/>
    <w:basedOn w:val="a"/>
    <w:next w:val="a"/>
    <w:link w:val="80"/>
    <w:uiPriority w:val="9"/>
    <w:unhideWhenUsed/>
    <w:qFormat/>
    <w:rsid w:val="7055ECE1"/>
    <w:pPr>
      <w:keepNext/>
      <w:keepLines/>
      <w:spacing w:before="40"/>
      <w:outlineLvl w:val="7"/>
    </w:pPr>
    <w:rPr>
      <w:rFonts w:asciiTheme="majorHAnsi" w:eastAsiaTheme="majorEastAsia" w:hAnsiTheme="majorHAnsi" w:cstheme="majorBidi"/>
      <w:color w:val="272727"/>
      <w:sz w:val="21"/>
      <w:szCs w:val="21"/>
    </w:rPr>
  </w:style>
  <w:style w:type="paragraph" w:styleId="9">
    <w:name w:val="heading 9"/>
    <w:basedOn w:val="a"/>
    <w:next w:val="a"/>
    <w:link w:val="90"/>
    <w:uiPriority w:val="9"/>
    <w:unhideWhenUsed/>
    <w:qFormat/>
    <w:rsid w:val="7055ECE1"/>
    <w:pPr>
      <w:keepNext/>
      <w:keepLines/>
      <w:spacing w:before="40"/>
      <w:outlineLvl w:val="8"/>
    </w:pPr>
    <w:rPr>
      <w:rFonts w:asciiTheme="majorHAnsi" w:eastAsiaTheme="majorEastAsia" w:hAnsiTheme="majorHAnsi" w:cstheme="majorBidi"/>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uiPriority w:val="1"/>
    <w:rsid w:val="01A278DB"/>
    <w:pPr>
      <w:spacing w:beforeAutospacing="1" w:afterAutospacing="1"/>
    </w:pPr>
    <w:rPr>
      <w:rFonts w:ascii="Times New Roman" w:eastAsia="Times New Roman" w:hAnsi="Times New Roman" w:cs="Times New Roman"/>
      <w:lang w:eastAsia="en-GB"/>
    </w:rPr>
  </w:style>
  <w:style w:type="character" w:customStyle="1" w:styleId="spellingerror">
    <w:name w:val="spellingerror"/>
    <w:basedOn w:val="a0"/>
    <w:rsid w:val="00563637"/>
  </w:style>
  <w:style w:type="character" w:customStyle="1" w:styleId="normaltextrun">
    <w:name w:val="normaltextrun"/>
    <w:basedOn w:val="a0"/>
    <w:rsid w:val="00563637"/>
  </w:style>
  <w:style w:type="character" w:customStyle="1" w:styleId="eop">
    <w:name w:val="eop"/>
    <w:basedOn w:val="a0"/>
    <w:rsid w:val="00563637"/>
  </w:style>
  <w:style w:type="character" w:customStyle="1" w:styleId="10">
    <w:name w:val="Заголовок 1 Знак"/>
    <w:basedOn w:val="a0"/>
    <w:link w:val="1"/>
    <w:uiPriority w:val="9"/>
    <w:rsid w:val="7055ECE1"/>
    <w:rPr>
      <w:rFonts w:asciiTheme="majorHAnsi" w:eastAsiaTheme="majorEastAsia" w:hAnsiTheme="majorHAnsi" w:cstheme="majorBidi"/>
      <w:noProof w:val="0"/>
      <w:color w:val="2F5496" w:themeColor="accent1" w:themeShade="BF"/>
      <w:sz w:val="32"/>
      <w:szCs w:val="32"/>
      <w:lang w:val="en-GB"/>
    </w:rPr>
  </w:style>
  <w:style w:type="character" w:customStyle="1" w:styleId="advancedproofingissue">
    <w:name w:val="advancedproofingissue"/>
    <w:basedOn w:val="a0"/>
    <w:rsid w:val="00563637"/>
  </w:style>
  <w:style w:type="character" w:customStyle="1" w:styleId="20">
    <w:name w:val="Заголовок 2 Знак"/>
    <w:basedOn w:val="a0"/>
    <w:link w:val="2"/>
    <w:uiPriority w:val="9"/>
    <w:rsid w:val="7055ECE1"/>
    <w:rPr>
      <w:rFonts w:asciiTheme="majorHAnsi" w:eastAsiaTheme="majorEastAsia" w:hAnsiTheme="majorHAnsi" w:cstheme="majorBidi"/>
      <w:noProof w:val="0"/>
      <w:color w:val="2F5496" w:themeColor="accent1" w:themeShade="BF"/>
      <w:sz w:val="26"/>
      <w:szCs w:val="26"/>
      <w:lang w:val="en-GB"/>
    </w:rPr>
  </w:style>
  <w:style w:type="character" w:customStyle="1" w:styleId="contextualspellingandgrammarerror">
    <w:name w:val="contextualspellingandgrammarerror"/>
    <w:basedOn w:val="a0"/>
    <w:rsid w:val="00563637"/>
  </w:style>
  <w:style w:type="character" w:customStyle="1" w:styleId="30">
    <w:name w:val="Заголовок 3 Знак"/>
    <w:basedOn w:val="a0"/>
    <w:link w:val="3"/>
    <w:uiPriority w:val="9"/>
    <w:rsid w:val="7055ECE1"/>
    <w:rPr>
      <w:rFonts w:asciiTheme="majorHAnsi" w:eastAsiaTheme="majorEastAsia" w:hAnsiTheme="majorHAnsi" w:cstheme="majorBidi"/>
      <w:noProof w:val="0"/>
      <w:color w:val="1F3763"/>
      <w:lang w:val="en-GB"/>
    </w:rPr>
  </w:style>
  <w:style w:type="paragraph" w:styleId="a3">
    <w:name w:val="Title"/>
    <w:basedOn w:val="a"/>
    <w:next w:val="a"/>
    <w:link w:val="a4"/>
    <w:uiPriority w:val="10"/>
    <w:qFormat/>
    <w:rsid w:val="7055ECE1"/>
    <w:pPr>
      <w:contextualSpacing/>
    </w:pPr>
    <w:rPr>
      <w:rFonts w:asciiTheme="majorHAnsi" w:eastAsiaTheme="majorEastAsia" w:hAnsiTheme="majorHAnsi" w:cstheme="majorBidi"/>
      <w:sz w:val="56"/>
      <w:szCs w:val="56"/>
    </w:rPr>
  </w:style>
  <w:style w:type="paragraph" w:styleId="a5">
    <w:name w:val="Subtitle"/>
    <w:basedOn w:val="a"/>
    <w:next w:val="a"/>
    <w:link w:val="a6"/>
    <w:uiPriority w:val="11"/>
    <w:qFormat/>
    <w:rsid w:val="7055ECE1"/>
    <w:rPr>
      <w:rFonts w:eastAsiaTheme="minorEastAsia"/>
      <w:color w:val="5A5A5A"/>
    </w:rPr>
  </w:style>
  <w:style w:type="paragraph" w:styleId="21">
    <w:name w:val="Quote"/>
    <w:basedOn w:val="a"/>
    <w:next w:val="a"/>
    <w:link w:val="22"/>
    <w:uiPriority w:val="29"/>
    <w:qFormat/>
    <w:rsid w:val="7055ECE1"/>
    <w:pPr>
      <w:spacing w:before="200"/>
      <w:ind w:left="864" w:right="864"/>
      <w:jc w:val="center"/>
    </w:pPr>
    <w:rPr>
      <w:i/>
      <w:iCs/>
      <w:color w:val="404040" w:themeColor="text1" w:themeTint="BF"/>
    </w:rPr>
  </w:style>
  <w:style w:type="paragraph" w:styleId="a7">
    <w:name w:val="Intense Quote"/>
    <w:basedOn w:val="a"/>
    <w:next w:val="a"/>
    <w:link w:val="a8"/>
    <w:uiPriority w:val="30"/>
    <w:qFormat/>
    <w:rsid w:val="7055ECE1"/>
    <w:pPr>
      <w:spacing w:before="360" w:after="360"/>
      <w:ind w:left="864" w:right="864"/>
      <w:jc w:val="center"/>
    </w:pPr>
    <w:rPr>
      <w:i/>
      <w:iCs/>
      <w:color w:val="4472C4" w:themeColor="accent1"/>
    </w:rPr>
  </w:style>
  <w:style w:type="paragraph" w:styleId="a9">
    <w:name w:val="List Paragraph"/>
    <w:basedOn w:val="a"/>
    <w:uiPriority w:val="34"/>
    <w:qFormat/>
    <w:rsid w:val="7055ECE1"/>
    <w:pPr>
      <w:ind w:left="720"/>
      <w:contextualSpacing/>
    </w:pPr>
  </w:style>
  <w:style w:type="character" w:customStyle="1" w:styleId="40">
    <w:name w:val="Заголовок 4 Знак"/>
    <w:basedOn w:val="a0"/>
    <w:link w:val="4"/>
    <w:uiPriority w:val="9"/>
    <w:rsid w:val="7055ECE1"/>
    <w:rPr>
      <w:rFonts w:asciiTheme="majorHAnsi" w:eastAsiaTheme="majorEastAsia" w:hAnsiTheme="majorHAnsi" w:cstheme="majorBidi"/>
      <w:i/>
      <w:iCs/>
      <w:noProof w:val="0"/>
      <w:color w:val="2F5496" w:themeColor="accent1" w:themeShade="BF"/>
      <w:lang w:val="en-GB"/>
    </w:rPr>
  </w:style>
  <w:style w:type="character" w:customStyle="1" w:styleId="50">
    <w:name w:val="Заголовок 5 Знак"/>
    <w:basedOn w:val="a0"/>
    <w:link w:val="5"/>
    <w:uiPriority w:val="9"/>
    <w:rsid w:val="7055ECE1"/>
    <w:rPr>
      <w:rFonts w:asciiTheme="majorHAnsi" w:eastAsiaTheme="majorEastAsia" w:hAnsiTheme="majorHAnsi" w:cstheme="majorBidi"/>
      <w:noProof w:val="0"/>
      <w:color w:val="2F5496" w:themeColor="accent1" w:themeShade="BF"/>
      <w:lang w:val="en-GB"/>
    </w:rPr>
  </w:style>
  <w:style w:type="character" w:customStyle="1" w:styleId="60">
    <w:name w:val="Заголовок 6 Знак"/>
    <w:basedOn w:val="a0"/>
    <w:link w:val="6"/>
    <w:uiPriority w:val="9"/>
    <w:rsid w:val="7055ECE1"/>
    <w:rPr>
      <w:rFonts w:asciiTheme="majorHAnsi" w:eastAsiaTheme="majorEastAsia" w:hAnsiTheme="majorHAnsi" w:cstheme="majorBidi"/>
      <w:noProof w:val="0"/>
      <w:color w:val="1F3763"/>
      <w:lang w:val="en-GB"/>
    </w:rPr>
  </w:style>
  <w:style w:type="character" w:customStyle="1" w:styleId="70">
    <w:name w:val="Заголовок 7 Знак"/>
    <w:basedOn w:val="a0"/>
    <w:link w:val="7"/>
    <w:uiPriority w:val="9"/>
    <w:rsid w:val="7055ECE1"/>
    <w:rPr>
      <w:rFonts w:asciiTheme="majorHAnsi" w:eastAsiaTheme="majorEastAsia" w:hAnsiTheme="majorHAnsi" w:cstheme="majorBidi"/>
      <w:i/>
      <w:iCs/>
      <w:noProof w:val="0"/>
      <w:color w:val="1F3763"/>
      <w:lang w:val="en-GB"/>
    </w:rPr>
  </w:style>
  <w:style w:type="character" w:customStyle="1" w:styleId="80">
    <w:name w:val="Заголовок 8 Знак"/>
    <w:basedOn w:val="a0"/>
    <w:link w:val="8"/>
    <w:uiPriority w:val="9"/>
    <w:rsid w:val="7055ECE1"/>
    <w:rPr>
      <w:rFonts w:asciiTheme="majorHAnsi" w:eastAsiaTheme="majorEastAsia" w:hAnsiTheme="majorHAnsi" w:cstheme="majorBidi"/>
      <w:noProof w:val="0"/>
      <w:color w:val="272727"/>
      <w:sz w:val="21"/>
      <w:szCs w:val="21"/>
      <w:lang w:val="en-GB"/>
    </w:rPr>
  </w:style>
  <w:style w:type="character" w:customStyle="1" w:styleId="90">
    <w:name w:val="Заголовок 9 Знак"/>
    <w:basedOn w:val="a0"/>
    <w:link w:val="9"/>
    <w:uiPriority w:val="9"/>
    <w:rsid w:val="7055ECE1"/>
    <w:rPr>
      <w:rFonts w:asciiTheme="majorHAnsi" w:eastAsiaTheme="majorEastAsia" w:hAnsiTheme="majorHAnsi" w:cstheme="majorBidi"/>
      <w:i/>
      <w:iCs/>
      <w:noProof w:val="0"/>
      <w:color w:val="272727"/>
      <w:sz w:val="21"/>
      <w:szCs w:val="21"/>
      <w:lang w:val="en-GB"/>
    </w:rPr>
  </w:style>
  <w:style w:type="character" w:customStyle="1" w:styleId="a4">
    <w:name w:val="Название Знак"/>
    <w:basedOn w:val="a0"/>
    <w:link w:val="a3"/>
    <w:uiPriority w:val="10"/>
    <w:rsid w:val="7055ECE1"/>
    <w:rPr>
      <w:rFonts w:asciiTheme="majorHAnsi" w:eastAsiaTheme="majorEastAsia" w:hAnsiTheme="majorHAnsi" w:cstheme="majorBidi"/>
      <w:noProof w:val="0"/>
      <w:sz w:val="56"/>
      <w:szCs w:val="56"/>
      <w:lang w:val="en-GB"/>
    </w:rPr>
  </w:style>
  <w:style w:type="character" w:customStyle="1" w:styleId="a6">
    <w:name w:val="Подзаголовок Знак"/>
    <w:basedOn w:val="a0"/>
    <w:link w:val="a5"/>
    <w:uiPriority w:val="11"/>
    <w:rsid w:val="7055ECE1"/>
    <w:rPr>
      <w:rFonts w:asciiTheme="minorHAnsi" w:eastAsiaTheme="minorEastAsia" w:hAnsiTheme="minorHAnsi" w:cstheme="minorBidi"/>
      <w:noProof w:val="0"/>
      <w:color w:val="5A5A5A"/>
      <w:lang w:val="en-GB"/>
    </w:rPr>
  </w:style>
  <w:style w:type="character" w:customStyle="1" w:styleId="22">
    <w:name w:val="Цитата 2 Знак"/>
    <w:basedOn w:val="a0"/>
    <w:link w:val="21"/>
    <w:uiPriority w:val="29"/>
    <w:rsid w:val="7055ECE1"/>
    <w:rPr>
      <w:i/>
      <w:iCs/>
      <w:noProof w:val="0"/>
      <w:color w:val="404040" w:themeColor="text1" w:themeTint="BF"/>
      <w:lang w:val="en-GB"/>
    </w:rPr>
  </w:style>
  <w:style w:type="character" w:customStyle="1" w:styleId="a8">
    <w:name w:val="Выделенная цитата Знак"/>
    <w:basedOn w:val="a0"/>
    <w:link w:val="a7"/>
    <w:uiPriority w:val="30"/>
    <w:rsid w:val="7055ECE1"/>
    <w:rPr>
      <w:i/>
      <w:iCs/>
      <w:noProof w:val="0"/>
      <w:color w:val="4472C4" w:themeColor="accent1"/>
      <w:lang w:val="en-GB"/>
    </w:rPr>
  </w:style>
  <w:style w:type="paragraph" w:styleId="11">
    <w:name w:val="toc 1"/>
    <w:basedOn w:val="a"/>
    <w:next w:val="a"/>
    <w:uiPriority w:val="39"/>
    <w:unhideWhenUsed/>
    <w:rsid w:val="7055ECE1"/>
    <w:pPr>
      <w:spacing w:before="120"/>
    </w:pPr>
    <w:rPr>
      <w:rFonts w:cstheme="minorHAnsi"/>
      <w:b/>
      <w:bCs/>
      <w:i/>
      <w:iCs/>
    </w:rPr>
  </w:style>
  <w:style w:type="paragraph" w:styleId="23">
    <w:name w:val="toc 2"/>
    <w:basedOn w:val="a"/>
    <w:next w:val="a"/>
    <w:uiPriority w:val="39"/>
    <w:unhideWhenUsed/>
    <w:rsid w:val="7055ECE1"/>
    <w:pPr>
      <w:spacing w:before="120"/>
      <w:ind w:left="240"/>
    </w:pPr>
    <w:rPr>
      <w:rFonts w:cstheme="minorHAnsi"/>
      <w:b/>
      <w:bCs/>
      <w:sz w:val="22"/>
      <w:szCs w:val="22"/>
    </w:rPr>
  </w:style>
  <w:style w:type="paragraph" w:styleId="31">
    <w:name w:val="toc 3"/>
    <w:basedOn w:val="a"/>
    <w:next w:val="a"/>
    <w:uiPriority w:val="39"/>
    <w:unhideWhenUsed/>
    <w:rsid w:val="7055ECE1"/>
    <w:pPr>
      <w:ind w:left="480"/>
    </w:pPr>
    <w:rPr>
      <w:rFonts w:cstheme="minorHAnsi"/>
      <w:sz w:val="20"/>
      <w:szCs w:val="20"/>
    </w:rPr>
  </w:style>
  <w:style w:type="paragraph" w:styleId="41">
    <w:name w:val="toc 4"/>
    <w:basedOn w:val="a"/>
    <w:next w:val="a"/>
    <w:uiPriority w:val="39"/>
    <w:unhideWhenUsed/>
    <w:rsid w:val="7055ECE1"/>
    <w:pPr>
      <w:ind w:left="720"/>
    </w:pPr>
    <w:rPr>
      <w:rFonts w:cstheme="minorHAnsi"/>
      <w:sz w:val="20"/>
      <w:szCs w:val="20"/>
    </w:rPr>
  </w:style>
  <w:style w:type="paragraph" w:styleId="51">
    <w:name w:val="toc 5"/>
    <w:basedOn w:val="a"/>
    <w:next w:val="a"/>
    <w:uiPriority w:val="39"/>
    <w:unhideWhenUsed/>
    <w:rsid w:val="7055ECE1"/>
    <w:pPr>
      <w:ind w:left="960"/>
    </w:pPr>
    <w:rPr>
      <w:rFonts w:cstheme="minorHAnsi"/>
      <w:sz w:val="20"/>
      <w:szCs w:val="20"/>
    </w:rPr>
  </w:style>
  <w:style w:type="paragraph" w:styleId="61">
    <w:name w:val="toc 6"/>
    <w:basedOn w:val="a"/>
    <w:next w:val="a"/>
    <w:uiPriority w:val="39"/>
    <w:unhideWhenUsed/>
    <w:rsid w:val="7055ECE1"/>
    <w:pPr>
      <w:ind w:left="1200"/>
    </w:pPr>
    <w:rPr>
      <w:rFonts w:cstheme="minorHAnsi"/>
      <w:sz w:val="20"/>
      <w:szCs w:val="20"/>
    </w:rPr>
  </w:style>
  <w:style w:type="paragraph" w:styleId="71">
    <w:name w:val="toc 7"/>
    <w:basedOn w:val="a"/>
    <w:next w:val="a"/>
    <w:uiPriority w:val="39"/>
    <w:unhideWhenUsed/>
    <w:rsid w:val="7055ECE1"/>
    <w:pPr>
      <w:ind w:left="1440"/>
    </w:pPr>
    <w:rPr>
      <w:rFonts w:cstheme="minorHAnsi"/>
      <w:sz w:val="20"/>
      <w:szCs w:val="20"/>
    </w:rPr>
  </w:style>
  <w:style w:type="paragraph" w:styleId="81">
    <w:name w:val="toc 8"/>
    <w:basedOn w:val="a"/>
    <w:next w:val="a"/>
    <w:uiPriority w:val="39"/>
    <w:unhideWhenUsed/>
    <w:rsid w:val="7055ECE1"/>
    <w:pPr>
      <w:ind w:left="1680"/>
    </w:pPr>
    <w:rPr>
      <w:rFonts w:cstheme="minorHAnsi"/>
      <w:sz w:val="20"/>
      <w:szCs w:val="20"/>
    </w:rPr>
  </w:style>
  <w:style w:type="paragraph" w:styleId="91">
    <w:name w:val="toc 9"/>
    <w:basedOn w:val="a"/>
    <w:next w:val="a"/>
    <w:uiPriority w:val="39"/>
    <w:unhideWhenUsed/>
    <w:rsid w:val="7055ECE1"/>
    <w:pPr>
      <w:ind w:left="1920"/>
    </w:pPr>
    <w:rPr>
      <w:rFonts w:cstheme="minorHAnsi"/>
      <w:sz w:val="20"/>
      <w:szCs w:val="20"/>
    </w:rPr>
  </w:style>
  <w:style w:type="paragraph" w:styleId="aa">
    <w:name w:val="endnote text"/>
    <w:basedOn w:val="a"/>
    <w:link w:val="ab"/>
    <w:uiPriority w:val="99"/>
    <w:semiHidden/>
    <w:unhideWhenUsed/>
    <w:rsid w:val="7055ECE1"/>
    <w:rPr>
      <w:sz w:val="20"/>
      <w:szCs w:val="20"/>
    </w:rPr>
  </w:style>
  <w:style w:type="character" w:customStyle="1" w:styleId="ab">
    <w:name w:val="Текст концевой сноски Знак"/>
    <w:basedOn w:val="a0"/>
    <w:link w:val="aa"/>
    <w:uiPriority w:val="99"/>
    <w:semiHidden/>
    <w:rsid w:val="7055ECE1"/>
    <w:rPr>
      <w:noProof w:val="0"/>
      <w:sz w:val="20"/>
      <w:szCs w:val="20"/>
      <w:lang w:val="en-GB"/>
    </w:rPr>
  </w:style>
  <w:style w:type="paragraph" w:styleId="ac">
    <w:name w:val="footer"/>
    <w:basedOn w:val="a"/>
    <w:link w:val="ad"/>
    <w:uiPriority w:val="99"/>
    <w:unhideWhenUsed/>
    <w:rsid w:val="7055ECE1"/>
    <w:pPr>
      <w:tabs>
        <w:tab w:val="center" w:pos="4680"/>
        <w:tab w:val="right" w:pos="9360"/>
      </w:tabs>
    </w:pPr>
  </w:style>
  <w:style w:type="character" w:customStyle="1" w:styleId="ad">
    <w:name w:val="Нижний колонтитул Знак"/>
    <w:basedOn w:val="a0"/>
    <w:link w:val="ac"/>
    <w:uiPriority w:val="99"/>
    <w:rsid w:val="7055ECE1"/>
    <w:rPr>
      <w:noProof w:val="0"/>
      <w:lang w:val="en-GB"/>
    </w:rPr>
  </w:style>
  <w:style w:type="paragraph" w:styleId="ae">
    <w:name w:val="footnote text"/>
    <w:basedOn w:val="a"/>
    <w:link w:val="af"/>
    <w:uiPriority w:val="99"/>
    <w:semiHidden/>
    <w:unhideWhenUsed/>
    <w:rsid w:val="7055ECE1"/>
    <w:rPr>
      <w:sz w:val="20"/>
      <w:szCs w:val="20"/>
    </w:rPr>
  </w:style>
  <w:style w:type="character" w:customStyle="1" w:styleId="af">
    <w:name w:val="Текст сноски Знак"/>
    <w:basedOn w:val="a0"/>
    <w:link w:val="ae"/>
    <w:uiPriority w:val="99"/>
    <w:semiHidden/>
    <w:rsid w:val="7055ECE1"/>
    <w:rPr>
      <w:noProof w:val="0"/>
      <w:sz w:val="20"/>
      <w:szCs w:val="20"/>
      <w:lang w:val="en-GB"/>
    </w:rPr>
  </w:style>
  <w:style w:type="paragraph" w:styleId="af0">
    <w:name w:val="header"/>
    <w:basedOn w:val="a"/>
    <w:link w:val="af1"/>
    <w:uiPriority w:val="99"/>
    <w:unhideWhenUsed/>
    <w:rsid w:val="7055ECE1"/>
    <w:pPr>
      <w:tabs>
        <w:tab w:val="center" w:pos="4680"/>
        <w:tab w:val="right" w:pos="9360"/>
      </w:tabs>
    </w:pPr>
  </w:style>
  <w:style w:type="character" w:customStyle="1" w:styleId="af1">
    <w:name w:val="Верхний колонтитул Знак"/>
    <w:basedOn w:val="a0"/>
    <w:link w:val="af0"/>
    <w:uiPriority w:val="99"/>
    <w:rsid w:val="7055ECE1"/>
    <w:rPr>
      <w:noProof w:val="0"/>
      <w:lang w:val="en-GB"/>
    </w:rPr>
  </w:style>
  <w:style w:type="table" w:styleId="af2">
    <w:name w:val="Table Grid"/>
    <w:basedOn w:val="a1"/>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3">
    <w:name w:val="Hyperlink"/>
    <w:basedOn w:val="a0"/>
    <w:uiPriority w:val="99"/>
    <w:unhideWhenUsed/>
    <w:rsid w:val="00AA2816"/>
    <w:rPr>
      <w:color w:val="0563C1" w:themeColor="hyperlink"/>
      <w:u w:val="single"/>
    </w:rPr>
  </w:style>
  <w:style w:type="paragraph" w:styleId="af4">
    <w:name w:val="No Spacing"/>
    <w:uiPriority w:val="1"/>
    <w:qFormat/>
    <w:rsid w:val="00AA2816"/>
  </w:style>
  <w:style w:type="paragraph" w:styleId="af5">
    <w:name w:val="annotation text"/>
    <w:basedOn w:val="a"/>
    <w:link w:val="af6"/>
    <w:uiPriority w:val="99"/>
    <w:semiHidden/>
    <w:unhideWhenUsed/>
    <w:rsid w:val="00AA2816"/>
    <w:rPr>
      <w:sz w:val="20"/>
      <w:szCs w:val="20"/>
    </w:rPr>
  </w:style>
  <w:style w:type="character" w:customStyle="1" w:styleId="af6">
    <w:name w:val="Текст примечания Знак"/>
    <w:basedOn w:val="a0"/>
    <w:link w:val="af5"/>
    <w:uiPriority w:val="99"/>
    <w:semiHidden/>
    <w:rsid w:val="00AA2816"/>
    <w:rPr>
      <w:sz w:val="20"/>
      <w:szCs w:val="20"/>
      <w:lang w:val="en-GB"/>
    </w:rPr>
  </w:style>
  <w:style w:type="character" w:styleId="af7">
    <w:name w:val="annotation reference"/>
    <w:basedOn w:val="a0"/>
    <w:uiPriority w:val="99"/>
    <w:semiHidden/>
    <w:unhideWhenUsed/>
    <w:rsid w:val="00AA2816"/>
    <w:rPr>
      <w:sz w:val="16"/>
      <w:szCs w:val="16"/>
    </w:rPr>
  </w:style>
  <w:style w:type="character" w:styleId="af8">
    <w:name w:val="FollowedHyperlink"/>
    <w:basedOn w:val="a0"/>
    <w:uiPriority w:val="99"/>
    <w:semiHidden/>
    <w:unhideWhenUsed/>
    <w:rsid w:val="00B47917"/>
    <w:rPr>
      <w:color w:val="954F72" w:themeColor="followedHyperlink"/>
      <w:u w:val="single"/>
    </w:rPr>
  </w:style>
  <w:style w:type="character" w:customStyle="1" w:styleId="UnresolvedMention">
    <w:name w:val="Unresolved Mention"/>
    <w:basedOn w:val="a0"/>
    <w:uiPriority w:val="99"/>
    <w:semiHidden/>
    <w:unhideWhenUsed/>
    <w:rsid w:val="00B47917"/>
    <w:rPr>
      <w:color w:val="605E5C"/>
      <w:shd w:val="clear" w:color="auto" w:fill="E1DFDD"/>
    </w:rPr>
  </w:style>
  <w:style w:type="paragraph" w:styleId="af9">
    <w:name w:val="Revision"/>
    <w:hidden/>
    <w:uiPriority w:val="99"/>
    <w:semiHidden/>
    <w:rsid w:val="00163D9B"/>
    <w:rPr>
      <w:lang w:val="en-GB"/>
    </w:rPr>
  </w:style>
  <w:style w:type="paragraph" w:styleId="afa">
    <w:name w:val="TOC Heading"/>
    <w:basedOn w:val="1"/>
    <w:next w:val="a"/>
    <w:uiPriority w:val="39"/>
    <w:unhideWhenUsed/>
    <w:qFormat/>
    <w:rsid w:val="002625F7"/>
    <w:pPr>
      <w:spacing w:before="480" w:line="276" w:lineRule="auto"/>
      <w:outlineLvl w:val="9"/>
    </w:pPr>
    <w:rPr>
      <w:b/>
      <w:bCs/>
      <w:kern w:val="0"/>
      <w:sz w:val="28"/>
      <w:szCs w:val="28"/>
      <w:lang w:val="en-US"/>
    </w:rPr>
  </w:style>
  <w:style w:type="character" w:customStyle="1" w:styleId="wacimagecontainer">
    <w:name w:val="wacimagecontainer"/>
    <w:basedOn w:val="a0"/>
    <w:rsid w:val="008A583F"/>
  </w:style>
  <w:style w:type="paragraph" w:styleId="afb">
    <w:name w:val="Balloon Text"/>
    <w:basedOn w:val="a"/>
    <w:link w:val="afc"/>
    <w:uiPriority w:val="99"/>
    <w:semiHidden/>
    <w:unhideWhenUsed/>
    <w:rsid w:val="00C377AF"/>
    <w:rPr>
      <w:rFonts w:ascii="Tahoma" w:hAnsi="Tahoma" w:cs="Tahoma"/>
      <w:sz w:val="16"/>
      <w:szCs w:val="16"/>
    </w:rPr>
  </w:style>
  <w:style w:type="character" w:customStyle="1" w:styleId="afc">
    <w:name w:val="Текст выноски Знак"/>
    <w:basedOn w:val="a0"/>
    <w:link w:val="afb"/>
    <w:uiPriority w:val="99"/>
    <w:semiHidden/>
    <w:rsid w:val="00C377AF"/>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729966035">
      <w:bodyDiv w:val="1"/>
      <w:marLeft w:val="0"/>
      <w:marRight w:val="0"/>
      <w:marTop w:val="0"/>
      <w:marBottom w:val="0"/>
      <w:divBdr>
        <w:top w:val="none" w:sz="0" w:space="0" w:color="auto"/>
        <w:left w:val="none" w:sz="0" w:space="0" w:color="auto"/>
        <w:bottom w:val="none" w:sz="0" w:space="0" w:color="auto"/>
        <w:right w:val="none" w:sz="0" w:space="0" w:color="auto"/>
      </w:divBdr>
    </w:div>
    <w:div w:id="1128861098">
      <w:bodyDiv w:val="1"/>
      <w:marLeft w:val="0"/>
      <w:marRight w:val="0"/>
      <w:marTop w:val="0"/>
      <w:marBottom w:val="0"/>
      <w:divBdr>
        <w:top w:val="none" w:sz="0" w:space="0" w:color="auto"/>
        <w:left w:val="none" w:sz="0" w:space="0" w:color="auto"/>
        <w:bottom w:val="none" w:sz="0" w:space="0" w:color="auto"/>
        <w:right w:val="none" w:sz="0" w:space="0" w:color="auto"/>
      </w:divBdr>
    </w:div>
    <w:div w:id="1322388338">
      <w:bodyDiv w:val="1"/>
      <w:marLeft w:val="0"/>
      <w:marRight w:val="0"/>
      <w:marTop w:val="0"/>
      <w:marBottom w:val="0"/>
      <w:divBdr>
        <w:top w:val="none" w:sz="0" w:space="0" w:color="auto"/>
        <w:left w:val="none" w:sz="0" w:space="0" w:color="auto"/>
        <w:bottom w:val="none" w:sz="0" w:space="0" w:color="auto"/>
        <w:right w:val="none" w:sz="0" w:space="0" w:color="auto"/>
      </w:divBdr>
      <w:divsChild>
        <w:div w:id="1626472767">
          <w:marLeft w:val="0"/>
          <w:marRight w:val="0"/>
          <w:marTop w:val="0"/>
          <w:marBottom w:val="0"/>
          <w:divBdr>
            <w:top w:val="none" w:sz="0" w:space="0" w:color="auto"/>
            <w:left w:val="none" w:sz="0" w:space="0" w:color="auto"/>
            <w:bottom w:val="none" w:sz="0" w:space="0" w:color="auto"/>
            <w:right w:val="none" w:sz="0" w:space="0" w:color="auto"/>
          </w:divBdr>
        </w:div>
        <w:div w:id="1615406988">
          <w:marLeft w:val="0"/>
          <w:marRight w:val="0"/>
          <w:marTop w:val="0"/>
          <w:marBottom w:val="0"/>
          <w:divBdr>
            <w:top w:val="none" w:sz="0" w:space="0" w:color="auto"/>
            <w:left w:val="none" w:sz="0" w:space="0" w:color="auto"/>
            <w:bottom w:val="none" w:sz="0" w:space="0" w:color="auto"/>
            <w:right w:val="none" w:sz="0" w:space="0" w:color="auto"/>
          </w:divBdr>
        </w:div>
        <w:div w:id="1004745476">
          <w:marLeft w:val="0"/>
          <w:marRight w:val="0"/>
          <w:marTop w:val="0"/>
          <w:marBottom w:val="0"/>
          <w:divBdr>
            <w:top w:val="none" w:sz="0" w:space="0" w:color="auto"/>
            <w:left w:val="none" w:sz="0" w:space="0" w:color="auto"/>
            <w:bottom w:val="none" w:sz="0" w:space="0" w:color="auto"/>
            <w:right w:val="none" w:sz="0" w:space="0" w:color="auto"/>
          </w:divBdr>
        </w:div>
        <w:div w:id="1063063290">
          <w:marLeft w:val="0"/>
          <w:marRight w:val="0"/>
          <w:marTop w:val="0"/>
          <w:marBottom w:val="0"/>
          <w:divBdr>
            <w:top w:val="none" w:sz="0" w:space="0" w:color="auto"/>
            <w:left w:val="none" w:sz="0" w:space="0" w:color="auto"/>
            <w:bottom w:val="none" w:sz="0" w:space="0" w:color="auto"/>
            <w:right w:val="none" w:sz="0" w:space="0" w:color="auto"/>
          </w:divBdr>
        </w:div>
        <w:div w:id="725838439">
          <w:marLeft w:val="0"/>
          <w:marRight w:val="0"/>
          <w:marTop w:val="0"/>
          <w:marBottom w:val="0"/>
          <w:divBdr>
            <w:top w:val="none" w:sz="0" w:space="0" w:color="auto"/>
            <w:left w:val="none" w:sz="0" w:space="0" w:color="auto"/>
            <w:bottom w:val="none" w:sz="0" w:space="0" w:color="auto"/>
            <w:right w:val="none" w:sz="0" w:space="0" w:color="auto"/>
          </w:divBdr>
        </w:div>
        <w:div w:id="684526975">
          <w:marLeft w:val="0"/>
          <w:marRight w:val="0"/>
          <w:marTop w:val="0"/>
          <w:marBottom w:val="0"/>
          <w:divBdr>
            <w:top w:val="none" w:sz="0" w:space="0" w:color="auto"/>
            <w:left w:val="none" w:sz="0" w:space="0" w:color="auto"/>
            <w:bottom w:val="none" w:sz="0" w:space="0" w:color="auto"/>
            <w:right w:val="none" w:sz="0" w:space="0" w:color="auto"/>
          </w:divBdr>
        </w:div>
        <w:div w:id="1205872417">
          <w:marLeft w:val="0"/>
          <w:marRight w:val="0"/>
          <w:marTop w:val="0"/>
          <w:marBottom w:val="0"/>
          <w:divBdr>
            <w:top w:val="none" w:sz="0" w:space="0" w:color="auto"/>
            <w:left w:val="none" w:sz="0" w:space="0" w:color="auto"/>
            <w:bottom w:val="none" w:sz="0" w:space="0" w:color="auto"/>
            <w:right w:val="none" w:sz="0" w:space="0" w:color="auto"/>
          </w:divBdr>
        </w:div>
        <w:div w:id="1031759012">
          <w:marLeft w:val="0"/>
          <w:marRight w:val="0"/>
          <w:marTop w:val="0"/>
          <w:marBottom w:val="0"/>
          <w:divBdr>
            <w:top w:val="none" w:sz="0" w:space="0" w:color="auto"/>
            <w:left w:val="none" w:sz="0" w:space="0" w:color="auto"/>
            <w:bottom w:val="none" w:sz="0" w:space="0" w:color="auto"/>
            <w:right w:val="none" w:sz="0" w:space="0" w:color="auto"/>
          </w:divBdr>
        </w:div>
        <w:div w:id="396247713">
          <w:marLeft w:val="0"/>
          <w:marRight w:val="0"/>
          <w:marTop w:val="0"/>
          <w:marBottom w:val="0"/>
          <w:divBdr>
            <w:top w:val="none" w:sz="0" w:space="0" w:color="auto"/>
            <w:left w:val="none" w:sz="0" w:space="0" w:color="auto"/>
            <w:bottom w:val="none" w:sz="0" w:space="0" w:color="auto"/>
            <w:right w:val="none" w:sz="0" w:space="0" w:color="auto"/>
          </w:divBdr>
        </w:div>
        <w:div w:id="1179612757">
          <w:marLeft w:val="0"/>
          <w:marRight w:val="0"/>
          <w:marTop w:val="0"/>
          <w:marBottom w:val="0"/>
          <w:divBdr>
            <w:top w:val="none" w:sz="0" w:space="0" w:color="auto"/>
            <w:left w:val="none" w:sz="0" w:space="0" w:color="auto"/>
            <w:bottom w:val="none" w:sz="0" w:space="0" w:color="auto"/>
            <w:right w:val="none" w:sz="0" w:space="0" w:color="auto"/>
          </w:divBdr>
        </w:div>
      </w:divsChild>
    </w:div>
    <w:div w:id="1363243638">
      <w:bodyDiv w:val="1"/>
      <w:marLeft w:val="0"/>
      <w:marRight w:val="0"/>
      <w:marTop w:val="0"/>
      <w:marBottom w:val="0"/>
      <w:divBdr>
        <w:top w:val="none" w:sz="0" w:space="0" w:color="auto"/>
        <w:left w:val="none" w:sz="0" w:space="0" w:color="auto"/>
        <w:bottom w:val="none" w:sz="0" w:space="0" w:color="auto"/>
        <w:right w:val="none" w:sz="0" w:space="0" w:color="auto"/>
      </w:divBdr>
    </w:div>
    <w:div w:id="1400446824">
      <w:bodyDiv w:val="1"/>
      <w:marLeft w:val="0"/>
      <w:marRight w:val="0"/>
      <w:marTop w:val="0"/>
      <w:marBottom w:val="0"/>
      <w:divBdr>
        <w:top w:val="none" w:sz="0" w:space="0" w:color="auto"/>
        <w:left w:val="none" w:sz="0" w:space="0" w:color="auto"/>
        <w:bottom w:val="none" w:sz="0" w:space="0" w:color="auto"/>
        <w:right w:val="none" w:sz="0" w:space="0" w:color="auto"/>
      </w:divBdr>
      <w:divsChild>
        <w:div w:id="827941150">
          <w:marLeft w:val="0"/>
          <w:marRight w:val="0"/>
          <w:marTop w:val="0"/>
          <w:marBottom w:val="0"/>
          <w:divBdr>
            <w:top w:val="none" w:sz="0" w:space="0" w:color="auto"/>
            <w:left w:val="none" w:sz="0" w:space="0" w:color="auto"/>
            <w:bottom w:val="none" w:sz="0" w:space="0" w:color="auto"/>
            <w:right w:val="none" w:sz="0" w:space="0" w:color="auto"/>
          </w:divBdr>
        </w:div>
      </w:divsChild>
    </w:div>
    <w:div w:id="1631521851">
      <w:bodyDiv w:val="1"/>
      <w:marLeft w:val="0"/>
      <w:marRight w:val="0"/>
      <w:marTop w:val="0"/>
      <w:marBottom w:val="0"/>
      <w:divBdr>
        <w:top w:val="none" w:sz="0" w:space="0" w:color="auto"/>
        <w:left w:val="none" w:sz="0" w:space="0" w:color="auto"/>
        <w:bottom w:val="none" w:sz="0" w:space="0" w:color="auto"/>
        <w:right w:val="none" w:sz="0" w:space="0" w:color="auto"/>
      </w:divBdr>
    </w:div>
    <w:div w:id="1797067686">
      <w:bodyDiv w:val="1"/>
      <w:marLeft w:val="0"/>
      <w:marRight w:val="0"/>
      <w:marTop w:val="0"/>
      <w:marBottom w:val="0"/>
      <w:divBdr>
        <w:top w:val="none" w:sz="0" w:space="0" w:color="auto"/>
        <w:left w:val="none" w:sz="0" w:space="0" w:color="auto"/>
        <w:bottom w:val="none" w:sz="0" w:space="0" w:color="auto"/>
        <w:right w:val="none" w:sz="0" w:space="0" w:color="auto"/>
      </w:divBdr>
      <w:divsChild>
        <w:div w:id="1113940753">
          <w:marLeft w:val="0"/>
          <w:marRight w:val="0"/>
          <w:marTop w:val="0"/>
          <w:marBottom w:val="0"/>
          <w:divBdr>
            <w:top w:val="none" w:sz="0" w:space="0" w:color="auto"/>
            <w:left w:val="none" w:sz="0" w:space="0" w:color="auto"/>
            <w:bottom w:val="none" w:sz="0" w:space="0" w:color="auto"/>
            <w:right w:val="none" w:sz="0" w:space="0" w:color="auto"/>
          </w:divBdr>
        </w:div>
      </w:divsChild>
    </w:div>
    <w:div w:id="198824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ew.officeapps.live.com/op/view.aspx?src=https%3A%2F%2Fmon.gov.ua%2Fstorage%2Fapp%2Fmedia%2Fgromadske-obgovorennya%2F2016%2Fproekt-standartu-na-gromadske-obgovorennya.doc&amp;wdOrigin=BROWSELINK" TargetMode="External"/><Relationship Id="rId18" Type="http://schemas.openxmlformats.org/officeDocument/2006/relationships/hyperlink" Target="https://www.bbc.com/worklife/article/20190220-how-can-a-distracted-generation-learn-anything)" TargetMode="External"/><Relationship Id="rId26" Type="http://schemas.openxmlformats.org/officeDocument/2006/relationships/hyperlink" Target="https://pisa.testportal.gov.ua/wp-content/uploads/2019/09/PISA_Reading.pdf" TargetMode="External"/><Relationship Id="rId39" Type="http://schemas.openxmlformats.org/officeDocument/2006/relationships/hyperlink" Target="https://books.google.si/books?id=bYf4CgAAQBAJ&amp;printsec=frontcover&amp;hl=sl" TargetMode="External"/><Relationship Id="rId21" Type="http://schemas.openxmlformats.org/officeDocument/2006/relationships/hyperlink" Target="https://youtu.be/k1fMqrL0Xk4?si=f-a_kHnH9kyZDMj7" TargetMode="External"/><Relationship Id="rId34" Type="http://schemas.openxmlformats.org/officeDocument/2006/relationships/hyperlink" Target="https://doi.org/10.1080/10790195.2006.10850189" TargetMode="External"/><Relationship Id="rId42" Type="http://schemas.openxmlformats.org/officeDocument/2006/relationships/hyperlink" Target="https://journals.um.si/index.php/education/issue/view/304" TargetMode="External"/><Relationship Id="rId47" Type="http://schemas.openxmlformats.org/officeDocument/2006/relationships/hyperlink" Target="https://conf.kubg.edu.ua/index.php/courses/ksdpounush/paper/viewFile/339/333" TargetMode="External"/><Relationship Id="rId50" Type="http://schemas.openxmlformats.org/officeDocument/2006/relationships/hyperlink" Target="https://eandsdjournal.kpfu.ru/en/journal-article/developing-reading-comprehension-in-l2-with-respect-to-text-genre-and-form/" TargetMode="External"/><Relationship Id="rId55" Type="http://schemas.openxmlformats.org/officeDocument/2006/relationships/hyperlink" Target="https://www.pearson.com/ped-blogs/blogs/2022/01/digital-reading-strategies-to-improve-student-success.html" TargetMode="External"/><Relationship Id="rId63" Type="http://schemas.openxmlformats.org/officeDocument/2006/relationships/hyperlink" Target="https://naurok.com.ua/metodika-vikoristannya-onlayn-resursiv-na-urokah-ukra-nsko-movi-ta-literaturi-pid-chas-distanciynogo-navchannya-336030.html" TargetMode="External"/><Relationship Id="rId68" Type="http://schemas.openxmlformats.org/officeDocument/2006/relationships/hyperlink" Target="https://www.theclassroomkey.com/2015/10/16-reading-strategies-to-teach-this-year.html"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vseosvita.ua/library/cikavi-zavdanna-dla-rozvitku-navicok-citanna-115806.html" TargetMode="External"/><Relationship Id="rId2" Type="http://schemas.openxmlformats.org/officeDocument/2006/relationships/numbering" Target="numbering.xml"/><Relationship Id="rId16" Type="http://schemas.openxmlformats.org/officeDocument/2006/relationships/hyperlink" Target="https://courses.ed-era.com/courses/course-v1:Learning_Together+1+2021/about" TargetMode="External"/><Relationship Id="rId29" Type="http://schemas.openxmlformats.org/officeDocument/2006/relationships/hyperlink" Target="https://testportal.gov.ua/wp-content/uploads/2022/10/chyt-gram-24-10-22.pdf." TargetMode="External"/><Relationship Id="rId11" Type="http://schemas.openxmlformats.org/officeDocument/2006/relationships/hyperlink" Target="https://www.teachingenglish.org.uk/professional-development/teachers/managing-lesson/teaching-reading-and-writing/unit-4-reading" TargetMode="External"/><Relationship Id="rId24" Type="http://schemas.openxmlformats.org/officeDocument/2006/relationships/hyperlink" Target="https://pisa.testportal.gov.ua/wp-content/uploads/2019/09/PISA_Reading.pdf" TargetMode="External"/><Relationship Id="rId32" Type="http://schemas.openxmlformats.org/officeDocument/2006/relationships/hyperlink" Target="https://www.tandfonline.com/doi/epdf/10.1080/10790195.2006.10850189?needAccess=true" TargetMode="External"/><Relationship Id="rId37" Type="http://schemas.openxmlformats.org/officeDocument/2006/relationships/hyperlink" Target="https://www.edweek.org/teaching-learning/how-should-reading-be-taught-in-a-digital-era/2016/11" TargetMode="External"/><Relationship Id="rId40" Type="http://schemas.openxmlformats.org/officeDocument/2006/relationships/hyperlink" Target="https://jt.upr.si/esflcw2010/summerschool_reader.pdf" TargetMode="External"/><Relationship Id="rId45" Type="http://schemas.openxmlformats.org/officeDocument/2006/relationships/hyperlink" Target="https://www.eschoolnews.com/featured/2019/05/14/10-ways-to-use-technology-to-promote-reading/" TargetMode="External"/><Relationship Id="rId53" Type="http://schemas.openxmlformats.org/officeDocument/2006/relationships/hyperlink" Target="https://www.scribd.com/document/426389320/how-to-teach-reading-like-a-pro-pdf" TargetMode="External"/><Relationship Id="rId58" Type="http://schemas.openxmlformats.org/officeDocument/2006/relationships/hyperlink" Target="https://osvita.ua/school/method/technol/1125/" TargetMode="External"/><Relationship Id="rId66" Type="http://schemas.openxmlformats.org/officeDocument/2006/relationships/hyperlink" Target="https://pce.sandiego.edu/how-to-teach-reading-in-the-classroom-10-strategies/"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rbis-nbuv.gov.ua/cgi-bin/irbis_nbuv/cgiirbis_64.exe?C21COM=2&amp;I21DBN=UJRN&amp;P21DBN=UJRN&amp;IMAGE_FILE_DOWNLOAD=1&amp;Image_file_name=PDF/pspo_2013_39(4)__60.pdf" TargetMode="External"/><Relationship Id="rId23" Type="http://schemas.openxmlformats.org/officeDocument/2006/relationships/hyperlink" Target="https://pisa.testportal.gov.ua/wp-content/uploads/2019/09/PISA_Reading.pdf" TargetMode="External"/><Relationship Id="rId28" Type="http://schemas.openxmlformats.org/officeDocument/2006/relationships/hyperlink" Target="https://pisa.testportal.gov.ua/wp-content/uploads/2023/12/PISA-2022_Naczionalnyj-zvit_povnyj.pdf" TargetMode="External"/><Relationship Id="rId36" Type="http://schemas.openxmlformats.org/officeDocument/2006/relationships/hyperlink" Target="https://www.readingrockets.org/article/best-practices-reading-21st-century-skill-update" TargetMode="External"/><Relationship Id="rId49" Type="http://schemas.openxmlformats.org/officeDocument/2006/relationships/hyperlink" Target="https://languageadvisor.net/reading-comprehension-skills-and-strategies-level-3/" TargetMode="External"/><Relationship Id="rId57" Type="http://schemas.openxmlformats.org/officeDocument/2006/relationships/hyperlink" Target="https://www.edutopia.org/article/adapting-reading-comprehension-instruction-virtual-learning/" TargetMode="External"/><Relationship Id="rId61" Type="http://schemas.openxmlformats.org/officeDocument/2006/relationships/hyperlink" Target="http://ir.lib.vntu.edu.ua/handle/123456789/23389" TargetMode="External"/><Relationship Id="rId10" Type="http://schemas.openxmlformats.org/officeDocument/2006/relationships/hyperlink" Target="https://link.springer.com/chapter/10.1007/978-3-319-41855-1_1" TargetMode="External"/><Relationship Id="rId19" Type="http://schemas.openxmlformats.org/officeDocument/2006/relationships/hyperlink" Target="https://www.researchgate.net/publication/276247709_Identifying_Correlation_between_Reading_Strategies_Instruction_and_L2_Text_Comprehension.pdf" TargetMode="External"/><Relationship Id="rId31" Type="http://schemas.openxmlformats.org/officeDocument/2006/relationships/hyperlink" Target="https://www.tandfonline.com/author/Linderholm%2C+Tracy" TargetMode="External"/><Relationship Id="rId44" Type="http://schemas.openxmlformats.org/officeDocument/2006/relationships/hyperlink" Target="https://www.quora.com/How-do-you-stay-motivated-while-learning-a-language" TargetMode="External"/><Relationship Id="rId52" Type="http://schemas.openxmlformats.org/officeDocument/2006/relationships/hyperlink" Target="https://rm.coe.int/common-european-framework-of-reference-for-languages-learning-teaching/16809ea0d4" TargetMode="External"/><Relationship Id="rId60" Type="http://schemas.openxmlformats.org/officeDocument/2006/relationships/hyperlink" Target="https://lib.iitta.gov.ua/2233/1/horoshk.pdf" TargetMode="External"/><Relationship Id="rId65" Type="http://schemas.openxmlformats.org/officeDocument/2006/relationships/hyperlink" Target="https://www.researchgate.net/publication/328449849_Teaching_Reading_Goals_and_Techniques" TargetMode="External"/><Relationship Id="rId73" Type="http://schemas.openxmlformats.org/officeDocument/2006/relationships/hyperlink" Target="https://www.academia.edu/96523927/%D0%A3%D0%BA%D1%80%D0%B0%D1%97%D0%BD%D1%81%D1%8C%D0%BA%D0%B0_%D0%BC%D0%BE%D0%B2%D0%B0_%D0%B2_%D0%B3%D1%80%D1%96_%D0%BF%D1%80%D0%BE%D0%B1%D0%BB%D0%B5%D0%BC%D0%BD%D1%96_%D0%B7%D0%B0%D0%B2%D0%B4%D0%B0%D0%BD%D0%BD%D1%8F_%D0%BA%D0%BE%D0%BD%D0%BA%D1%83%D1%80%D1%81%D0%B8_%D0%B7%D0%BC%D0%B0%D0%B3%D0%B0%D0%BD%D0%BD%D1%8F_%D1%86%D1%96%D0%BA%D0%B0%D0%B2%D1%96_%D1%84%D0%B0%D0%BA%D1%82%D0%B8_%D1%82%D0%B5%D1%81%D1%82%D0%B8_%D0%BA%D0%B2%D0%B5%D1%81%D1%82%D0%B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cademia.edu/37378139/Teaching_and_Researching_Reading_Grabe_and_Stoller_Routledge_2011_pdf" TargetMode="External"/><Relationship Id="rId22" Type="http://schemas.openxmlformats.org/officeDocument/2006/relationships/hyperlink" Target="https://red.mnstate.edu/cgi/viewcontent.cgi?article=1740&amp;context=thesis" TargetMode="External"/><Relationship Id="rId27" Type="http://schemas.openxmlformats.org/officeDocument/2006/relationships/hyperlink" Target="https://pisa.testportal.gov.ua/wp-content/uploads/2023/12/PISA-2022_Naczionalnyj-zvit_povnyj.pdf." TargetMode="External"/><Relationship Id="rId30" Type="http://schemas.openxmlformats.org/officeDocument/2006/relationships/hyperlink" Target="https://testportal.gov.ua/wp-content/uploads/2022/10/chyt-gram-24-10-22.pdf." TargetMode="External"/><Relationship Id="rId35" Type="http://schemas.openxmlformats.org/officeDocument/2006/relationships/hyperlink" Target="https://doi.org/10.1787/53f23881-en" TargetMode="External"/><Relationship Id="rId43" Type="http://schemas.openxmlformats.org/officeDocument/2006/relationships/hyperlink" Target="https://www.researchgate.net/publication/345968801_The_Role_of_Motivation_in_Second_Language_Acquisition" TargetMode="External"/><Relationship Id="rId48" Type="http://schemas.openxmlformats.org/officeDocument/2006/relationships/hyperlink" Target="https://textbook.com.ua/psihologiya/1473452492" TargetMode="External"/><Relationship Id="rId56" Type="http://schemas.openxmlformats.org/officeDocument/2006/relationships/hyperlink" Target="https://blog.lillypad.ai/types-of-reading-skills/" TargetMode="External"/><Relationship Id="rId64" Type="http://schemas.openxmlformats.org/officeDocument/2006/relationships/hyperlink" Target="https://scholar.google.com/scholar?cluster=6895687399730264814&amp;hl=en&amp;oi=scholarr" TargetMode="External"/><Relationship Id="rId69" Type="http://schemas.openxmlformats.org/officeDocument/2006/relationships/hyperlink" Target="https://www.pinterest.com/pin/25-reading-strategies-that-work-in-every-content-area--621848661062606212/"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eandsdjournal.kpfu.ru/en/journal-article/developing-reading-comprehension-in-l2-with-respect-to-text-genre-and-form/" TargetMode="External"/><Relationship Id="rId72" Type="http://schemas.openxmlformats.org/officeDocument/2006/relationships/hyperlink" Target="https://naurok.com.ua/riznomanitni-vpravi-z-formuvannya-ta-rozvitku-tehniki-chitannya-u-pochatkoviy-shkoli-94782.html" TargetMode="External"/><Relationship Id="rId3" Type="http://schemas.openxmlformats.org/officeDocument/2006/relationships/styles" Target="styles.xml"/><Relationship Id="rId12" Type="http://schemas.openxmlformats.org/officeDocument/2006/relationships/hyperlink" Target="https://rm.coe.int/chapter-3-communicative-language-activities-and-strategies/1680a084b4" TargetMode="External"/><Relationship Id="rId17" Type="http://schemas.openxmlformats.org/officeDocument/2006/relationships/hyperlink" Target="https://www.bbc.com/ukrainian/vert-cap-47391740" TargetMode="External"/><Relationship Id="rId25" Type="http://schemas.openxmlformats.org/officeDocument/2006/relationships/hyperlink" Target="https://sisu.ut.ee/skytteinternship/futureskills2025" TargetMode="External"/><Relationship Id="rId33" Type="http://schemas.openxmlformats.org/officeDocument/2006/relationships/hyperlink" Target="https://doi.org/10.1080/10790195.2006.10850189" TargetMode="External"/><Relationship Id="rId38" Type="http://schemas.openxmlformats.org/officeDocument/2006/relationships/hyperlink" Target="https://www.semanticscholar.org/reader/ce48786d9bfaec83740d23b9746ac42607551fc7" TargetMode="External"/><Relationship Id="rId46" Type="http://schemas.openxmlformats.org/officeDocument/2006/relationships/hyperlink" Target="https://nus.org.ua/articles/yak-zatsikavyty-ditej-chytannyam-praktychni-porady/" TargetMode="External"/><Relationship Id="rId59" Type="http://schemas.openxmlformats.org/officeDocument/2006/relationships/hyperlink" Target="https://essuir.sumdu.edu.ua/bitstream-download/123456789/80532/3/Dehtiarova_formy_movlennia.pdf;jsessionid=2191DFEC73C569C6D5DFF8B58EA14AB4" TargetMode="External"/><Relationship Id="rId67" Type="http://schemas.openxmlformats.org/officeDocument/2006/relationships/hyperlink" Target="https://www.clickvieweducation.com/blog/teaching-strategies/reading" TargetMode="External"/><Relationship Id="rId20" Type="http://schemas.openxmlformats.org/officeDocument/2006/relationships/hyperlink" Target="https://www.researchgate.net/publication/276247709_Identifying_Correlation_between_Reading_Strategies_Instruction_and_L2_Text_Comprehension.pdf" TargetMode="External"/><Relationship Id="rId41" Type="http://schemas.openxmlformats.org/officeDocument/2006/relationships/hyperlink" Target="https://jozefstefan.org/projekti/ucni-nacrt-za-slovenski-jezik-2017" TargetMode="External"/><Relationship Id="rId54" Type="http://schemas.openxmlformats.org/officeDocument/2006/relationships/hyperlink" Target="https://www.pearson.com/ped-blogs/blogs/2022/01/digital-reading-strategies-to-improve-student-success.html" TargetMode="External"/><Relationship Id="rId62" Type="http://schemas.openxmlformats.org/officeDocument/2006/relationships/hyperlink" Target="http://ir.lib.vntu.edu.ua//handle/123456789/23389" TargetMode="External"/><Relationship Id="rId70" Type="http://schemas.openxmlformats.org/officeDocument/2006/relationships/hyperlink" Target="http://dspace.tnpu.edu.ua/jspui/bitstream/123456789/6387/1/Nazarevych.pdf"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9D253-37F4-4FDA-AFD1-C51CF2DBC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13935</Words>
  <Characters>79431</Characters>
  <Application>Microsoft Office Word</Application>
  <DocSecurity>0</DocSecurity>
  <Lines>661</Lines>
  <Paragraphs>186</Paragraphs>
  <ScaleCrop>false</ScaleCrop>
  <HeadingPairs>
    <vt:vector size="6" baseType="variant">
      <vt:variant>
        <vt:lpstr>Название</vt:lpstr>
      </vt:variant>
      <vt:variant>
        <vt:i4>1</vt:i4>
      </vt:variant>
      <vt:variant>
        <vt:lpstr>Title</vt:lpstr>
      </vt:variant>
      <vt:variant>
        <vt:i4>1</vt:i4>
      </vt:variant>
      <vt:variant>
        <vt:lpstr>Naslov</vt:lpstr>
      </vt:variant>
      <vt:variant>
        <vt:i4>1</vt:i4>
      </vt:variant>
    </vt:vector>
  </HeadingPairs>
  <TitlesOfParts>
    <vt:vector size="3" baseType="lpstr">
      <vt:lpstr/>
      <vt:lpstr/>
      <vt:lpstr/>
    </vt:vector>
  </TitlesOfParts>
  <Company/>
  <LinksUpToDate>false</LinksUpToDate>
  <CharactersWithSpaces>93180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Rutar</dc:creator>
  <cp:keywords/>
  <dc:description/>
  <cp:lastModifiedBy>Admin</cp:lastModifiedBy>
  <cp:revision>7</cp:revision>
  <dcterms:created xsi:type="dcterms:W3CDTF">2024-02-07T13:46:00Z</dcterms:created>
  <dcterms:modified xsi:type="dcterms:W3CDTF">2024-06-07T04:59:00Z</dcterms:modified>
</cp:coreProperties>
</file>